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377" w:rsidRDefault="00B33377" w:rsidP="00D96210">
      <w:pPr>
        <w:pStyle w:val="ConsPlusNormal"/>
        <w:ind w:left="5670"/>
        <w:outlineLvl w:val="1"/>
        <w:rPr>
          <w:rFonts w:ascii="Times New Roman" w:hAnsi="Times New Roman" w:cs="Times New Roman"/>
          <w:sz w:val="28"/>
          <w:szCs w:val="28"/>
        </w:rPr>
      </w:pPr>
      <w:r w:rsidRPr="008314F7">
        <w:rPr>
          <w:rFonts w:ascii="Times New Roman" w:hAnsi="Times New Roman" w:cs="Times New Roman"/>
          <w:sz w:val="28"/>
          <w:szCs w:val="28"/>
        </w:rPr>
        <w:t xml:space="preserve">Приложение </w:t>
      </w:r>
    </w:p>
    <w:p w:rsidR="00E10F9E" w:rsidRPr="008314F7" w:rsidRDefault="00E10F9E" w:rsidP="00D96210">
      <w:pPr>
        <w:pStyle w:val="ConsPlusNormal"/>
        <w:ind w:left="5670"/>
        <w:outlineLvl w:val="1"/>
        <w:rPr>
          <w:rFonts w:ascii="Times New Roman" w:hAnsi="Times New Roman" w:cs="Times New Roman"/>
          <w:sz w:val="28"/>
          <w:szCs w:val="28"/>
        </w:rPr>
      </w:pPr>
    </w:p>
    <w:p w:rsidR="00B33377" w:rsidRPr="008314F7" w:rsidRDefault="00B33377" w:rsidP="00D96210">
      <w:pPr>
        <w:pStyle w:val="ConsPlusNormal"/>
        <w:ind w:left="5670"/>
        <w:jc w:val="center"/>
        <w:rPr>
          <w:rFonts w:ascii="Times New Roman" w:hAnsi="Times New Roman" w:cs="Times New Roman"/>
          <w:sz w:val="28"/>
          <w:szCs w:val="28"/>
        </w:rPr>
      </w:pPr>
      <w:r w:rsidRPr="008314F7">
        <w:rPr>
          <w:rFonts w:ascii="Times New Roman" w:hAnsi="Times New Roman" w:cs="Times New Roman"/>
          <w:sz w:val="28"/>
          <w:szCs w:val="28"/>
        </w:rPr>
        <w:t>к Государственной программе</w:t>
      </w:r>
    </w:p>
    <w:p w:rsidR="00B33377" w:rsidRPr="008314F7" w:rsidRDefault="00B33377" w:rsidP="009B1223">
      <w:pPr>
        <w:pStyle w:val="ConsPlusNormal"/>
        <w:spacing w:before="480"/>
        <w:jc w:val="both"/>
        <w:rPr>
          <w:rFonts w:ascii="Times New Roman" w:hAnsi="Times New Roman" w:cs="Times New Roman"/>
          <w:sz w:val="28"/>
          <w:szCs w:val="28"/>
        </w:rPr>
      </w:pPr>
    </w:p>
    <w:p w:rsidR="00B33377" w:rsidRPr="00AF2F10" w:rsidRDefault="00B33377" w:rsidP="00665220">
      <w:pPr>
        <w:spacing w:after="0" w:line="240" w:lineRule="auto"/>
        <w:jc w:val="center"/>
        <w:rPr>
          <w:rFonts w:ascii="Times New Roman" w:eastAsia="Calibri" w:hAnsi="Times New Roman" w:cs="Times New Roman"/>
          <w:b/>
          <w:bCs/>
          <w:kern w:val="2"/>
          <w:sz w:val="28"/>
          <w:szCs w:val="28"/>
        </w:rPr>
      </w:pPr>
      <w:bookmarkStart w:id="0" w:name="P431"/>
      <w:bookmarkEnd w:id="0"/>
      <w:r w:rsidRPr="00AF2F10">
        <w:rPr>
          <w:rFonts w:ascii="Times New Roman" w:eastAsia="Calibri" w:hAnsi="Times New Roman" w:cs="Times New Roman"/>
          <w:b/>
          <w:bCs/>
          <w:kern w:val="2"/>
          <w:sz w:val="28"/>
          <w:szCs w:val="28"/>
        </w:rPr>
        <w:t>ПОРЯДОК</w:t>
      </w:r>
    </w:p>
    <w:p w:rsidR="00B33377" w:rsidRPr="00BF4D35" w:rsidRDefault="00D96210" w:rsidP="00665220">
      <w:pPr>
        <w:spacing w:after="0" w:line="240" w:lineRule="auto"/>
        <w:jc w:val="center"/>
        <w:rPr>
          <w:rFonts w:ascii="Times New Roman" w:eastAsia="Calibri" w:hAnsi="Times New Roman" w:cs="Times New Roman"/>
          <w:b/>
          <w:bCs/>
          <w:kern w:val="2"/>
          <w:sz w:val="28"/>
          <w:szCs w:val="28"/>
        </w:rPr>
      </w:pPr>
      <w:r w:rsidRPr="00AF2F10">
        <w:rPr>
          <w:rFonts w:ascii="Times New Roman" w:eastAsia="Calibri" w:hAnsi="Times New Roman" w:cs="Times New Roman"/>
          <w:b/>
          <w:bCs/>
          <w:kern w:val="2"/>
          <w:sz w:val="28"/>
          <w:szCs w:val="28"/>
        </w:rPr>
        <w:t>предоставления и распределения субсидий местным бюджетам из областного бюджета на создание и развитие молодежных</w:t>
      </w:r>
      <w:r>
        <w:rPr>
          <w:rFonts w:ascii="Times New Roman" w:eastAsia="Calibri" w:hAnsi="Times New Roman" w:cs="Times New Roman"/>
          <w:b/>
          <w:bCs/>
          <w:kern w:val="2"/>
          <w:sz w:val="28"/>
          <w:szCs w:val="28"/>
        </w:rPr>
        <w:t xml:space="preserve"> </w:t>
      </w:r>
      <w:r w:rsidRPr="00AF2F10">
        <w:rPr>
          <w:rFonts w:ascii="Times New Roman" w:eastAsia="Calibri" w:hAnsi="Times New Roman" w:cs="Times New Roman"/>
          <w:b/>
          <w:bCs/>
          <w:kern w:val="2"/>
          <w:sz w:val="28"/>
          <w:szCs w:val="28"/>
        </w:rPr>
        <w:t xml:space="preserve">пространств </w:t>
      </w:r>
      <w:r w:rsidR="00280C57">
        <w:rPr>
          <w:rFonts w:ascii="Times New Roman" w:eastAsia="Calibri" w:hAnsi="Times New Roman" w:cs="Times New Roman"/>
          <w:b/>
          <w:bCs/>
          <w:kern w:val="2"/>
          <w:sz w:val="28"/>
          <w:szCs w:val="28"/>
        </w:rPr>
        <w:br/>
      </w:r>
      <w:r>
        <w:rPr>
          <w:rFonts w:ascii="Times New Roman" w:eastAsia="Calibri" w:hAnsi="Times New Roman" w:cs="Times New Roman"/>
          <w:b/>
          <w:bCs/>
          <w:kern w:val="2"/>
          <w:sz w:val="28"/>
          <w:szCs w:val="28"/>
        </w:rPr>
        <w:t>в</w:t>
      </w:r>
      <w:r w:rsidRPr="00AF2F10">
        <w:rPr>
          <w:rFonts w:ascii="Times New Roman" w:eastAsia="Calibri" w:hAnsi="Times New Roman" w:cs="Times New Roman"/>
          <w:b/>
          <w:bCs/>
          <w:kern w:val="2"/>
          <w:sz w:val="28"/>
          <w:szCs w:val="28"/>
        </w:rPr>
        <w:t xml:space="preserve"> 2026 год</w:t>
      </w:r>
      <w:r>
        <w:rPr>
          <w:rFonts w:ascii="Times New Roman" w:eastAsia="Calibri" w:hAnsi="Times New Roman" w:cs="Times New Roman"/>
          <w:b/>
          <w:bCs/>
          <w:kern w:val="2"/>
          <w:sz w:val="28"/>
          <w:szCs w:val="28"/>
        </w:rPr>
        <w:t>у</w:t>
      </w:r>
    </w:p>
    <w:p w:rsidR="00B33377" w:rsidRPr="00BF4D35" w:rsidRDefault="00B33377" w:rsidP="00BF4D35">
      <w:pPr>
        <w:spacing w:after="160" w:line="240" w:lineRule="auto"/>
        <w:jc w:val="center"/>
        <w:rPr>
          <w:rFonts w:ascii="Times New Roman" w:eastAsia="Calibri" w:hAnsi="Times New Roman" w:cs="Times New Roman"/>
          <w:b/>
          <w:bCs/>
          <w:kern w:val="2"/>
          <w:sz w:val="28"/>
          <w:szCs w:val="28"/>
        </w:rPr>
      </w:pPr>
    </w:p>
    <w:p w:rsidR="00B33377" w:rsidRPr="00B65246" w:rsidRDefault="00B33377" w:rsidP="00B65246">
      <w:pPr>
        <w:pStyle w:val="a8"/>
        <w:numPr>
          <w:ilvl w:val="0"/>
          <w:numId w:val="6"/>
        </w:numPr>
        <w:spacing w:after="0" w:line="240" w:lineRule="auto"/>
        <w:ind w:left="0" w:firstLine="709"/>
        <w:rPr>
          <w:rFonts w:ascii="Times New Roman" w:eastAsia="Calibri" w:hAnsi="Times New Roman" w:cs="Times New Roman"/>
          <w:b/>
          <w:bCs/>
          <w:kern w:val="2"/>
          <w:sz w:val="28"/>
          <w:szCs w:val="28"/>
        </w:rPr>
      </w:pPr>
      <w:r w:rsidRPr="00B65246">
        <w:rPr>
          <w:rFonts w:ascii="Times New Roman" w:eastAsia="Calibri" w:hAnsi="Times New Roman" w:cs="Times New Roman"/>
          <w:b/>
          <w:bCs/>
          <w:kern w:val="2"/>
          <w:sz w:val="28"/>
          <w:szCs w:val="28"/>
        </w:rPr>
        <w:t>Общие положения</w:t>
      </w:r>
    </w:p>
    <w:p w:rsidR="00B33377" w:rsidRPr="008314F7" w:rsidRDefault="00B33377">
      <w:pPr>
        <w:pStyle w:val="ConsPlusNormal"/>
        <w:jc w:val="both"/>
        <w:rPr>
          <w:rFonts w:ascii="Times New Roman" w:hAnsi="Times New Roman" w:cs="Times New Roman"/>
          <w:sz w:val="28"/>
          <w:szCs w:val="28"/>
        </w:rPr>
      </w:pPr>
    </w:p>
    <w:p w:rsidR="00D96210" w:rsidRPr="00D96210" w:rsidRDefault="00B33377" w:rsidP="00E10F9E">
      <w:pPr>
        <w:pStyle w:val="ConsPlusNormal"/>
        <w:numPr>
          <w:ilvl w:val="1"/>
          <w:numId w:val="39"/>
        </w:numPr>
        <w:spacing w:line="360" w:lineRule="auto"/>
        <w:ind w:left="0" w:firstLine="709"/>
        <w:jc w:val="both"/>
        <w:rPr>
          <w:rFonts w:ascii="Times New Roman" w:hAnsi="Times New Roman" w:cs="Times New Roman"/>
          <w:sz w:val="28"/>
          <w:szCs w:val="28"/>
        </w:rPr>
      </w:pPr>
      <w:r w:rsidRPr="008314F7">
        <w:rPr>
          <w:rFonts w:ascii="Times New Roman" w:hAnsi="Times New Roman" w:cs="Times New Roman"/>
          <w:sz w:val="28"/>
          <w:szCs w:val="28"/>
        </w:rPr>
        <w:t xml:space="preserve">Порядок предоставления и распределения субсидий местным бюджетам из областного бюджета на создание и развитие </w:t>
      </w:r>
      <w:r w:rsidR="00280491">
        <w:rPr>
          <w:rFonts w:ascii="Times New Roman" w:hAnsi="Times New Roman" w:cs="Times New Roman"/>
          <w:sz w:val="28"/>
          <w:szCs w:val="28"/>
        </w:rPr>
        <w:t>молодежных пространств</w:t>
      </w:r>
      <w:r w:rsidR="00D96210">
        <w:rPr>
          <w:rFonts w:ascii="Times New Roman" w:hAnsi="Times New Roman" w:cs="Times New Roman"/>
          <w:sz w:val="28"/>
          <w:szCs w:val="28"/>
        </w:rPr>
        <w:t xml:space="preserve"> </w:t>
      </w:r>
      <w:r w:rsidR="00AF2F10">
        <w:rPr>
          <w:rFonts w:ascii="Times New Roman" w:hAnsi="Times New Roman" w:cs="Times New Roman"/>
          <w:sz w:val="28"/>
          <w:szCs w:val="28"/>
        </w:rPr>
        <w:t xml:space="preserve">(далее – </w:t>
      </w:r>
      <w:r w:rsidRPr="008314F7">
        <w:rPr>
          <w:rFonts w:ascii="Times New Roman" w:hAnsi="Times New Roman" w:cs="Times New Roman"/>
          <w:sz w:val="28"/>
          <w:szCs w:val="28"/>
        </w:rPr>
        <w:t>Порядок) устанавливает правила предоставления и распределения субсидий местным бюджетам из областного бюджета на создание и развитие молодежных пространст</w:t>
      </w:r>
      <w:r w:rsidR="00AF2F10">
        <w:rPr>
          <w:rFonts w:ascii="Times New Roman" w:hAnsi="Times New Roman" w:cs="Times New Roman"/>
          <w:sz w:val="28"/>
          <w:szCs w:val="28"/>
        </w:rPr>
        <w:t>в</w:t>
      </w:r>
      <w:r w:rsidR="00E10F9E">
        <w:rPr>
          <w:rFonts w:ascii="Times New Roman" w:hAnsi="Times New Roman" w:cs="Times New Roman"/>
          <w:sz w:val="28"/>
          <w:szCs w:val="28"/>
        </w:rPr>
        <w:t xml:space="preserve"> </w:t>
      </w:r>
      <w:r w:rsidR="00AF2F10">
        <w:rPr>
          <w:rFonts w:ascii="Times New Roman" w:hAnsi="Times New Roman" w:cs="Times New Roman"/>
          <w:sz w:val="28"/>
          <w:szCs w:val="28"/>
        </w:rPr>
        <w:t xml:space="preserve">(далее – </w:t>
      </w:r>
      <w:r w:rsidRPr="008314F7">
        <w:rPr>
          <w:rFonts w:ascii="Times New Roman" w:hAnsi="Times New Roman" w:cs="Times New Roman"/>
          <w:sz w:val="28"/>
          <w:szCs w:val="28"/>
        </w:rPr>
        <w:t>субсидии)</w:t>
      </w:r>
      <w:r w:rsidR="00D96210">
        <w:rPr>
          <w:rFonts w:ascii="Times New Roman" w:hAnsi="Times New Roman" w:cs="Times New Roman"/>
          <w:sz w:val="28"/>
          <w:szCs w:val="28"/>
        </w:rPr>
        <w:t xml:space="preserve"> в </w:t>
      </w:r>
      <w:r w:rsidR="00280C57">
        <w:rPr>
          <w:rFonts w:ascii="Times New Roman" w:hAnsi="Times New Roman" w:cs="Times New Roman"/>
          <w:sz w:val="28"/>
          <w:szCs w:val="28"/>
        </w:rPr>
        <w:br/>
      </w:r>
      <w:r w:rsidR="00D96210">
        <w:rPr>
          <w:rFonts w:ascii="Times New Roman" w:hAnsi="Times New Roman" w:cs="Times New Roman"/>
          <w:sz w:val="28"/>
          <w:szCs w:val="28"/>
        </w:rPr>
        <w:t>2026 году</w:t>
      </w:r>
      <w:r w:rsidRPr="008314F7">
        <w:rPr>
          <w:rFonts w:ascii="Times New Roman" w:hAnsi="Times New Roman" w:cs="Times New Roman"/>
          <w:sz w:val="28"/>
          <w:szCs w:val="28"/>
        </w:rPr>
        <w:t>.</w:t>
      </w:r>
    </w:p>
    <w:p w:rsidR="00B33377" w:rsidRDefault="00B33377" w:rsidP="00E10F9E">
      <w:pPr>
        <w:pStyle w:val="ConsPlusNormal"/>
        <w:numPr>
          <w:ilvl w:val="1"/>
          <w:numId w:val="40"/>
        </w:numPr>
        <w:spacing w:line="360" w:lineRule="auto"/>
        <w:ind w:left="0" w:firstLine="709"/>
        <w:jc w:val="both"/>
        <w:rPr>
          <w:rFonts w:ascii="Times New Roman" w:hAnsi="Times New Roman" w:cs="Times New Roman"/>
          <w:sz w:val="28"/>
          <w:szCs w:val="28"/>
        </w:rPr>
      </w:pPr>
      <w:r w:rsidRPr="00403277">
        <w:rPr>
          <w:rFonts w:ascii="Times New Roman" w:hAnsi="Times New Roman" w:cs="Times New Roman"/>
          <w:sz w:val="28"/>
          <w:szCs w:val="28"/>
        </w:rPr>
        <w:t xml:space="preserve">Субсидии предоставляются муниципальным районам, муниципальным и городским округам, городским и сельским поселениям Кировской области (далее </w:t>
      </w:r>
      <w:r w:rsidR="00AF2F10" w:rsidRPr="00403277">
        <w:rPr>
          <w:rFonts w:ascii="Times New Roman" w:hAnsi="Times New Roman" w:cs="Times New Roman"/>
          <w:sz w:val="28"/>
          <w:szCs w:val="28"/>
        </w:rPr>
        <w:t>–</w:t>
      </w:r>
      <w:r w:rsidRPr="00403277">
        <w:rPr>
          <w:rFonts w:ascii="Times New Roman" w:hAnsi="Times New Roman" w:cs="Times New Roman"/>
          <w:sz w:val="28"/>
          <w:szCs w:val="28"/>
        </w:rPr>
        <w:t xml:space="preserve"> муниципальные образования), прошедшим конкурсный отбор</w:t>
      </w:r>
      <w:r w:rsidR="00665220">
        <w:rPr>
          <w:rFonts w:ascii="Times New Roman" w:hAnsi="Times New Roman" w:cs="Times New Roman"/>
          <w:sz w:val="28"/>
          <w:szCs w:val="28"/>
        </w:rPr>
        <w:t xml:space="preserve"> на предоставление субсидий местным бюджетам из областного бюджета на создание и р</w:t>
      </w:r>
      <w:r w:rsidR="009C1163">
        <w:rPr>
          <w:rFonts w:ascii="Times New Roman" w:hAnsi="Times New Roman" w:cs="Times New Roman"/>
          <w:sz w:val="28"/>
          <w:szCs w:val="28"/>
        </w:rPr>
        <w:t>азвитие молодежных пространств</w:t>
      </w:r>
      <w:r w:rsidR="00665220">
        <w:rPr>
          <w:rFonts w:ascii="Times New Roman" w:hAnsi="Times New Roman" w:cs="Times New Roman"/>
          <w:sz w:val="28"/>
          <w:szCs w:val="28"/>
        </w:rPr>
        <w:t xml:space="preserve"> </w:t>
      </w:r>
      <w:r w:rsidR="00280C57">
        <w:rPr>
          <w:rFonts w:ascii="Times New Roman" w:hAnsi="Times New Roman" w:cs="Times New Roman"/>
          <w:sz w:val="28"/>
          <w:szCs w:val="28"/>
        </w:rPr>
        <w:br/>
      </w:r>
      <w:r w:rsidR="00665220">
        <w:rPr>
          <w:rFonts w:ascii="Times New Roman" w:hAnsi="Times New Roman" w:cs="Times New Roman"/>
          <w:sz w:val="28"/>
          <w:szCs w:val="28"/>
        </w:rPr>
        <w:t>(далее – конкурсный отбор)</w:t>
      </w:r>
      <w:r w:rsidRPr="00403277">
        <w:rPr>
          <w:rFonts w:ascii="Times New Roman" w:hAnsi="Times New Roman" w:cs="Times New Roman"/>
          <w:sz w:val="28"/>
          <w:szCs w:val="28"/>
        </w:rPr>
        <w:t>, в целях софинансирования расходных обязательств</w:t>
      </w:r>
      <w:r w:rsidR="00665220">
        <w:rPr>
          <w:rFonts w:ascii="Times New Roman" w:hAnsi="Times New Roman" w:cs="Times New Roman"/>
          <w:sz w:val="28"/>
          <w:szCs w:val="28"/>
        </w:rPr>
        <w:t xml:space="preserve"> муниципальных образований</w:t>
      </w:r>
      <w:r w:rsidRPr="00403277">
        <w:rPr>
          <w:rFonts w:ascii="Times New Roman" w:hAnsi="Times New Roman" w:cs="Times New Roman"/>
          <w:sz w:val="28"/>
          <w:szCs w:val="28"/>
        </w:rPr>
        <w:t xml:space="preserve"> по проведению капитального или текущего ремонта зданий и помещений, предназначенных для организации деятельности молодежных пространств, приобретению оборудования и других средств для материально-технического обеспечения, необходимого для создания молодежных пространств и </w:t>
      </w:r>
      <w:r w:rsidR="0094689A">
        <w:rPr>
          <w:rFonts w:ascii="Times New Roman" w:hAnsi="Times New Roman" w:cs="Times New Roman"/>
          <w:sz w:val="28"/>
          <w:szCs w:val="28"/>
        </w:rPr>
        <w:t>реализации</w:t>
      </w:r>
      <w:r w:rsidRPr="00403277">
        <w:rPr>
          <w:rFonts w:ascii="Times New Roman" w:hAnsi="Times New Roman" w:cs="Times New Roman"/>
          <w:sz w:val="28"/>
          <w:szCs w:val="28"/>
        </w:rPr>
        <w:t xml:space="preserve"> мероприятий по направлениям молодежной политики, обеспечивающей вовлечение широкого круга молодежи в созидательную активность.</w:t>
      </w:r>
    </w:p>
    <w:p w:rsidR="009B1223" w:rsidRDefault="00B33377" w:rsidP="00E10F9E">
      <w:pPr>
        <w:pStyle w:val="ConsPlusNormal"/>
        <w:numPr>
          <w:ilvl w:val="1"/>
          <w:numId w:val="40"/>
        </w:numPr>
        <w:spacing w:line="360" w:lineRule="auto"/>
        <w:ind w:left="0" w:firstLine="709"/>
        <w:jc w:val="both"/>
        <w:rPr>
          <w:rFonts w:ascii="Times New Roman" w:hAnsi="Times New Roman" w:cs="Times New Roman"/>
          <w:sz w:val="28"/>
          <w:szCs w:val="28"/>
        </w:rPr>
      </w:pPr>
      <w:r w:rsidRPr="00403277">
        <w:rPr>
          <w:rFonts w:ascii="Times New Roman" w:hAnsi="Times New Roman" w:cs="Times New Roman"/>
          <w:sz w:val="28"/>
          <w:szCs w:val="28"/>
        </w:rPr>
        <w:t>Субсидии предоставляются министерством молодежной политики Кировской области (д</w:t>
      </w:r>
      <w:r w:rsidR="00AF2F10" w:rsidRPr="00403277">
        <w:rPr>
          <w:rFonts w:ascii="Times New Roman" w:hAnsi="Times New Roman" w:cs="Times New Roman"/>
          <w:sz w:val="28"/>
          <w:szCs w:val="28"/>
        </w:rPr>
        <w:t xml:space="preserve">алее – </w:t>
      </w:r>
      <w:r w:rsidRPr="00403277">
        <w:rPr>
          <w:rFonts w:ascii="Times New Roman" w:hAnsi="Times New Roman" w:cs="Times New Roman"/>
          <w:sz w:val="28"/>
          <w:szCs w:val="28"/>
        </w:rPr>
        <w:t xml:space="preserve">министерство) муниципальным образованиям </w:t>
      </w:r>
      <w:r w:rsidR="0094689A">
        <w:rPr>
          <w:rFonts w:ascii="Times New Roman" w:hAnsi="Times New Roman" w:cs="Times New Roman"/>
          <w:sz w:val="28"/>
          <w:szCs w:val="28"/>
        </w:rPr>
        <w:t>в целях реализации</w:t>
      </w:r>
      <w:r w:rsidRPr="00403277">
        <w:rPr>
          <w:rFonts w:ascii="Times New Roman" w:hAnsi="Times New Roman" w:cs="Times New Roman"/>
          <w:sz w:val="28"/>
          <w:szCs w:val="28"/>
        </w:rPr>
        <w:t xml:space="preserve"> проект</w:t>
      </w:r>
      <w:r w:rsidR="0094689A">
        <w:rPr>
          <w:rFonts w:ascii="Times New Roman" w:hAnsi="Times New Roman" w:cs="Times New Roman"/>
          <w:sz w:val="28"/>
          <w:szCs w:val="28"/>
        </w:rPr>
        <w:t>ов по</w:t>
      </w:r>
      <w:r w:rsidRPr="00403277">
        <w:rPr>
          <w:rFonts w:ascii="Times New Roman" w:hAnsi="Times New Roman" w:cs="Times New Roman"/>
          <w:sz w:val="28"/>
          <w:szCs w:val="28"/>
        </w:rPr>
        <w:t xml:space="preserve"> создани</w:t>
      </w:r>
      <w:r w:rsidR="0094689A">
        <w:rPr>
          <w:rFonts w:ascii="Times New Roman" w:hAnsi="Times New Roman" w:cs="Times New Roman"/>
          <w:sz w:val="28"/>
          <w:szCs w:val="28"/>
        </w:rPr>
        <w:t>ю</w:t>
      </w:r>
      <w:r w:rsidRPr="00403277">
        <w:rPr>
          <w:rFonts w:ascii="Times New Roman" w:hAnsi="Times New Roman" w:cs="Times New Roman"/>
          <w:sz w:val="28"/>
          <w:szCs w:val="28"/>
        </w:rPr>
        <w:t xml:space="preserve"> и развити</w:t>
      </w:r>
      <w:r w:rsidR="0094689A">
        <w:rPr>
          <w:rFonts w:ascii="Times New Roman" w:hAnsi="Times New Roman" w:cs="Times New Roman"/>
          <w:sz w:val="28"/>
          <w:szCs w:val="28"/>
        </w:rPr>
        <w:t>ю</w:t>
      </w:r>
      <w:r w:rsidRPr="00403277">
        <w:rPr>
          <w:rFonts w:ascii="Times New Roman" w:hAnsi="Times New Roman" w:cs="Times New Roman"/>
          <w:sz w:val="28"/>
          <w:szCs w:val="28"/>
        </w:rPr>
        <w:t xml:space="preserve"> </w:t>
      </w:r>
      <w:r w:rsidRPr="00403277">
        <w:rPr>
          <w:rFonts w:ascii="Times New Roman" w:hAnsi="Times New Roman" w:cs="Times New Roman"/>
          <w:sz w:val="28"/>
          <w:szCs w:val="28"/>
        </w:rPr>
        <w:lastRenderedPageBreak/>
        <w:t xml:space="preserve">молодежных пространств </w:t>
      </w:r>
      <w:r w:rsidR="009C1163">
        <w:rPr>
          <w:rFonts w:ascii="Times New Roman" w:hAnsi="Times New Roman" w:cs="Times New Roman"/>
          <w:sz w:val="28"/>
          <w:szCs w:val="28"/>
        </w:rPr>
        <w:t xml:space="preserve">«Отличное место» </w:t>
      </w:r>
      <w:r w:rsidRPr="00403277">
        <w:rPr>
          <w:rFonts w:ascii="Times New Roman" w:hAnsi="Times New Roman" w:cs="Times New Roman"/>
          <w:sz w:val="28"/>
          <w:szCs w:val="28"/>
        </w:rPr>
        <w:t xml:space="preserve">(далее </w:t>
      </w:r>
      <w:r w:rsidR="00AF2F10" w:rsidRPr="00403277">
        <w:rPr>
          <w:rFonts w:ascii="Times New Roman" w:hAnsi="Times New Roman" w:cs="Times New Roman"/>
          <w:sz w:val="28"/>
          <w:szCs w:val="28"/>
        </w:rPr>
        <w:t>–</w:t>
      </w:r>
      <w:r w:rsidRPr="00403277">
        <w:rPr>
          <w:rFonts w:ascii="Times New Roman" w:hAnsi="Times New Roman" w:cs="Times New Roman"/>
          <w:sz w:val="28"/>
          <w:szCs w:val="28"/>
        </w:rPr>
        <w:t xml:space="preserve"> проекты) в соответствии с направлениями расходов, установленными </w:t>
      </w:r>
      <w:hyperlink w:anchor="P682">
        <w:r w:rsidRPr="00403277">
          <w:rPr>
            <w:rFonts w:ascii="Times New Roman" w:hAnsi="Times New Roman" w:cs="Times New Roman"/>
            <w:sz w:val="28"/>
            <w:szCs w:val="28"/>
          </w:rPr>
          <w:t>пунктом 8.7</w:t>
        </w:r>
      </w:hyperlink>
      <w:r w:rsidRPr="00403277">
        <w:rPr>
          <w:rFonts w:ascii="Times New Roman" w:hAnsi="Times New Roman" w:cs="Times New Roman"/>
          <w:sz w:val="28"/>
          <w:szCs w:val="28"/>
        </w:rPr>
        <w:t xml:space="preserve"> Положения о проведении конкурсного отбора на предоставление субсидий </w:t>
      </w:r>
      <w:r w:rsidR="00D30A36" w:rsidRPr="00403277">
        <w:rPr>
          <w:rFonts w:ascii="Times New Roman" w:hAnsi="Times New Roman" w:cs="Times New Roman"/>
          <w:sz w:val="28"/>
          <w:szCs w:val="28"/>
        </w:rPr>
        <w:t>местным бюджетам из</w:t>
      </w:r>
      <w:r w:rsidRPr="00403277">
        <w:rPr>
          <w:rFonts w:ascii="Times New Roman" w:hAnsi="Times New Roman" w:cs="Times New Roman"/>
          <w:sz w:val="28"/>
          <w:szCs w:val="28"/>
        </w:rPr>
        <w:t xml:space="preserve"> областного бюджета на создание и</w:t>
      </w:r>
      <w:r w:rsidR="009C1163">
        <w:rPr>
          <w:rFonts w:ascii="Times New Roman" w:hAnsi="Times New Roman" w:cs="Times New Roman"/>
          <w:sz w:val="28"/>
          <w:szCs w:val="28"/>
        </w:rPr>
        <w:t xml:space="preserve"> развитие молодежных пространств</w:t>
      </w:r>
      <w:r w:rsidR="000D5BB1">
        <w:rPr>
          <w:rFonts w:ascii="Times New Roman" w:hAnsi="Times New Roman" w:cs="Times New Roman"/>
          <w:sz w:val="28"/>
          <w:szCs w:val="28"/>
        </w:rPr>
        <w:t xml:space="preserve"> </w:t>
      </w:r>
      <w:r w:rsidR="00AF2F10" w:rsidRPr="00403277">
        <w:rPr>
          <w:rFonts w:ascii="Times New Roman" w:hAnsi="Times New Roman" w:cs="Times New Roman"/>
          <w:sz w:val="28"/>
          <w:szCs w:val="28"/>
        </w:rPr>
        <w:t xml:space="preserve">(далее – </w:t>
      </w:r>
      <w:r w:rsidR="009B1223" w:rsidRPr="00403277">
        <w:rPr>
          <w:rFonts w:ascii="Times New Roman" w:hAnsi="Times New Roman" w:cs="Times New Roman"/>
          <w:sz w:val="28"/>
          <w:szCs w:val="28"/>
        </w:rPr>
        <w:t xml:space="preserve">Положение) согласно </w:t>
      </w:r>
      <w:r w:rsidRPr="00403277">
        <w:rPr>
          <w:rFonts w:ascii="Times New Roman" w:hAnsi="Times New Roman" w:cs="Times New Roman"/>
          <w:sz w:val="28"/>
          <w:szCs w:val="28"/>
        </w:rPr>
        <w:t>приложению</w:t>
      </w:r>
      <w:r w:rsidR="00BF4D35" w:rsidRPr="00403277">
        <w:rPr>
          <w:rFonts w:ascii="Times New Roman" w:hAnsi="Times New Roman" w:cs="Times New Roman"/>
          <w:sz w:val="28"/>
          <w:szCs w:val="28"/>
        </w:rPr>
        <w:t xml:space="preserve"> </w:t>
      </w:r>
      <w:r w:rsidR="008314F7" w:rsidRPr="00403277">
        <w:rPr>
          <w:rFonts w:ascii="Times New Roman" w:hAnsi="Times New Roman" w:cs="Times New Roman"/>
          <w:sz w:val="28"/>
          <w:szCs w:val="28"/>
        </w:rPr>
        <w:t>№</w:t>
      </w:r>
      <w:r w:rsidRPr="00403277">
        <w:rPr>
          <w:rFonts w:ascii="Times New Roman" w:hAnsi="Times New Roman" w:cs="Times New Roman"/>
          <w:sz w:val="28"/>
          <w:szCs w:val="28"/>
        </w:rPr>
        <w:t xml:space="preserve"> 1.</w:t>
      </w:r>
    </w:p>
    <w:p w:rsidR="0094689A" w:rsidRPr="00403277" w:rsidRDefault="0094689A" w:rsidP="0094689A">
      <w:pPr>
        <w:pStyle w:val="ConsPlusNormal"/>
        <w:ind w:left="709"/>
        <w:jc w:val="both"/>
        <w:rPr>
          <w:rFonts w:ascii="Times New Roman" w:hAnsi="Times New Roman" w:cs="Times New Roman"/>
          <w:sz w:val="28"/>
          <w:szCs w:val="28"/>
        </w:rPr>
      </w:pPr>
    </w:p>
    <w:p w:rsidR="00B33377" w:rsidRPr="008314F7" w:rsidRDefault="00B33377" w:rsidP="00E10F9E">
      <w:pPr>
        <w:pStyle w:val="ConsPlusTitle"/>
        <w:numPr>
          <w:ilvl w:val="0"/>
          <w:numId w:val="40"/>
        </w:numPr>
        <w:ind w:left="1418" w:hanging="709"/>
        <w:jc w:val="both"/>
        <w:outlineLvl w:val="2"/>
        <w:rPr>
          <w:rFonts w:ascii="Times New Roman" w:hAnsi="Times New Roman" w:cs="Times New Roman"/>
          <w:sz w:val="28"/>
          <w:szCs w:val="28"/>
        </w:rPr>
      </w:pPr>
      <w:r w:rsidRPr="008314F7">
        <w:rPr>
          <w:rFonts w:ascii="Times New Roman" w:hAnsi="Times New Roman" w:cs="Times New Roman"/>
          <w:sz w:val="28"/>
          <w:szCs w:val="28"/>
        </w:rPr>
        <w:t xml:space="preserve">Порядок </w:t>
      </w:r>
      <w:r w:rsidR="0094689A">
        <w:rPr>
          <w:rFonts w:ascii="Times New Roman" w:hAnsi="Times New Roman" w:cs="Times New Roman"/>
          <w:sz w:val="28"/>
          <w:szCs w:val="28"/>
        </w:rPr>
        <w:t>проведени</w:t>
      </w:r>
      <w:r w:rsidR="00E10F9E">
        <w:rPr>
          <w:rFonts w:ascii="Times New Roman" w:hAnsi="Times New Roman" w:cs="Times New Roman"/>
          <w:sz w:val="28"/>
          <w:szCs w:val="28"/>
        </w:rPr>
        <w:t>я</w:t>
      </w:r>
      <w:r w:rsidR="0094689A">
        <w:rPr>
          <w:rFonts w:ascii="Times New Roman" w:hAnsi="Times New Roman" w:cs="Times New Roman"/>
          <w:sz w:val="28"/>
          <w:szCs w:val="28"/>
        </w:rPr>
        <w:t xml:space="preserve"> </w:t>
      </w:r>
      <w:r w:rsidRPr="008314F7">
        <w:rPr>
          <w:rFonts w:ascii="Times New Roman" w:hAnsi="Times New Roman" w:cs="Times New Roman"/>
          <w:sz w:val="28"/>
          <w:szCs w:val="28"/>
        </w:rPr>
        <w:t xml:space="preserve">конкурсного отбора </w:t>
      </w:r>
    </w:p>
    <w:p w:rsidR="00B33377" w:rsidRPr="008314F7" w:rsidRDefault="00B33377">
      <w:pPr>
        <w:pStyle w:val="ConsPlusNormal"/>
        <w:jc w:val="both"/>
        <w:rPr>
          <w:rFonts w:ascii="Times New Roman" w:hAnsi="Times New Roman" w:cs="Times New Roman"/>
          <w:sz w:val="28"/>
          <w:szCs w:val="28"/>
        </w:rPr>
      </w:pPr>
    </w:p>
    <w:p w:rsidR="00B33377" w:rsidRDefault="0094689A" w:rsidP="00562E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Конкурсный о</w:t>
      </w:r>
      <w:r w:rsidR="001D5556">
        <w:rPr>
          <w:rFonts w:ascii="Times New Roman" w:hAnsi="Times New Roman" w:cs="Times New Roman"/>
          <w:sz w:val="28"/>
          <w:szCs w:val="28"/>
        </w:rPr>
        <w:t xml:space="preserve">тбор </w:t>
      </w:r>
      <w:r w:rsidR="00E10F9E">
        <w:rPr>
          <w:rFonts w:ascii="Times New Roman" w:hAnsi="Times New Roman" w:cs="Times New Roman"/>
          <w:sz w:val="28"/>
          <w:szCs w:val="28"/>
        </w:rPr>
        <w:t>проводится</w:t>
      </w:r>
      <w:r w:rsidR="00B33377" w:rsidRPr="008314F7">
        <w:rPr>
          <w:rFonts w:ascii="Times New Roman" w:hAnsi="Times New Roman" w:cs="Times New Roman"/>
          <w:sz w:val="28"/>
          <w:szCs w:val="28"/>
        </w:rPr>
        <w:t xml:space="preserve"> </w:t>
      </w:r>
      <w:r w:rsidR="001D5556">
        <w:rPr>
          <w:rFonts w:ascii="Times New Roman" w:hAnsi="Times New Roman" w:cs="Times New Roman"/>
          <w:sz w:val="28"/>
          <w:szCs w:val="28"/>
        </w:rPr>
        <w:t xml:space="preserve">на основании </w:t>
      </w:r>
      <w:r w:rsidR="00B33377" w:rsidRPr="008314F7">
        <w:rPr>
          <w:rFonts w:ascii="Times New Roman" w:hAnsi="Times New Roman" w:cs="Times New Roman"/>
          <w:sz w:val="28"/>
          <w:szCs w:val="28"/>
        </w:rPr>
        <w:t>критериев, установленных Положением.</w:t>
      </w:r>
    </w:p>
    <w:p w:rsidR="001D5556" w:rsidRPr="008314F7" w:rsidRDefault="001D5556" w:rsidP="001D5556">
      <w:pPr>
        <w:pStyle w:val="ConsPlusNormal"/>
        <w:ind w:firstLine="709"/>
        <w:jc w:val="both"/>
        <w:rPr>
          <w:rFonts w:ascii="Times New Roman" w:hAnsi="Times New Roman" w:cs="Times New Roman"/>
          <w:sz w:val="28"/>
          <w:szCs w:val="28"/>
        </w:rPr>
      </w:pPr>
    </w:p>
    <w:p w:rsidR="00B33377" w:rsidRPr="008314F7" w:rsidRDefault="00B33377" w:rsidP="00E10F9E">
      <w:pPr>
        <w:pStyle w:val="ConsPlusTitle"/>
        <w:numPr>
          <w:ilvl w:val="0"/>
          <w:numId w:val="40"/>
        </w:numPr>
        <w:ind w:left="1418" w:hanging="709"/>
        <w:jc w:val="both"/>
        <w:outlineLvl w:val="2"/>
        <w:rPr>
          <w:rFonts w:ascii="Times New Roman" w:hAnsi="Times New Roman" w:cs="Times New Roman"/>
          <w:sz w:val="28"/>
          <w:szCs w:val="28"/>
        </w:rPr>
      </w:pPr>
      <w:r w:rsidRPr="008314F7">
        <w:rPr>
          <w:rFonts w:ascii="Times New Roman" w:hAnsi="Times New Roman" w:cs="Times New Roman"/>
          <w:sz w:val="28"/>
          <w:szCs w:val="28"/>
        </w:rPr>
        <w:t>Методика распределения субсидий между муниципальными образованиями</w:t>
      </w:r>
    </w:p>
    <w:p w:rsidR="00B33377" w:rsidRPr="008314F7" w:rsidRDefault="00B33377">
      <w:pPr>
        <w:pStyle w:val="ConsPlusNormal"/>
        <w:jc w:val="both"/>
        <w:rPr>
          <w:rFonts w:ascii="Times New Roman" w:hAnsi="Times New Roman" w:cs="Times New Roman"/>
          <w:sz w:val="28"/>
          <w:szCs w:val="28"/>
        </w:rPr>
      </w:pPr>
    </w:p>
    <w:p w:rsidR="00B33377" w:rsidRDefault="00B33377" w:rsidP="009B1223">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Размер субсиди</w:t>
      </w:r>
      <w:r w:rsidR="00E10F9E">
        <w:rPr>
          <w:rFonts w:ascii="Times New Roman" w:hAnsi="Times New Roman" w:cs="Times New Roman"/>
          <w:sz w:val="28"/>
          <w:szCs w:val="28"/>
        </w:rPr>
        <w:t>й</w:t>
      </w:r>
      <w:r w:rsidRPr="008314F7">
        <w:rPr>
          <w:rFonts w:ascii="Times New Roman" w:hAnsi="Times New Roman" w:cs="Times New Roman"/>
          <w:sz w:val="28"/>
          <w:szCs w:val="28"/>
        </w:rPr>
        <w:t>, предоставляем</w:t>
      </w:r>
      <w:r w:rsidR="001D5556">
        <w:rPr>
          <w:rFonts w:ascii="Times New Roman" w:hAnsi="Times New Roman" w:cs="Times New Roman"/>
          <w:sz w:val="28"/>
          <w:szCs w:val="28"/>
        </w:rPr>
        <w:t>ых</w:t>
      </w:r>
      <w:r w:rsidRPr="008314F7">
        <w:rPr>
          <w:rFonts w:ascii="Times New Roman" w:hAnsi="Times New Roman" w:cs="Times New Roman"/>
          <w:sz w:val="28"/>
          <w:szCs w:val="28"/>
        </w:rPr>
        <w:t xml:space="preserve"> i-</w:t>
      </w:r>
      <w:proofErr w:type="spellStart"/>
      <w:r w:rsidRPr="008314F7">
        <w:rPr>
          <w:rFonts w:ascii="Times New Roman" w:hAnsi="Times New Roman" w:cs="Times New Roman"/>
          <w:sz w:val="28"/>
          <w:szCs w:val="28"/>
        </w:rPr>
        <w:t>му</w:t>
      </w:r>
      <w:proofErr w:type="spellEnd"/>
      <w:r w:rsidRPr="008314F7">
        <w:rPr>
          <w:rFonts w:ascii="Times New Roman" w:hAnsi="Times New Roman" w:cs="Times New Roman"/>
          <w:sz w:val="28"/>
          <w:szCs w:val="28"/>
        </w:rPr>
        <w:t xml:space="preserve"> муниципальному образованию (</w:t>
      </w:r>
      <w:proofErr w:type="spellStart"/>
      <w:r w:rsidRPr="008314F7">
        <w:rPr>
          <w:rFonts w:ascii="Times New Roman" w:hAnsi="Times New Roman" w:cs="Times New Roman"/>
          <w:sz w:val="28"/>
          <w:szCs w:val="28"/>
        </w:rPr>
        <w:t>Vi</w:t>
      </w:r>
      <w:proofErr w:type="spellEnd"/>
      <w:r w:rsidRPr="008314F7">
        <w:rPr>
          <w:rFonts w:ascii="Times New Roman" w:hAnsi="Times New Roman" w:cs="Times New Roman"/>
          <w:sz w:val="28"/>
          <w:szCs w:val="28"/>
        </w:rPr>
        <w:t>), рассчитывается по формуле:</w:t>
      </w:r>
    </w:p>
    <w:p w:rsidR="001D5556" w:rsidRPr="008314F7" w:rsidRDefault="001D5556" w:rsidP="001D5556">
      <w:pPr>
        <w:pStyle w:val="ConsPlusNormal"/>
        <w:ind w:firstLine="709"/>
        <w:jc w:val="both"/>
        <w:rPr>
          <w:rFonts w:ascii="Times New Roman" w:hAnsi="Times New Roman" w:cs="Times New Roman"/>
          <w:sz w:val="28"/>
          <w:szCs w:val="28"/>
        </w:rPr>
      </w:pPr>
    </w:p>
    <w:p w:rsidR="00B33377" w:rsidRDefault="00B33377" w:rsidP="009B1223">
      <w:pPr>
        <w:pStyle w:val="ConsPlusNormal"/>
        <w:spacing w:line="360" w:lineRule="auto"/>
        <w:jc w:val="center"/>
        <w:rPr>
          <w:rFonts w:ascii="Times New Roman" w:hAnsi="Times New Roman" w:cs="Times New Roman"/>
          <w:sz w:val="28"/>
          <w:szCs w:val="28"/>
        </w:rPr>
      </w:pPr>
      <w:proofErr w:type="spellStart"/>
      <w:r w:rsidRPr="008314F7">
        <w:rPr>
          <w:rFonts w:ascii="Times New Roman" w:hAnsi="Times New Roman" w:cs="Times New Roman"/>
          <w:sz w:val="28"/>
          <w:szCs w:val="28"/>
        </w:rPr>
        <w:t>Vi</w:t>
      </w:r>
      <w:proofErr w:type="spellEnd"/>
      <w:r w:rsidRPr="008314F7">
        <w:rPr>
          <w:rFonts w:ascii="Times New Roman" w:hAnsi="Times New Roman" w:cs="Times New Roman"/>
          <w:sz w:val="28"/>
          <w:szCs w:val="28"/>
        </w:rPr>
        <w:t xml:space="preserve"> = (</w:t>
      </w:r>
      <w:proofErr w:type="spellStart"/>
      <w:r w:rsidRPr="008314F7">
        <w:rPr>
          <w:rFonts w:ascii="Times New Roman" w:hAnsi="Times New Roman" w:cs="Times New Roman"/>
          <w:sz w:val="28"/>
          <w:szCs w:val="28"/>
        </w:rPr>
        <w:t>Сi</w:t>
      </w:r>
      <w:proofErr w:type="spellEnd"/>
      <w:r w:rsidRPr="008314F7">
        <w:rPr>
          <w:rFonts w:ascii="Times New Roman" w:hAnsi="Times New Roman" w:cs="Times New Roman"/>
          <w:sz w:val="28"/>
          <w:szCs w:val="28"/>
        </w:rPr>
        <w:t xml:space="preserve"> + </w:t>
      </w:r>
      <w:proofErr w:type="spellStart"/>
      <w:r w:rsidRPr="008314F7">
        <w:rPr>
          <w:rFonts w:ascii="Times New Roman" w:hAnsi="Times New Roman" w:cs="Times New Roman"/>
          <w:sz w:val="28"/>
          <w:szCs w:val="28"/>
        </w:rPr>
        <w:t>Ki</w:t>
      </w:r>
      <w:proofErr w:type="spellEnd"/>
      <w:r w:rsidRPr="008314F7">
        <w:rPr>
          <w:rFonts w:ascii="Times New Roman" w:hAnsi="Times New Roman" w:cs="Times New Roman"/>
          <w:sz w:val="28"/>
          <w:szCs w:val="28"/>
        </w:rPr>
        <w:t xml:space="preserve"> + </w:t>
      </w:r>
      <w:proofErr w:type="spellStart"/>
      <w:r w:rsidRPr="008314F7">
        <w:rPr>
          <w:rFonts w:ascii="Times New Roman" w:hAnsi="Times New Roman" w:cs="Times New Roman"/>
          <w:sz w:val="28"/>
          <w:szCs w:val="28"/>
        </w:rPr>
        <w:t>Оi</w:t>
      </w:r>
      <w:proofErr w:type="spellEnd"/>
      <w:r w:rsidRPr="008314F7">
        <w:rPr>
          <w:rFonts w:ascii="Times New Roman" w:hAnsi="Times New Roman" w:cs="Times New Roman"/>
          <w:sz w:val="28"/>
          <w:szCs w:val="28"/>
        </w:rPr>
        <w:t xml:space="preserve">) x </w:t>
      </w:r>
      <w:proofErr w:type="spellStart"/>
      <w:r w:rsidRPr="008314F7">
        <w:rPr>
          <w:rFonts w:ascii="Times New Roman" w:hAnsi="Times New Roman" w:cs="Times New Roman"/>
          <w:sz w:val="28"/>
          <w:szCs w:val="28"/>
        </w:rPr>
        <w:t>Псi</w:t>
      </w:r>
      <w:proofErr w:type="spellEnd"/>
      <w:r w:rsidRPr="008314F7">
        <w:rPr>
          <w:rFonts w:ascii="Times New Roman" w:hAnsi="Times New Roman" w:cs="Times New Roman"/>
          <w:sz w:val="28"/>
          <w:szCs w:val="28"/>
        </w:rPr>
        <w:t>, где:</w:t>
      </w:r>
    </w:p>
    <w:p w:rsidR="001D5556" w:rsidRPr="008314F7" w:rsidRDefault="001D5556" w:rsidP="001D5556">
      <w:pPr>
        <w:pStyle w:val="ConsPlusNormal"/>
        <w:jc w:val="center"/>
        <w:rPr>
          <w:rFonts w:ascii="Times New Roman" w:hAnsi="Times New Roman" w:cs="Times New Roman"/>
          <w:sz w:val="28"/>
          <w:szCs w:val="28"/>
        </w:rPr>
      </w:pPr>
    </w:p>
    <w:p w:rsidR="00B33377" w:rsidRPr="008314F7" w:rsidRDefault="00975635" w:rsidP="00975635">
      <w:pPr>
        <w:pStyle w:val="ConsPlusNormal"/>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Сi</w:t>
      </w:r>
      <w:proofErr w:type="spellEnd"/>
      <w:r>
        <w:rPr>
          <w:rFonts w:ascii="Times New Roman" w:hAnsi="Times New Roman" w:cs="Times New Roman"/>
          <w:sz w:val="28"/>
          <w:szCs w:val="28"/>
        </w:rPr>
        <w:t xml:space="preserve"> – </w:t>
      </w:r>
      <w:r w:rsidR="00B33377" w:rsidRPr="008314F7">
        <w:rPr>
          <w:rFonts w:ascii="Times New Roman" w:hAnsi="Times New Roman" w:cs="Times New Roman"/>
          <w:sz w:val="28"/>
          <w:szCs w:val="28"/>
        </w:rPr>
        <w:t xml:space="preserve">стоимость работ по капитальному или текущему ремонту зданий и помещений, предназначенных для организации деятельности молодежных пространств </w:t>
      </w:r>
      <w:r w:rsidR="001D5556">
        <w:rPr>
          <w:rFonts w:ascii="Times New Roman" w:hAnsi="Times New Roman" w:cs="Times New Roman"/>
          <w:sz w:val="28"/>
          <w:szCs w:val="28"/>
        </w:rPr>
        <w:t xml:space="preserve">в </w:t>
      </w:r>
      <w:r w:rsidR="00B33377" w:rsidRPr="008314F7">
        <w:rPr>
          <w:rFonts w:ascii="Times New Roman" w:hAnsi="Times New Roman" w:cs="Times New Roman"/>
          <w:sz w:val="28"/>
          <w:szCs w:val="28"/>
        </w:rPr>
        <w:t>i-</w:t>
      </w:r>
      <w:r w:rsidR="001D5556">
        <w:rPr>
          <w:rFonts w:ascii="Times New Roman" w:hAnsi="Times New Roman" w:cs="Times New Roman"/>
          <w:sz w:val="28"/>
          <w:szCs w:val="28"/>
        </w:rPr>
        <w:t>м</w:t>
      </w:r>
      <w:r w:rsidR="00B33377" w:rsidRPr="008314F7">
        <w:rPr>
          <w:rFonts w:ascii="Times New Roman" w:hAnsi="Times New Roman" w:cs="Times New Roman"/>
          <w:sz w:val="28"/>
          <w:szCs w:val="28"/>
        </w:rPr>
        <w:t xml:space="preserve"> муниципально</w:t>
      </w:r>
      <w:r w:rsidR="001D5556">
        <w:rPr>
          <w:rFonts w:ascii="Times New Roman" w:hAnsi="Times New Roman" w:cs="Times New Roman"/>
          <w:sz w:val="28"/>
          <w:szCs w:val="28"/>
        </w:rPr>
        <w:t>м</w:t>
      </w:r>
      <w:r w:rsidR="00B33377" w:rsidRPr="008314F7">
        <w:rPr>
          <w:rFonts w:ascii="Times New Roman" w:hAnsi="Times New Roman" w:cs="Times New Roman"/>
          <w:sz w:val="28"/>
          <w:szCs w:val="28"/>
        </w:rPr>
        <w:t xml:space="preserve"> образовани</w:t>
      </w:r>
      <w:r w:rsidR="001D5556">
        <w:rPr>
          <w:rFonts w:ascii="Times New Roman" w:hAnsi="Times New Roman" w:cs="Times New Roman"/>
          <w:sz w:val="28"/>
          <w:szCs w:val="28"/>
        </w:rPr>
        <w:t>и</w:t>
      </w:r>
      <w:r w:rsidR="00B33377" w:rsidRPr="008314F7">
        <w:rPr>
          <w:rFonts w:ascii="Times New Roman" w:hAnsi="Times New Roman" w:cs="Times New Roman"/>
          <w:sz w:val="28"/>
          <w:szCs w:val="28"/>
        </w:rPr>
        <w:t>, в соответствии со сметой, за исключением внебюджетных средств;</w:t>
      </w:r>
    </w:p>
    <w:p w:rsidR="00B33377" w:rsidRPr="008314F7" w:rsidRDefault="00B33377" w:rsidP="001D5556">
      <w:pPr>
        <w:pStyle w:val="ConsPlusNormal"/>
        <w:spacing w:line="360" w:lineRule="auto"/>
        <w:ind w:firstLine="709"/>
        <w:jc w:val="both"/>
        <w:rPr>
          <w:rFonts w:ascii="Times New Roman" w:hAnsi="Times New Roman" w:cs="Times New Roman"/>
          <w:sz w:val="28"/>
          <w:szCs w:val="28"/>
        </w:rPr>
      </w:pPr>
      <w:proofErr w:type="spellStart"/>
      <w:r w:rsidRPr="008314F7">
        <w:rPr>
          <w:rFonts w:ascii="Times New Roman" w:hAnsi="Times New Roman" w:cs="Times New Roman"/>
          <w:sz w:val="28"/>
          <w:szCs w:val="28"/>
        </w:rPr>
        <w:t>Ki</w:t>
      </w:r>
      <w:proofErr w:type="spellEnd"/>
      <w:r w:rsidRPr="008314F7">
        <w:rPr>
          <w:rFonts w:ascii="Times New Roman" w:hAnsi="Times New Roman" w:cs="Times New Roman"/>
          <w:sz w:val="28"/>
          <w:szCs w:val="28"/>
        </w:rPr>
        <w:t xml:space="preserve"> </w:t>
      </w:r>
      <w:r w:rsidR="00975635">
        <w:rPr>
          <w:rFonts w:ascii="Times New Roman" w:hAnsi="Times New Roman" w:cs="Times New Roman"/>
          <w:sz w:val="28"/>
          <w:szCs w:val="28"/>
        </w:rPr>
        <w:t>–</w:t>
      </w:r>
      <w:r w:rsidRPr="008314F7">
        <w:rPr>
          <w:rFonts w:ascii="Times New Roman" w:hAnsi="Times New Roman" w:cs="Times New Roman"/>
          <w:sz w:val="28"/>
          <w:szCs w:val="28"/>
        </w:rPr>
        <w:t xml:space="preserve"> суммарный объем средств, необходимый i-</w:t>
      </w:r>
      <w:proofErr w:type="spellStart"/>
      <w:r w:rsidRPr="008314F7">
        <w:rPr>
          <w:rFonts w:ascii="Times New Roman" w:hAnsi="Times New Roman" w:cs="Times New Roman"/>
          <w:sz w:val="28"/>
          <w:szCs w:val="28"/>
        </w:rPr>
        <w:t>му</w:t>
      </w:r>
      <w:proofErr w:type="spellEnd"/>
      <w:r w:rsidRPr="008314F7">
        <w:rPr>
          <w:rFonts w:ascii="Times New Roman" w:hAnsi="Times New Roman" w:cs="Times New Roman"/>
          <w:sz w:val="28"/>
          <w:szCs w:val="28"/>
        </w:rPr>
        <w:t xml:space="preserve"> муниципальному образованию на приобретение оборудования и других средств для материально-техническ</w:t>
      </w:r>
      <w:r w:rsidR="001D5556">
        <w:rPr>
          <w:rFonts w:ascii="Times New Roman" w:hAnsi="Times New Roman" w:cs="Times New Roman"/>
          <w:sz w:val="28"/>
          <w:szCs w:val="28"/>
        </w:rPr>
        <w:t>ого</w:t>
      </w:r>
      <w:r w:rsidRPr="008314F7">
        <w:rPr>
          <w:rFonts w:ascii="Times New Roman" w:hAnsi="Times New Roman" w:cs="Times New Roman"/>
          <w:sz w:val="28"/>
          <w:szCs w:val="28"/>
        </w:rPr>
        <w:t xml:space="preserve"> обеспечения, необходимого для создания молодежного пространства, в соответствии со сметой, за исключением внебюджетных средств;</w:t>
      </w:r>
    </w:p>
    <w:p w:rsidR="00B33377" w:rsidRPr="008314F7" w:rsidRDefault="00975635" w:rsidP="001D5556">
      <w:pPr>
        <w:pStyle w:val="ConsPlusNormal"/>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Оi</w:t>
      </w:r>
      <w:proofErr w:type="spellEnd"/>
      <w:r>
        <w:rPr>
          <w:rFonts w:ascii="Times New Roman" w:hAnsi="Times New Roman" w:cs="Times New Roman"/>
          <w:sz w:val="28"/>
          <w:szCs w:val="28"/>
        </w:rPr>
        <w:t xml:space="preserve"> – </w:t>
      </w:r>
      <w:r w:rsidR="00B33377" w:rsidRPr="008314F7">
        <w:rPr>
          <w:rFonts w:ascii="Times New Roman" w:hAnsi="Times New Roman" w:cs="Times New Roman"/>
          <w:sz w:val="28"/>
          <w:szCs w:val="28"/>
        </w:rPr>
        <w:t xml:space="preserve">суммарный объем средств, необходимый </w:t>
      </w:r>
      <w:r w:rsidR="00E10F9E" w:rsidRPr="008314F7">
        <w:rPr>
          <w:rFonts w:ascii="Times New Roman" w:hAnsi="Times New Roman" w:cs="Times New Roman"/>
          <w:sz w:val="28"/>
          <w:szCs w:val="28"/>
        </w:rPr>
        <w:t>i-</w:t>
      </w:r>
      <w:proofErr w:type="spellStart"/>
      <w:r w:rsidR="00E10F9E" w:rsidRPr="008314F7">
        <w:rPr>
          <w:rFonts w:ascii="Times New Roman" w:hAnsi="Times New Roman" w:cs="Times New Roman"/>
          <w:sz w:val="28"/>
          <w:szCs w:val="28"/>
        </w:rPr>
        <w:t>м</w:t>
      </w:r>
      <w:r w:rsidR="00E10F9E">
        <w:rPr>
          <w:rFonts w:ascii="Times New Roman" w:hAnsi="Times New Roman" w:cs="Times New Roman"/>
          <w:sz w:val="28"/>
          <w:szCs w:val="28"/>
        </w:rPr>
        <w:t>у</w:t>
      </w:r>
      <w:proofErr w:type="spellEnd"/>
      <w:r w:rsidR="00E10F9E">
        <w:rPr>
          <w:rFonts w:ascii="Times New Roman" w:hAnsi="Times New Roman" w:cs="Times New Roman"/>
          <w:sz w:val="28"/>
          <w:szCs w:val="28"/>
        </w:rPr>
        <w:t xml:space="preserve"> муниципальному образованию</w:t>
      </w:r>
      <w:r w:rsidR="00E10F9E" w:rsidRPr="008314F7">
        <w:rPr>
          <w:rFonts w:ascii="Times New Roman" w:hAnsi="Times New Roman" w:cs="Times New Roman"/>
          <w:sz w:val="28"/>
          <w:szCs w:val="28"/>
        </w:rPr>
        <w:t xml:space="preserve"> </w:t>
      </w:r>
      <w:r w:rsidR="00B33377" w:rsidRPr="008314F7">
        <w:rPr>
          <w:rFonts w:ascii="Times New Roman" w:hAnsi="Times New Roman" w:cs="Times New Roman"/>
          <w:sz w:val="28"/>
          <w:szCs w:val="28"/>
        </w:rPr>
        <w:t xml:space="preserve">на </w:t>
      </w:r>
      <w:r w:rsidR="001D5556">
        <w:rPr>
          <w:rFonts w:ascii="Times New Roman" w:hAnsi="Times New Roman" w:cs="Times New Roman"/>
          <w:sz w:val="28"/>
          <w:szCs w:val="28"/>
        </w:rPr>
        <w:t>проведение</w:t>
      </w:r>
      <w:r w:rsidR="00B33377" w:rsidRPr="008314F7">
        <w:rPr>
          <w:rFonts w:ascii="Times New Roman" w:hAnsi="Times New Roman" w:cs="Times New Roman"/>
          <w:sz w:val="28"/>
          <w:szCs w:val="28"/>
        </w:rPr>
        <w:t xml:space="preserve"> мероприятий по направлениям молодежной политики, обеспечивающей вовлечение широкого круга молодежи в созидательную активность, в соответствии со сметой, за исключением внебюджетных средств;</w:t>
      </w:r>
    </w:p>
    <w:p w:rsidR="002B054A" w:rsidRDefault="00B33377" w:rsidP="001D5556">
      <w:pPr>
        <w:pStyle w:val="ConsPlusNormal"/>
        <w:spacing w:line="360" w:lineRule="auto"/>
        <w:ind w:firstLine="709"/>
        <w:jc w:val="both"/>
        <w:rPr>
          <w:rFonts w:ascii="Times New Roman" w:hAnsi="Times New Roman" w:cs="Times New Roman"/>
          <w:sz w:val="28"/>
          <w:szCs w:val="28"/>
        </w:rPr>
      </w:pPr>
      <w:proofErr w:type="spellStart"/>
      <w:r w:rsidRPr="008314F7">
        <w:rPr>
          <w:rFonts w:ascii="Times New Roman" w:hAnsi="Times New Roman" w:cs="Times New Roman"/>
          <w:sz w:val="28"/>
          <w:szCs w:val="28"/>
        </w:rPr>
        <w:lastRenderedPageBreak/>
        <w:t>Псi</w:t>
      </w:r>
      <w:proofErr w:type="spellEnd"/>
      <w:r w:rsidRPr="008314F7">
        <w:rPr>
          <w:rFonts w:ascii="Times New Roman" w:hAnsi="Times New Roman" w:cs="Times New Roman"/>
          <w:sz w:val="28"/>
          <w:szCs w:val="28"/>
        </w:rPr>
        <w:t xml:space="preserve"> </w:t>
      </w:r>
      <w:r w:rsidR="00975635">
        <w:rPr>
          <w:rFonts w:ascii="Times New Roman" w:hAnsi="Times New Roman" w:cs="Times New Roman"/>
          <w:sz w:val="28"/>
          <w:szCs w:val="28"/>
        </w:rPr>
        <w:t>–</w:t>
      </w:r>
      <w:r w:rsidRPr="008314F7">
        <w:rPr>
          <w:rFonts w:ascii="Times New Roman" w:hAnsi="Times New Roman" w:cs="Times New Roman"/>
          <w:sz w:val="28"/>
          <w:szCs w:val="28"/>
        </w:rPr>
        <w:t xml:space="preserve"> уровень софинансирования Кировской областью объема расходного обязательства мун</w:t>
      </w:r>
      <w:r w:rsidR="00B2428B">
        <w:rPr>
          <w:rFonts w:ascii="Times New Roman" w:hAnsi="Times New Roman" w:cs="Times New Roman"/>
          <w:sz w:val="28"/>
          <w:szCs w:val="28"/>
        </w:rPr>
        <w:t xml:space="preserve">иципального образования, равный </w:t>
      </w:r>
      <w:r w:rsidRPr="008314F7">
        <w:rPr>
          <w:rFonts w:ascii="Times New Roman" w:hAnsi="Times New Roman" w:cs="Times New Roman"/>
          <w:sz w:val="28"/>
          <w:szCs w:val="28"/>
        </w:rPr>
        <w:t>99%.</w:t>
      </w:r>
    </w:p>
    <w:p w:rsidR="001D5556" w:rsidRPr="008314F7" w:rsidRDefault="001D5556" w:rsidP="001D5556">
      <w:pPr>
        <w:pStyle w:val="ConsPlusNormal"/>
        <w:ind w:firstLine="709"/>
        <w:jc w:val="both"/>
        <w:rPr>
          <w:rFonts w:ascii="Times New Roman" w:hAnsi="Times New Roman" w:cs="Times New Roman"/>
          <w:sz w:val="28"/>
          <w:szCs w:val="28"/>
        </w:rPr>
      </w:pPr>
    </w:p>
    <w:p w:rsidR="00B33377" w:rsidRDefault="00B33377" w:rsidP="00E10F9E">
      <w:pPr>
        <w:pStyle w:val="ConsPlusTitle"/>
        <w:numPr>
          <w:ilvl w:val="0"/>
          <w:numId w:val="40"/>
        </w:numPr>
        <w:ind w:left="0" w:firstLine="709"/>
        <w:jc w:val="both"/>
        <w:outlineLvl w:val="2"/>
        <w:rPr>
          <w:rFonts w:ascii="Times New Roman" w:hAnsi="Times New Roman" w:cs="Times New Roman"/>
          <w:sz w:val="28"/>
          <w:szCs w:val="28"/>
        </w:rPr>
      </w:pPr>
      <w:r w:rsidRPr="008314F7">
        <w:rPr>
          <w:rFonts w:ascii="Times New Roman" w:hAnsi="Times New Roman" w:cs="Times New Roman"/>
          <w:sz w:val="28"/>
          <w:szCs w:val="28"/>
        </w:rPr>
        <w:t>Условия предоставления субсидий</w:t>
      </w:r>
    </w:p>
    <w:p w:rsidR="009B1223" w:rsidRPr="008314F7" w:rsidRDefault="009B1223" w:rsidP="00562E87">
      <w:pPr>
        <w:pStyle w:val="ConsPlusTitle"/>
        <w:ind w:firstLine="709"/>
        <w:jc w:val="both"/>
        <w:outlineLvl w:val="2"/>
        <w:rPr>
          <w:rFonts w:ascii="Times New Roman" w:hAnsi="Times New Roman" w:cs="Times New Roman"/>
          <w:sz w:val="28"/>
          <w:szCs w:val="28"/>
        </w:rPr>
      </w:pPr>
    </w:p>
    <w:p w:rsidR="00B33377" w:rsidRDefault="00B33377" w:rsidP="00403277">
      <w:pPr>
        <w:pStyle w:val="ConsPlusNormal"/>
        <w:numPr>
          <w:ilvl w:val="1"/>
          <w:numId w:val="4"/>
        </w:numPr>
        <w:spacing w:line="360" w:lineRule="auto"/>
        <w:ind w:left="0" w:firstLine="709"/>
        <w:jc w:val="both"/>
        <w:rPr>
          <w:rFonts w:ascii="Times New Roman" w:hAnsi="Times New Roman" w:cs="Times New Roman"/>
          <w:sz w:val="28"/>
          <w:szCs w:val="28"/>
        </w:rPr>
      </w:pPr>
      <w:r w:rsidRPr="008314F7">
        <w:rPr>
          <w:rFonts w:ascii="Times New Roman" w:hAnsi="Times New Roman" w:cs="Times New Roman"/>
          <w:sz w:val="28"/>
          <w:szCs w:val="28"/>
        </w:rPr>
        <w:t>Субсидии предоставляются муниципальн</w:t>
      </w:r>
      <w:r w:rsidR="001D5556">
        <w:rPr>
          <w:rFonts w:ascii="Times New Roman" w:hAnsi="Times New Roman" w:cs="Times New Roman"/>
          <w:sz w:val="28"/>
          <w:szCs w:val="28"/>
        </w:rPr>
        <w:t>ому</w:t>
      </w:r>
      <w:r w:rsidRPr="008314F7">
        <w:rPr>
          <w:rFonts w:ascii="Times New Roman" w:hAnsi="Times New Roman" w:cs="Times New Roman"/>
          <w:sz w:val="28"/>
          <w:szCs w:val="28"/>
        </w:rPr>
        <w:t xml:space="preserve"> образовани</w:t>
      </w:r>
      <w:r w:rsidR="001D5556">
        <w:rPr>
          <w:rFonts w:ascii="Times New Roman" w:hAnsi="Times New Roman" w:cs="Times New Roman"/>
          <w:sz w:val="28"/>
          <w:szCs w:val="28"/>
        </w:rPr>
        <w:t>ю</w:t>
      </w:r>
      <w:r w:rsidRPr="008314F7">
        <w:rPr>
          <w:rFonts w:ascii="Times New Roman" w:hAnsi="Times New Roman" w:cs="Times New Roman"/>
          <w:sz w:val="28"/>
          <w:szCs w:val="28"/>
        </w:rPr>
        <w:t xml:space="preserve"> при соблюдении следующих условий:</w:t>
      </w:r>
    </w:p>
    <w:p w:rsidR="00894D31" w:rsidRPr="00CA2878" w:rsidRDefault="00894D31" w:rsidP="00CA2878">
      <w:pPr>
        <w:pStyle w:val="ConsPlusNormal"/>
        <w:numPr>
          <w:ilvl w:val="2"/>
          <w:numId w:val="4"/>
        </w:numPr>
        <w:spacing w:line="360" w:lineRule="auto"/>
        <w:ind w:left="0" w:firstLine="709"/>
        <w:jc w:val="both"/>
        <w:rPr>
          <w:rFonts w:ascii="Times New Roman" w:hAnsi="Times New Roman" w:cs="Times New Roman"/>
          <w:sz w:val="28"/>
          <w:szCs w:val="28"/>
        </w:rPr>
      </w:pPr>
      <w:r w:rsidRPr="00CA2878">
        <w:rPr>
          <w:rFonts w:ascii="Times New Roman" w:hAnsi="Times New Roman" w:cs="Times New Roman"/>
          <w:sz w:val="28"/>
          <w:szCs w:val="28"/>
        </w:rPr>
        <w:t xml:space="preserve">При </w:t>
      </w:r>
      <w:r w:rsidR="00CA2878" w:rsidRPr="00CA2878">
        <w:rPr>
          <w:rFonts w:ascii="Times New Roman" w:hAnsi="Times New Roman" w:cs="Times New Roman"/>
          <w:sz w:val="28"/>
          <w:szCs w:val="28"/>
        </w:rPr>
        <w:t>н</w:t>
      </w:r>
      <w:r w:rsidRPr="00CA2878">
        <w:rPr>
          <w:rFonts w:ascii="Times New Roman" w:hAnsi="Times New Roman" w:cs="Times New Roman"/>
          <w:sz w:val="28"/>
          <w:szCs w:val="28"/>
        </w:rPr>
        <w:t xml:space="preserve">аличии муниципальной программы, содержащей мероприятие, в целях софинансирования </w:t>
      </w:r>
      <w:r w:rsidR="00A00C69" w:rsidRPr="00CA2878">
        <w:rPr>
          <w:rFonts w:ascii="Times New Roman" w:hAnsi="Times New Roman" w:cs="Times New Roman"/>
          <w:sz w:val="28"/>
          <w:szCs w:val="28"/>
        </w:rPr>
        <w:t>котор</w:t>
      </w:r>
      <w:r w:rsidR="00A00C69">
        <w:rPr>
          <w:rFonts w:ascii="Times New Roman" w:hAnsi="Times New Roman" w:cs="Times New Roman"/>
          <w:sz w:val="28"/>
          <w:szCs w:val="28"/>
        </w:rPr>
        <w:t>ого</w:t>
      </w:r>
      <w:r w:rsidR="000D5BB1">
        <w:rPr>
          <w:rFonts w:ascii="Times New Roman" w:hAnsi="Times New Roman" w:cs="Times New Roman"/>
          <w:sz w:val="28"/>
          <w:szCs w:val="28"/>
        </w:rPr>
        <w:t xml:space="preserve"> предоставляются субсидии, </w:t>
      </w:r>
      <w:r w:rsidRPr="00CA2878">
        <w:rPr>
          <w:rFonts w:ascii="Times New Roman" w:hAnsi="Times New Roman" w:cs="Times New Roman"/>
          <w:sz w:val="28"/>
          <w:szCs w:val="28"/>
        </w:rPr>
        <w:t>муниципального правового акта, устанавливающего расходные обязательства муниципального образования, в целях софинансирования котор</w:t>
      </w:r>
      <w:r w:rsidR="009C1163">
        <w:rPr>
          <w:rFonts w:ascii="Times New Roman" w:hAnsi="Times New Roman" w:cs="Times New Roman"/>
          <w:sz w:val="28"/>
          <w:szCs w:val="28"/>
        </w:rPr>
        <w:t>ых</w:t>
      </w:r>
      <w:r w:rsidR="000D5BB1">
        <w:rPr>
          <w:rFonts w:ascii="Times New Roman" w:hAnsi="Times New Roman" w:cs="Times New Roman"/>
          <w:sz w:val="28"/>
          <w:szCs w:val="28"/>
        </w:rPr>
        <w:t xml:space="preserve"> </w:t>
      </w:r>
      <w:r w:rsidRPr="00CA2878">
        <w:rPr>
          <w:rFonts w:ascii="Times New Roman" w:hAnsi="Times New Roman" w:cs="Times New Roman"/>
          <w:sz w:val="28"/>
          <w:szCs w:val="28"/>
        </w:rPr>
        <w:t>предоставляются субсидии.</w:t>
      </w:r>
    </w:p>
    <w:p w:rsidR="00B33377" w:rsidRDefault="001D5556" w:rsidP="00B65246">
      <w:pPr>
        <w:pStyle w:val="ConsPlusNormal"/>
        <w:numPr>
          <w:ilvl w:val="2"/>
          <w:numId w:val="4"/>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п</w:t>
      </w:r>
      <w:r w:rsidR="00B33377" w:rsidRPr="00B65246">
        <w:rPr>
          <w:rFonts w:ascii="Times New Roman" w:hAnsi="Times New Roman" w:cs="Times New Roman"/>
          <w:sz w:val="28"/>
          <w:szCs w:val="28"/>
        </w:rPr>
        <w:t>р</w:t>
      </w:r>
      <w:r>
        <w:rPr>
          <w:rFonts w:ascii="Times New Roman" w:hAnsi="Times New Roman" w:cs="Times New Roman"/>
          <w:sz w:val="28"/>
          <w:szCs w:val="28"/>
        </w:rPr>
        <w:t>е</w:t>
      </w:r>
      <w:r w:rsidR="00B33377" w:rsidRPr="00B65246">
        <w:rPr>
          <w:rFonts w:ascii="Times New Roman" w:hAnsi="Times New Roman" w:cs="Times New Roman"/>
          <w:sz w:val="28"/>
          <w:szCs w:val="28"/>
        </w:rPr>
        <w:t xml:space="preserve">дусмотренной </w:t>
      </w:r>
      <w:hyperlink r:id="rId8">
        <w:r w:rsidR="00B33377" w:rsidRPr="00B65246">
          <w:rPr>
            <w:rFonts w:ascii="Times New Roman" w:hAnsi="Times New Roman" w:cs="Times New Roman"/>
            <w:sz w:val="28"/>
            <w:szCs w:val="28"/>
          </w:rPr>
          <w:t>частью 7 статьи 26</w:t>
        </w:r>
      </w:hyperlink>
      <w:r w:rsidR="00B33377" w:rsidRPr="00B65246">
        <w:rPr>
          <w:rFonts w:ascii="Times New Roman" w:hAnsi="Times New Roman" w:cs="Times New Roman"/>
          <w:sz w:val="28"/>
          <w:szCs w:val="28"/>
        </w:rPr>
        <w:t xml:space="preserve"> Федерального закона от 05.04.2013 </w:t>
      </w:r>
      <w:r w:rsidR="008314F7" w:rsidRPr="00B65246">
        <w:rPr>
          <w:rFonts w:ascii="Times New Roman" w:hAnsi="Times New Roman" w:cs="Times New Roman"/>
          <w:sz w:val="28"/>
          <w:szCs w:val="28"/>
        </w:rPr>
        <w:t>№</w:t>
      </w:r>
      <w:r w:rsidR="00B33377" w:rsidRPr="00B65246">
        <w:rPr>
          <w:rFonts w:ascii="Times New Roman" w:hAnsi="Times New Roman" w:cs="Times New Roman"/>
          <w:sz w:val="28"/>
          <w:szCs w:val="28"/>
        </w:rPr>
        <w:t xml:space="preserve"> 44-ФЗ </w:t>
      </w:r>
      <w:r w:rsidR="008314F7" w:rsidRPr="00B65246">
        <w:rPr>
          <w:rFonts w:ascii="Times New Roman" w:hAnsi="Times New Roman" w:cs="Times New Roman"/>
          <w:sz w:val="28"/>
          <w:szCs w:val="28"/>
        </w:rPr>
        <w:t>«</w:t>
      </w:r>
      <w:r w:rsidR="00B33377" w:rsidRPr="00B65246">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8314F7" w:rsidRPr="00B65246">
        <w:rPr>
          <w:rFonts w:ascii="Times New Roman" w:hAnsi="Times New Roman" w:cs="Times New Roman"/>
          <w:sz w:val="28"/>
          <w:szCs w:val="28"/>
        </w:rPr>
        <w:t>»</w:t>
      </w:r>
      <w:r w:rsidR="00B33377" w:rsidRPr="00B65246">
        <w:rPr>
          <w:rFonts w:ascii="Times New Roman" w:hAnsi="Times New Roman" w:cs="Times New Roman"/>
          <w:sz w:val="28"/>
          <w:szCs w:val="28"/>
        </w:rPr>
        <w:t xml:space="preserve"> централизации закупок, финансовое обеспечение которых осуществляется за счет субсидий. Данное условие не распространяется на субсидии, предоставляемые на софинансирование муниципальных контрактов (контрактов, договоров):</w:t>
      </w:r>
    </w:p>
    <w:p w:rsidR="00B65246" w:rsidRPr="008314F7" w:rsidRDefault="00B65246" w:rsidP="00B65246">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 xml:space="preserve">заключаемых на основании </w:t>
      </w:r>
      <w:hyperlink r:id="rId9">
        <w:r w:rsidRPr="00720070">
          <w:rPr>
            <w:rFonts w:ascii="Times New Roman" w:hAnsi="Times New Roman" w:cs="Times New Roman"/>
            <w:sz w:val="28"/>
            <w:szCs w:val="28"/>
          </w:rPr>
          <w:t>части 1 статьи 93</w:t>
        </w:r>
      </w:hyperlink>
      <w:r w:rsidRPr="008314F7">
        <w:rPr>
          <w:rFonts w:ascii="Times New Roman" w:hAnsi="Times New Roman" w:cs="Times New Roman"/>
          <w:sz w:val="28"/>
          <w:szCs w:val="28"/>
        </w:rPr>
        <w:t xml:space="preserve"> Федерального закона от 05.04.2013 № 44-ФЗ </w:t>
      </w:r>
      <w:r>
        <w:rPr>
          <w:rFonts w:ascii="Times New Roman" w:hAnsi="Times New Roman" w:cs="Times New Roman"/>
          <w:sz w:val="28"/>
          <w:szCs w:val="28"/>
        </w:rPr>
        <w:t>«</w:t>
      </w:r>
      <w:r w:rsidRPr="008314F7">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r w:rsidRPr="008314F7">
        <w:rPr>
          <w:rFonts w:ascii="Times New Roman" w:hAnsi="Times New Roman" w:cs="Times New Roman"/>
          <w:sz w:val="28"/>
          <w:szCs w:val="28"/>
        </w:rPr>
        <w:t>;</w:t>
      </w:r>
    </w:p>
    <w:p w:rsidR="00B65246" w:rsidRDefault="00B65246" w:rsidP="00B65246">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 xml:space="preserve">заключаемых в соответствии с положениями Федерального </w:t>
      </w:r>
      <w:hyperlink r:id="rId10">
        <w:r w:rsidRPr="00720070">
          <w:rPr>
            <w:rFonts w:ascii="Times New Roman" w:hAnsi="Times New Roman" w:cs="Times New Roman"/>
            <w:sz w:val="28"/>
            <w:szCs w:val="28"/>
          </w:rPr>
          <w:t>закона</w:t>
        </w:r>
      </w:hyperlink>
      <w:r w:rsidRPr="008314F7">
        <w:rPr>
          <w:rFonts w:ascii="Times New Roman" w:hAnsi="Times New Roman" w:cs="Times New Roman"/>
          <w:sz w:val="28"/>
          <w:szCs w:val="28"/>
        </w:rPr>
        <w:t xml:space="preserve"> от 18.07.2011 </w:t>
      </w:r>
      <w:r>
        <w:rPr>
          <w:rFonts w:ascii="Times New Roman" w:hAnsi="Times New Roman" w:cs="Times New Roman"/>
          <w:sz w:val="28"/>
          <w:szCs w:val="28"/>
        </w:rPr>
        <w:t xml:space="preserve">№ </w:t>
      </w:r>
      <w:r w:rsidRPr="008314F7">
        <w:rPr>
          <w:rFonts w:ascii="Times New Roman" w:hAnsi="Times New Roman" w:cs="Times New Roman"/>
          <w:sz w:val="28"/>
          <w:szCs w:val="28"/>
        </w:rPr>
        <w:t xml:space="preserve">223-ФЗ </w:t>
      </w:r>
      <w:r>
        <w:rPr>
          <w:rFonts w:ascii="Times New Roman" w:hAnsi="Times New Roman" w:cs="Times New Roman"/>
          <w:sz w:val="28"/>
          <w:szCs w:val="28"/>
        </w:rPr>
        <w:t>«</w:t>
      </w:r>
      <w:r w:rsidRPr="008314F7">
        <w:rPr>
          <w:rFonts w:ascii="Times New Roman" w:hAnsi="Times New Roman" w:cs="Times New Roman"/>
          <w:sz w:val="28"/>
          <w:szCs w:val="28"/>
        </w:rPr>
        <w:t>О закупках товаров, работ, услуг отдельными видами юридических лиц</w:t>
      </w:r>
      <w:r>
        <w:rPr>
          <w:rFonts w:ascii="Times New Roman" w:hAnsi="Times New Roman" w:cs="Times New Roman"/>
          <w:sz w:val="28"/>
          <w:szCs w:val="28"/>
        </w:rPr>
        <w:t>»</w:t>
      </w:r>
      <w:r w:rsidRPr="008314F7">
        <w:rPr>
          <w:rFonts w:ascii="Times New Roman" w:hAnsi="Times New Roman" w:cs="Times New Roman"/>
          <w:sz w:val="28"/>
          <w:szCs w:val="28"/>
        </w:rPr>
        <w:t>.</w:t>
      </w:r>
    </w:p>
    <w:p w:rsidR="00B33377" w:rsidRDefault="001D5556" w:rsidP="00B65246">
      <w:pPr>
        <w:pStyle w:val="ConsPlusNormal"/>
        <w:numPr>
          <w:ilvl w:val="2"/>
          <w:numId w:val="4"/>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з</w:t>
      </w:r>
      <w:r w:rsidR="00B33377" w:rsidRPr="00B65246">
        <w:rPr>
          <w:rFonts w:ascii="Times New Roman" w:hAnsi="Times New Roman" w:cs="Times New Roman"/>
          <w:sz w:val="28"/>
          <w:szCs w:val="28"/>
        </w:rPr>
        <w:t>аключении соглашения о предоставлении субсидий между министерством и администрацией муниципального образования в электронном виде в автоматизированной системе управления бюджетным процессом Кировской области. Соглашения о предоставлении субсидий, предусмотренных законом области об областн</w:t>
      </w:r>
      <w:r w:rsidR="00E13A3C">
        <w:rPr>
          <w:rFonts w:ascii="Times New Roman" w:hAnsi="Times New Roman" w:cs="Times New Roman"/>
          <w:sz w:val="28"/>
          <w:szCs w:val="28"/>
        </w:rPr>
        <w:t xml:space="preserve">ом бюджете, заключаются </w:t>
      </w:r>
      <w:r w:rsidR="00B33377" w:rsidRPr="00B65246">
        <w:rPr>
          <w:rFonts w:ascii="Times New Roman" w:hAnsi="Times New Roman" w:cs="Times New Roman"/>
          <w:sz w:val="28"/>
          <w:szCs w:val="28"/>
        </w:rPr>
        <w:t>до 15</w:t>
      </w:r>
      <w:r w:rsidR="00E13A3C">
        <w:rPr>
          <w:rFonts w:ascii="Times New Roman" w:hAnsi="Times New Roman" w:cs="Times New Roman"/>
          <w:sz w:val="28"/>
          <w:szCs w:val="28"/>
        </w:rPr>
        <w:t>.02.</w:t>
      </w:r>
      <w:r w:rsidR="00B2428B" w:rsidRPr="00B65246">
        <w:rPr>
          <w:rFonts w:ascii="Times New Roman" w:hAnsi="Times New Roman" w:cs="Times New Roman"/>
          <w:sz w:val="28"/>
          <w:szCs w:val="28"/>
        </w:rPr>
        <w:t>2026</w:t>
      </w:r>
      <w:r w:rsidR="00B33377" w:rsidRPr="00B65246">
        <w:rPr>
          <w:rFonts w:ascii="Times New Roman" w:hAnsi="Times New Roman" w:cs="Times New Roman"/>
          <w:sz w:val="28"/>
          <w:szCs w:val="28"/>
        </w:rPr>
        <w:t xml:space="preserve">, за исключением соглашений о предоставлении субсидий, </w:t>
      </w:r>
      <w:r w:rsidR="00B33377" w:rsidRPr="00B65246">
        <w:rPr>
          <w:rFonts w:ascii="Times New Roman" w:hAnsi="Times New Roman" w:cs="Times New Roman"/>
          <w:sz w:val="28"/>
          <w:szCs w:val="28"/>
        </w:rPr>
        <w:lastRenderedPageBreak/>
        <w:t>бюджетные ассигнования на предоставление которых предусмотрены в соответствии с законом области о внесении изменений в закон области об областном бюджете, которые заключаются не позднее 30 дней после дня вступления в силу указанного закона.</w:t>
      </w:r>
    </w:p>
    <w:p w:rsidR="00B65246" w:rsidRDefault="00B65246" w:rsidP="00B65246">
      <w:pPr>
        <w:pStyle w:val="ConsPlusNormal"/>
        <w:spacing w:line="360" w:lineRule="auto"/>
        <w:ind w:firstLine="709"/>
        <w:jc w:val="both"/>
        <w:rPr>
          <w:rFonts w:ascii="Times New Roman" w:hAnsi="Times New Roman" w:cs="Times New Roman"/>
          <w:sz w:val="28"/>
          <w:szCs w:val="28"/>
        </w:rPr>
      </w:pPr>
      <w:r w:rsidRPr="00B65246">
        <w:rPr>
          <w:rFonts w:ascii="Times New Roman" w:hAnsi="Times New Roman" w:cs="Times New Roman"/>
          <w:sz w:val="28"/>
          <w:szCs w:val="28"/>
        </w:rPr>
        <w:t xml:space="preserve">Если средства областного бюджета не распределены между муниципальными образованиями законом области об областном бюджете, то соглашения </w:t>
      </w:r>
      <w:r w:rsidR="00CF45B8">
        <w:rPr>
          <w:rFonts w:ascii="Times New Roman" w:hAnsi="Times New Roman" w:cs="Times New Roman"/>
          <w:sz w:val="28"/>
          <w:szCs w:val="28"/>
        </w:rPr>
        <w:t>о предоставлении субсиди</w:t>
      </w:r>
      <w:r w:rsidR="00E13A3C">
        <w:rPr>
          <w:rFonts w:ascii="Times New Roman" w:hAnsi="Times New Roman" w:cs="Times New Roman"/>
          <w:sz w:val="28"/>
          <w:szCs w:val="28"/>
        </w:rPr>
        <w:t>й</w:t>
      </w:r>
      <w:r w:rsidR="00CF45B8">
        <w:rPr>
          <w:rFonts w:ascii="Times New Roman" w:hAnsi="Times New Roman" w:cs="Times New Roman"/>
          <w:sz w:val="28"/>
          <w:szCs w:val="28"/>
        </w:rPr>
        <w:t xml:space="preserve"> </w:t>
      </w:r>
      <w:r w:rsidRPr="00B65246">
        <w:rPr>
          <w:rFonts w:ascii="Times New Roman" w:hAnsi="Times New Roman" w:cs="Times New Roman"/>
          <w:sz w:val="28"/>
          <w:szCs w:val="28"/>
        </w:rPr>
        <w:t>заключаются не позднее 30 дней после дня вступления в силу постановления Правительства Кировской области, устанавливающего распределение субсидий между муниципальными образованиями.</w:t>
      </w:r>
    </w:p>
    <w:p w:rsidR="00B33377" w:rsidRDefault="00CF45B8" w:rsidP="00B65246">
      <w:pPr>
        <w:pStyle w:val="ConsPlusNormal"/>
        <w:numPr>
          <w:ilvl w:val="2"/>
          <w:numId w:val="4"/>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н</w:t>
      </w:r>
      <w:r w:rsidR="00B33377" w:rsidRPr="00B65246">
        <w:rPr>
          <w:rFonts w:ascii="Times New Roman" w:hAnsi="Times New Roman" w:cs="Times New Roman"/>
          <w:sz w:val="28"/>
          <w:szCs w:val="28"/>
        </w:rPr>
        <w:t>аличии положительного результата проверки достоверности определения сметной стоимости отдельных видов работ и объектов в случаях и порядке, которые установлены Правительством Кировской области.</w:t>
      </w:r>
    </w:p>
    <w:p w:rsidR="00B65246" w:rsidRPr="00B65246" w:rsidRDefault="00CF45B8" w:rsidP="00B65246">
      <w:pPr>
        <w:pStyle w:val="ConsPlusNormal"/>
        <w:numPr>
          <w:ilvl w:val="2"/>
          <w:numId w:val="4"/>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п</w:t>
      </w:r>
      <w:r w:rsidR="00B33377" w:rsidRPr="00B65246">
        <w:rPr>
          <w:rFonts w:ascii="Times New Roman" w:hAnsi="Times New Roman" w:cs="Times New Roman"/>
          <w:sz w:val="28"/>
          <w:szCs w:val="28"/>
        </w:rPr>
        <w:t>роведени</w:t>
      </w:r>
      <w:r>
        <w:rPr>
          <w:rFonts w:ascii="Times New Roman" w:hAnsi="Times New Roman" w:cs="Times New Roman"/>
          <w:sz w:val="28"/>
          <w:szCs w:val="28"/>
        </w:rPr>
        <w:t>и</w:t>
      </w:r>
      <w:r w:rsidR="00B33377" w:rsidRPr="00B65246">
        <w:rPr>
          <w:rFonts w:ascii="Times New Roman" w:hAnsi="Times New Roman" w:cs="Times New Roman"/>
          <w:sz w:val="28"/>
          <w:szCs w:val="28"/>
        </w:rPr>
        <w:t xml:space="preserve"> Кировским областным государственным бюджетным учреждением </w:t>
      </w:r>
      <w:r w:rsidR="000C0B49" w:rsidRPr="00B65246">
        <w:rPr>
          <w:rFonts w:ascii="Times New Roman" w:hAnsi="Times New Roman" w:cs="Times New Roman"/>
          <w:sz w:val="28"/>
          <w:szCs w:val="28"/>
        </w:rPr>
        <w:t>«</w:t>
      </w:r>
      <w:r w:rsidR="00B33377" w:rsidRPr="00B65246">
        <w:rPr>
          <w:rFonts w:ascii="Times New Roman" w:hAnsi="Times New Roman" w:cs="Times New Roman"/>
          <w:sz w:val="28"/>
          <w:szCs w:val="28"/>
        </w:rPr>
        <w:t>Служба единог</w:t>
      </w:r>
      <w:r w:rsidR="00B2428B" w:rsidRPr="00B65246">
        <w:rPr>
          <w:rFonts w:ascii="Times New Roman" w:hAnsi="Times New Roman" w:cs="Times New Roman"/>
          <w:sz w:val="28"/>
          <w:szCs w:val="28"/>
        </w:rPr>
        <w:t>о заказчика Кировской области</w:t>
      </w:r>
      <w:r w:rsidR="000C0B49" w:rsidRPr="00B65246">
        <w:rPr>
          <w:rFonts w:ascii="Times New Roman" w:hAnsi="Times New Roman" w:cs="Times New Roman"/>
          <w:sz w:val="28"/>
          <w:szCs w:val="28"/>
        </w:rPr>
        <w:t>»</w:t>
      </w:r>
      <w:r w:rsidR="00B2428B" w:rsidRPr="00B65246">
        <w:rPr>
          <w:rFonts w:ascii="Times New Roman" w:hAnsi="Times New Roman" w:cs="Times New Roman"/>
          <w:sz w:val="28"/>
          <w:szCs w:val="28"/>
        </w:rPr>
        <w:t xml:space="preserve"> </w:t>
      </w:r>
      <w:r w:rsidR="00B33377" w:rsidRPr="00B65246">
        <w:rPr>
          <w:rFonts w:ascii="Times New Roman" w:hAnsi="Times New Roman" w:cs="Times New Roman"/>
          <w:sz w:val="28"/>
          <w:szCs w:val="28"/>
        </w:rPr>
        <w:t>в соответствии с договорами, заключаемыми на безвозмездной основе, строительного контроля в процессе капитального ремонта объектов капитального строительства, финансовое обеспечение которых осуществляется за счет субсидий.</w:t>
      </w:r>
    </w:p>
    <w:p w:rsidR="00B33377" w:rsidRDefault="00B33377" w:rsidP="00B65246">
      <w:pPr>
        <w:pStyle w:val="ConsPlusNormal"/>
        <w:numPr>
          <w:ilvl w:val="1"/>
          <w:numId w:val="5"/>
        </w:numPr>
        <w:spacing w:line="360" w:lineRule="auto"/>
        <w:ind w:left="0" w:firstLine="709"/>
        <w:jc w:val="both"/>
        <w:rPr>
          <w:rFonts w:ascii="Times New Roman" w:hAnsi="Times New Roman" w:cs="Times New Roman"/>
          <w:sz w:val="28"/>
          <w:szCs w:val="28"/>
        </w:rPr>
      </w:pPr>
      <w:r w:rsidRPr="00B65246">
        <w:rPr>
          <w:rFonts w:ascii="Times New Roman" w:hAnsi="Times New Roman" w:cs="Times New Roman"/>
          <w:sz w:val="28"/>
          <w:szCs w:val="28"/>
        </w:rPr>
        <w:t xml:space="preserve">Для заключения соглашения </w:t>
      </w:r>
      <w:r w:rsidR="00CF45B8">
        <w:rPr>
          <w:rFonts w:ascii="Times New Roman" w:hAnsi="Times New Roman" w:cs="Times New Roman"/>
          <w:sz w:val="28"/>
          <w:szCs w:val="28"/>
        </w:rPr>
        <w:t>о предоставлении субсиди</w:t>
      </w:r>
      <w:r w:rsidR="00E13A3C">
        <w:rPr>
          <w:rFonts w:ascii="Times New Roman" w:hAnsi="Times New Roman" w:cs="Times New Roman"/>
          <w:sz w:val="28"/>
          <w:szCs w:val="28"/>
        </w:rPr>
        <w:t>й</w:t>
      </w:r>
      <w:r w:rsidR="00CF45B8">
        <w:rPr>
          <w:rFonts w:ascii="Times New Roman" w:hAnsi="Times New Roman" w:cs="Times New Roman"/>
          <w:sz w:val="28"/>
          <w:szCs w:val="28"/>
        </w:rPr>
        <w:t xml:space="preserve"> </w:t>
      </w:r>
      <w:r w:rsidRPr="00B65246">
        <w:rPr>
          <w:rFonts w:ascii="Times New Roman" w:hAnsi="Times New Roman" w:cs="Times New Roman"/>
          <w:sz w:val="28"/>
          <w:szCs w:val="28"/>
        </w:rPr>
        <w:t>муниципальное образование представляет в министерство следующие документы:</w:t>
      </w:r>
    </w:p>
    <w:p w:rsidR="00B33377" w:rsidRDefault="00B33377" w:rsidP="00B65246">
      <w:pPr>
        <w:pStyle w:val="ConsPlusNormal"/>
        <w:numPr>
          <w:ilvl w:val="3"/>
          <w:numId w:val="5"/>
        </w:numPr>
        <w:spacing w:line="360" w:lineRule="auto"/>
        <w:ind w:left="0" w:firstLine="709"/>
        <w:jc w:val="both"/>
        <w:rPr>
          <w:rFonts w:ascii="Times New Roman" w:hAnsi="Times New Roman" w:cs="Times New Roman"/>
          <w:sz w:val="28"/>
          <w:szCs w:val="28"/>
        </w:rPr>
      </w:pPr>
      <w:r w:rsidRPr="00B65246">
        <w:rPr>
          <w:rFonts w:ascii="Times New Roman" w:hAnsi="Times New Roman" w:cs="Times New Roman"/>
          <w:sz w:val="28"/>
          <w:szCs w:val="28"/>
        </w:rPr>
        <w:t>Смету планируемых расходов на реализацию проекта с обоснованием затрат и указанием источников финансирования проекта.</w:t>
      </w:r>
    </w:p>
    <w:p w:rsidR="00B33377" w:rsidRDefault="00B33377" w:rsidP="00E13A3C">
      <w:pPr>
        <w:pStyle w:val="ConsPlusNormal"/>
        <w:numPr>
          <w:ilvl w:val="3"/>
          <w:numId w:val="5"/>
        </w:numPr>
        <w:spacing w:line="360" w:lineRule="auto"/>
        <w:ind w:left="0" w:firstLine="709"/>
        <w:jc w:val="both"/>
        <w:rPr>
          <w:rFonts w:ascii="Times New Roman" w:hAnsi="Times New Roman" w:cs="Times New Roman"/>
          <w:sz w:val="28"/>
          <w:szCs w:val="28"/>
        </w:rPr>
      </w:pPr>
      <w:r w:rsidRPr="00B65246">
        <w:rPr>
          <w:rFonts w:ascii="Times New Roman" w:hAnsi="Times New Roman" w:cs="Times New Roman"/>
          <w:sz w:val="28"/>
          <w:szCs w:val="28"/>
        </w:rPr>
        <w:t xml:space="preserve">Информационную </w:t>
      </w:r>
      <w:hyperlink w:anchor="P1265">
        <w:r w:rsidRPr="00B65246">
          <w:rPr>
            <w:rFonts w:ascii="Times New Roman" w:hAnsi="Times New Roman" w:cs="Times New Roman"/>
            <w:sz w:val="28"/>
            <w:szCs w:val="28"/>
          </w:rPr>
          <w:t>карту</w:t>
        </w:r>
      </w:hyperlink>
      <w:r w:rsidRPr="00B65246">
        <w:rPr>
          <w:rFonts w:ascii="Times New Roman" w:hAnsi="Times New Roman" w:cs="Times New Roman"/>
          <w:sz w:val="28"/>
          <w:szCs w:val="28"/>
        </w:rPr>
        <w:t xml:space="preserve"> </w:t>
      </w:r>
      <w:r w:rsidR="00E13A3C">
        <w:rPr>
          <w:rFonts w:ascii="Times New Roman" w:hAnsi="Times New Roman" w:cs="Times New Roman"/>
          <w:sz w:val="28"/>
          <w:szCs w:val="28"/>
        </w:rPr>
        <w:t xml:space="preserve">проекта по созданию и развитию </w:t>
      </w:r>
      <w:r w:rsidR="00E13A3C" w:rsidRPr="00E13A3C">
        <w:rPr>
          <w:rFonts w:ascii="Times New Roman" w:hAnsi="Times New Roman" w:cs="Times New Roman"/>
          <w:sz w:val="28"/>
          <w:szCs w:val="28"/>
        </w:rPr>
        <w:t>молодежного пространства</w:t>
      </w:r>
      <w:r w:rsidRPr="00B65246">
        <w:rPr>
          <w:rFonts w:ascii="Times New Roman" w:hAnsi="Times New Roman" w:cs="Times New Roman"/>
          <w:sz w:val="28"/>
          <w:szCs w:val="28"/>
        </w:rPr>
        <w:t xml:space="preserve"> согласно приложению </w:t>
      </w:r>
      <w:r w:rsidR="008314F7" w:rsidRPr="00B65246">
        <w:rPr>
          <w:rFonts w:ascii="Times New Roman" w:hAnsi="Times New Roman" w:cs="Times New Roman"/>
          <w:sz w:val="28"/>
          <w:szCs w:val="28"/>
        </w:rPr>
        <w:t>№</w:t>
      </w:r>
      <w:r w:rsidRPr="00B65246">
        <w:rPr>
          <w:rFonts w:ascii="Times New Roman" w:hAnsi="Times New Roman" w:cs="Times New Roman"/>
          <w:sz w:val="28"/>
          <w:szCs w:val="28"/>
        </w:rPr>
        <w:t xml:space="preserve"> 2.</w:t>
      </w:r>
    </w:p>
    <w:p w:rsidR="000C0B49" w:rsidRDefault="00B33377" w:rsidP="00B65246">
      <w:pPr>
        <w:pStyle w:val="ConsPlusNormal"/>
        <w:numPr>
          <w:ilvl w:val="3"/>
          <w:numId w:val="5"/>
        </w:numPr>
        <w:spacing w:line="360" w:lineRule="auto"/>
        <w:ind w:left="0" w:firstLine="709"/>
        <w:jc w:val="both"/>
        <w:rPr>
          <w:rFonts w:ascii="Times New Roman" w:hAnsi="Times New Roman" w:cs="Times New Roman"/>
          <w:sz w:val="28"/>
          <w:szCs w:val="28"/>
        </w:rPr>
      </w:pPr>
      <w:r w:rsidRPr="00B65246">
        <w:rPr>
          <w:rFonts w:ascii="Times New Roman" w:hAnsi="Times New Roman" w:cs="Times New Roman"/>
          <w:sz w:val="28"/>
          <w:szCs w:val="28"/>
        </w:rPr>
        <w:t>Выписку из муниципальной программы, содержащей мероприятие, в целях софинансирования которого предоставляются субсидии.</w:t>
      </w:r>
    </w:p>
    <w:p w:rsidR="00B33377" w:rsidRDefault="00B33377" w:rsidP="00E10F9E">
      <w:pPr>
        <w:pStyle w:val="ConsPlusTitle"/>
        <w:numPr>
          <w:ilvl w:val="0"/>
          <w:numId w:val="40"/>
        </w:numPr>
        <w:ind w:left="0" w:firstLine="709"/>
        <w:jc w:val="both"/>
        <w:outlineLvl w:val="2"/>
        <w:rPr>
          <w:rFonts w:ascii="Times New Roman" w:hAnsi="Times New Roman" w:cs="Times New Roman"/>
          <w:sz w:val="28"/>
          <w:szCs w:val="28"/>
        </w:rPr>
      </w:pPr>
      <w:r w:rsidRPr="00FD6457">
        <w:rPr>
          <w:rFonts w:ascii="Times New Roman" w:hAnsi="Times New Roman" w:cs="Times New Roman"/>
          <w:sz w:val="28"/>
          <w:szCs w:val="28"/>
        </w:rPr>
        <w:lastRenderedPageBreak/>
        <w:t>Результаты использования</w:t>
      </w:r>
      <w:r w:rsidRPr="008314F7">
        <w:rPr>
          <w:rFonts w:ascii="Times New Roman" w:hAnsi="Times New Roman" w:cs="Times New Roman"/>
          <w:sz w:val="28"/>
          <w:szCs w:val="28"/>
        </w:rPr>
        <w:t xml:space="preserve"> субсидий</w:t>
      </w:r>
    </w:p>
    <w:p w:rsidR="002B054A" w:rsidRPr="008314F7" w:rsidRDefault="002B054A" w:rsidP="002B054A">
      <w:pPr>
        <w:pStyle w:val="ConsPlusTitle"/>
        <w:ind w:firstLine="709"/>
        <w:jc w:val="both"/>
        <w:outlineLvl w:val="2"/>
        <w:rPr>
          <w:rFonts w:ascii="Times New Roman" w:hAnsi="Times New Roman" w:cs="Times New Roman"/>
          <w:sz w:val="28"/>
          <w:szCs w:val="28"/>
        </w:rPr>
      </w:pPr>
    </w:p>
    <w:p w:rsidR="00B33377" w:rsidRPr="008314F7" w:rsidRDefault="00B33377" w:rsidP="00E65C67">
      <w:pPr>
        <w:pStyle w:val="ConsPlusNormal"/>
        <w:numPr>
          <w:ilvl w:val="1"/>
          <w:numId w:val="8"/>
        </w:numPr>
        <w:spacing w:line="360" w:lineRule="auto"/>
        <w:ind w:left="0" w:firstLine="709"/>
        <w:jc w:val="both"/>
        <w:rPr>
          <w:rFonts w:ascii="Times New Roman" w:hAnsi="Times New Roman" w:cs="Times New Roman"/>
          <w:sz w:val="28"/>
          <w:szCs w:val="28"/>
        </w:rPr>
      </w:pPr>
      <w:r w:rsidRPr="008314F7">
        <w:rPr>
          <w:rFonts w:ascii="Times New Roman" w:hAnsi="Times New Roman" w:cs="Times New Roman"/>
          <w:sz w:val="28"/>
          <w:szCs w:val="28"/>
        </w:rPr>
        <w:t>Результатами использования субсидий являются:</w:t>
      </w:r>
    </w:p>
    <w:p w:rsidR="00B33377" w:rsidRDefault="00B33377" w:rsidP="00E65C67">
      <w:pPr>
        <w:pStyle w:val="ConsPlusNormal"/>
        <w:numPr>
          <w:ilvl w:val="2"/>
          <w:numId w:val="9"/>
        </w:numPr>
        <w:spacing w:line="360" w:lineRule="auto"/>
        <w:ind w:left="0" w:firstLine="709"/>
        <w:jc w:val="both"/>
        <w:rPr>
          <w:rFonts w:ascii="Times New Roman" w:hAnsi="Times New Roman" w:cs="Times New Roman"/>
          <w:sz w:val="28"/>
          <w:szCs w:val="28"/>
        </w:rPr>
      </w:pPr>
      <w:r w:rsidRPr="008314F7">
        <w:rPr>
          <w:rFonts w:ascii="Times New Roman" w:hAnsi="Times New Roman" w:cs="Times New Roman"/>
          <w:sz w:val="28"/>
          <w:szCs w:val="28"/>
        </w:rPr>
        <w:t>Количество созданных молодежных пространств, соответствующих</w:t>
      </w:r>
      <w:r w:rsidRPr="000C0B49">
        <w:rPr>
          <w:rFonts w:ascii="Times New Roman" w:hAnsi="Times New Roman" w:cs="Times New Roman"/>
          <w:sz w:val="28"/>
          <w:szCs w:val="28"/>
        </w:rPr>
        <w:t xml:space="preserve"> </w:t>
      </w:r>
      <w:hyperlink w:anchor="P789">
        <w:r w:rsidRPr="000C0B49">
          <w:rPr>
            <w:rFonts w:ascii="Times New Roman" w:hAnsi="Times New Roman" w:cs="Times New Roman"/>
            <w:sz w:val="28"/>
            <w:szCs w:val="28"/>
          </w:rPr>
          <w:t>требованиям</w:t>
        </w:r>
      </w:hyperlink>
      <w:r w:rsidRPr="008314F7">
        <w:rPr>
          <w:rFonts w:ascii="Times New Roman" w:hAnsi="Times New Roman" w:cs="Times New Roman"/>
          <w:sz w:val="28"/>
          <w:szCs w:val="28"/>
        </w:rPr>
        <w:t xml:space="preserve">, указанным в приложении </w:t>
      </w:r>
      <w:r w:rsidR="008314F7">
        <w:rPr>
          <w:rFonts w:ascii="Times New Roman" w:hAnsi="Times New Roman" w:cs="Times New Roman"/>
          <w:sz w:val="28"/>
          <w:szCs w:val="28"/>
        </w:rPr>
        <w:t>№</w:t>
      </w:r>
      <w:r w:rsidRPr="008314F7">
        <w:rPr>
          <w:rFonts w:ascii="Times New Roman" w:hAnsi="Times New Roman" w:cs="Times New Roman"/>
          <w:sz w:val="28"/>
          <w:szCs w:val="28"/>
        </w:rPr>
        <w:t xml:space="preserve"> 1 к Положению.</w:t>
      </w:r>
    </w:p>
    <w:p w:rsidR="00B33377" w:rsidRDefault="00B33377" w:rsidP="00E65C67">
      <w:pPr>
        <w:pStyle w:val="ConsPlusNormal"/>
        <w:numPr>
          <w:ilvl w:val="2"/>
          <w:numId w:val="9"/>
        </w:numPr>
        <w:spacing w:line="360" w:lineRule="auto"/>
        <w:ind w:left="0" w:firstLine="709"/>
        <w:jc w:val="both"/>
        <w:rPr>
          <w:rFonts w:ascii="Times New Roman" w:hAnsi="Times New Roman" w:cs="Times New Roman"/>
          <w:sz w:val="28"/>
          <w:szCs w:val="28"/>
        </w:rPr>
      </w:pPr>
      <w:r w:rsidRPr="00E65C67">
        <w:rPr>
          <w:rFonts w:ascii="Times New Roman" w:hAnsi="Times New Roman" w:cs="Times New Roman"/>
          <w:sz w:val="28"/>
          <w:szCs w:val="28"/>
        </w:rPr>
        <w:t>Количество проведенных мероприятий по направлениям молодежной политики, обеспечивающей вовлечение широкого круга молодежи в созидательную активность.</w:t>
      </w:r>
    </w:p>
    <w:p w:rsidR="00B33377" w:rsidRDefault="00B33377" w:rsidP="00E65C67">
      <w:pPr>
        <w:pStyle w:val="ConsPlusNormal"/>
        <w:numPr>
          <w:ilvl w:val="2"/>
          <w:numId w:val="9"/>
        </w:numPr>
        <w:spacing w:line="360" w:lineRule="auto"/>
        <w:ind w:left="0" w:firstLine="709"/>
        <w:jc w:val="both"/>
        <w:rPr>
          <w:rFonts w:ascii="Times New Roman" w:hAnsi="Times New Roman" w:cs="Times New Roman"/>
          <w:sz w:val="28"/>
          <w:szCs w:val="28"/>
        </w:rPr>
      </w:pPr>
      <w:r w:rsidRPr="00E65C67">
        <w:rPr>
          <w:rFonts w:ascii="Times New Roman" w:hAnsi="Times New Roman" w:cs="Times New Roman"/>
          <w:sz w:val="28"/>
          <w:szCs w:val="28"/>
        </w:rPr>
        <w:t>Численность молодежи, включенной в деятельность молодежных пространств.</w:t>
      </w:r>
    </w:p>
    <w:p w:rsidR="00B33377" w:rsidRPr="0018568E" w:rsidRDefault="00B33377" w:rsidP="00FD6457">
      <w:pPr>
        <w:pStyle w:val="ConsPlusNormal"/>
        <w:numPr>
          <w:ilvl w:val="1"/>
          <w:numId w:val="9"/>
        </w:numPr>
        <w:spacing w:line="360" w:lineRule="auto"/>
        <w:ind w:left="0" w:firstLine="709"/>
        <w:jc w:val="both"/>
        <w:rPr>
          <w:rFonts w:ascii="Times New Roman" w:hAnsi="Times New Roman" w:cs="Times New Roman"/>
          <w:sz w:val="28"/>
          <w:szCs w:val="28"/>
        </w:rPr>
      </w:pPr>
      <w:r w:rsidRPr="0018568E">
        <w:rPr>
          <w:rFonts w:ascii="Times New Roman" w:hAnsi="Times New Roman" w:cs="Times New Roman"/>
          <w:sz w:val="28"/>
          <w:szCs w:val="28"/>
        </w:rPr>
        <w:t>Значения результатов использования субсидий по муниципальным образованиям устанавливаются правовым актом министерства, согласованным с министерством финансов Кировской области до заключения соглашений</w:t>
      </w:r>
      <w:r w:rsidR="00CF45B8" w:rsidRPr="0018568E">
        <w:rPr>
          <w:rFonts w:ascii="Times New Roman" w:hAnsi="Times New Roman" w:cs="Times New Roman"/>
          <w:sz w:val="28"/>
          <w:szCs w:val="28"/>
        </w:rPr>
        <w:t xml:space="preserve"> о предоставлении субсиди</w:t>
      </w:r>
      <w:r w:rsidR="00916536" w:rsidRPr="0018568E">
        <w:rPr>
          <w:rFonts w:ascii="Times New Roman" w:hAnsi="Times New Roman" w:cs="Times New Roman"/>
          <w:sz w:val="28"/>
          <w:szCs w:val="28"/>
        </w:rPr>
        <w:t>й</w:t>
      </w:r>
      <w:r w:rsidRPr="0018568E">
        <w:rPr>
          <w:rFonts w:ascii="Times New Roman" w:hAnsi="Times New Roman" w:cs="Times New Roman"/>
          <w:sz w:val="28"/>
          <w:szCs w:val="28"/>
        </w:rPr>
        <w:t xml:space="preserve"> (дополнительных соглашений к соглашениям</w:t>
      </w:r>
      <w:r w:rsidR="00CF45B8" w:rsidRPr="0018568E">
        <w:rPr>
          <w:rFonts w:ascii="Times New Roman" w:hAnsi="Times New Roman" w:cs="Times New Roman"/>
          <w:sz w:val="28"/>
          <w:szCs w:val="28"/>
        </w:rPr>
        <w:t xml:space="preserve"> о предоставлении субсиди</w:t>
      </w:r>
      <w:r w:rsidR="00916536" w:rsidRPr="0018568E">
        <w:rPr>
          <w:rFonts w:ascii="Times New Roman" w:hAnsi="Times New Roman" w:cs="Times New Roman"/>
          <w:sz w:val="28"/>
          <w:szCs w:val="28"/>
        </w:rPr>
        <w:t>й</w:t>
      </w:r>
      <w:r w:rsidRPr="0018568E">
        <w:rPr>
          <w:rFonts w:ascii="Times New Roman" w:hAnsi="Times New Roman" w:cs="Times New Roman"/>
          <w:sz w:val="28"/>
          <w:szCs w:val="28"/>
        </w:rPr>
        <w:t>).</w:t>
      </w:r>
    </w:p>
    <w:p w:rsidR="00B33377" w:rsidRPr="0018568E" w:rsidRDefault="00B33377" w:rsidP="00FD6457">
      <w:pPr>
        <w:pStyle w:val="ConsPlusNormal"/>
        <w:numPr>
          <w:ilvl w:val="1"/>
          <w:numId w:val="11"/>
        </w:numPr>
        <w:spacing w:line="360" w:lineRule="auto"/>
        <w:ind w:left="0" w:firstLine="709"/>
        <w:jc w:val="both"/>
        <w:rPr>
          <w:rFonts w:ascii="Times New Roman" w:hAnsi="Times New Roman" w:cs="Times New Roman"/>
          <w:sz w:val="28"/>
          <w:szCs w:val="28"/>
        </w:rPr>
      </w:pPr>
      <w:r w:rsidRPr="0018568E">
        <w:rPr>
          <w:rFonts w:ascii="Times New Roman" w:hAnsi="Times New Roman" w:cs="Times New Roman"/>
          <w:sz w:val="28"/>
          <w:szCs w:val="28"/>
        </w:rPr>
        <w:t>Снижение значений результатов использования субсидий в течение текущего финансового года возможно только в случае сокращения размеров субсидий.</w:t>
      </w:r>
    </w:p>
    <w:p w:rsidR="00CF45B8" w:rsidRPr="0018568E" w:rsidRDefault="00CF45B8" w:rsidP="00CF45B8">
      <w:pPr>
        <w:pStyle w:val="ConsPlusNormal"/>
        <w:ind w:left="709"/>
        <w:jc w:val="both"/>
        <w:rPr>
          <w:rFonts w:ascii="Times New Roman" w:hAnsi="Times New Roman" w:cs="Times New Roman"/>
          <w:sz w:val="28"/>
          <w:szCs w:val="28"/>
        </w:rPr>
      </w:pPr>
    </w:p>
    <w:p w:rsidR="00B33377" w:rsidRPr="0018568E" w:rsidRDefault="00B33377" w:rsidP="00FD6457">
      <w:pPr>
        <w:pStyle w:val="ConsPlusTitle"/>
        <w:numPr>
          <w:ilvl w:val="0"/>
          <w:numId w:val="11"/>
        </w:numPr>
        <w:ind w:left="0" w:firstLine="709"/>
        <w:jc w:val="both"/>
        <w:outlineLvl w:val="2"/>
        <w:rPr>
          <w:rFonts w:ascii="Times New Roman" w:hAnsi="Times New Roman" w:cs="Times New Roman"/>
          <w:sz w:val="28"/>
          <w:szCs w:val="28"/>
        </w:rPr>
      </w:pPr>
      <w:r w:rsidRPr="0018568E">
        <w:rPr>
          <w:rFonts w:ascii="Times New Roman" w:hAnsi="Times New Roman" w:cs="Times New Roman"/>
          <w:sz w:val="28"/>
          <w:szCs w:val="28"/>
        </w:rPr>
        <w:t>Порядок перечисления субсидий</w:t>
      </w:r>
    </w:p>
    <w:p w:rsidR="00B33377" w:rsidRPr="0018568E" w:rsidRDefault="00B33377">
      <w:pPr>
        <w:pStyle w:val="ConsPlusNormal"/>
        <w:jc w:val="both"/>
        <w:rPr>
          <w:rFonts w:ascii="Times New Roman" w:hAnsi="Times New Roman" w:cs="Times New Roman"/>
          <w:sz w:val="28"/>
          <w:szCs w:val="28"/>
        </w:rPr>
      </w:pPr>
    </w:p>
    <w:p w:rsidR="00B33377" w:rsidRPr="0018568E" w:rsidRDefault="00B33377" w:rsidP="00FD6457">
      <w:pPr>
        <w:pStyle w:val="ConsPlusNormal"/>
        <w:numPr>
          <w:ilvl w:val="1"/>
          <w:numId w:val="14"/>
        </w:numPr>
        <w:spacing w:line="360" w:lineRule="auto"/>
        <w:ind w:left="0" w:firstLine="709"/>
        <w:jc w:val="both"/>
        <w:rPr>
          <w:rFonts w:ascii="Times New Roman" w:hAnsi="Times New Roman" w:cs="Times New Roman"/>
          <w:sz w:val="28"/>
          <w:szCs w:val="28"/>
        </w:rPr>
      </w:pPr>
      <w:r w:rsidRPr="0018568E">
        <w:rPr>
          <w:rFonts w:ascii="Times New Roman" w:hAnsi="Times New Roman" w:cs="Times New Roman"/>
          <w:sz w:val="28"/>
          <w:szCs w:val="28"/>
        </w:rPr>
        <w:t xml:space="preserve">Перечисление субсидий осуществляется в установленном порядке в бюджеты муниципальных образований в пределах сумм, распределенных законом области об областном бюджете либо постановлениями Правительства Кировской области, и (или) в пределах доведенных до </w:t>
      </w:r>
      <w:r w:rsidR="00D30A36" w:rsidRPr="0018568E">
        <w:rPr>
          <w:rFonts w:ascii="Times New Roman" w:hAnsi="Times New Roman" w:cs="Times New Roman"/>
          <w:sz w:val="28"/>
          <w:szCs w:val="28"/>
        </w:rPr>
        <w:t xml:space="preserve">министерства </w:t>
      </w:r>
      <w:r w:rsidRPr="0018568E">
        <w:rPr>
          <w:rFonts w:ascii="Times New Roman" w:hAnsi="Times New Roman" w:cs="Times New Roman"/>
          <w:sz w:val="28"/>
          <w:szCs w:val="28"/>
        </w:rPr>
        <w:t xml:space="preserve">лимитов бюджетных обязательств в течение </w:t>
      </w:r>
      <w:r w:rsidR="00CF45B8" w:rsidRPr="0018568E">
        <w:rPr>
          <w:rFonts w:ascii="Times New Roman" w:hAnsi="Times New Roman" w:cs="Times New Roman"/>
          <w:sz w:val="28"/>
          <w:szCs w:val="28"/>
        </w:rPr>
        <w:t>трех рабочих дней после пред</w:t>
      </w:r>
      <w:r w:rsidRPr="0018568E">
        <w:rPr>
          <w:rFonts w:ascii="Times New Roman" w:hAnsi="Times New Roman" w:cs="Times New Roman"/>
          <w:sz w:val="28"/>
          <w:szCs w:val="28"/>
        </w:rPr>
        <w:t>ставления органами местного самоуправления муниципальных образований документов, подтверждающих потребность в предоставлении субсидий.</w:t>
      </w:r>
    </w:p>
    <w:p w:rsidR="00FD6457" w:rsidRPr="0018568E" w:rsidRDefault="00FD6457" w:rsidP="00FD6457">
      <w:pPr>
        <w:pStyle w:val="ConsPlusNormal"/>
        <w:spacing w:line="360" w:lineRule="auto"/>
        <w:ind w:firstLine="709"/>
        <w:jc w:val="both"/>
        <w:rPr>
          <w:rFonts w:ascii="Times New Roman" w:hAnsi="Times New Roman" w:cs="Times New Roman"/>
          <w:sz w:val="28"/>
          <w:szCs w:val="28"/>
        </w:rPr>
      </w:pPr>
      <w:r w:rsidRPr="0018568E">
        <w:rPr>
          <w:rFonts w:ascii="Times New Roman" w:hAnsi="Times New Roman" w:cs="Times New Roman"/>
          <w:sz w:val="28"/>
          <w:szCs w:val="28"/>
        </w:rPr>
        <w:t xml:space="preserve">Субсидии перечисляются пропорционально кассовым расходам местных бюджетов по соответствующим расходным обязательствам на основании документов, подтверждающих возникновение денежных </w:t>
      </w:r>
      <w:r w:rsidRPr="0018568E">
        <w:rPr>
          <w:rFonts w:ascii="Times New Roman" w:hAnsi="Times New Roman" w:cs="Times New Roman"/>
          <w:sz w:val="28"/>
          <w:szCs w:val="28"/>
        </w:rPr>
        <w:lastRenderedPageBreak/>
        <w:t>обязательств.</w:t>
      </w:r>
    </w:p>
    <w:p w:rsidR="00FD6457" w:rsidRPr="0018568E" w:rsidRDefault="00FD6457" w:rsidP="00FD6457">
      <w:pPr>
        <w:pStyle w:val="ConsPlusNormal"/>
        <w:spacing w:line="360" w:lineRule="auto"/>
        <w:ind w:firstLine="709"/>
        <w:jc w:val="both"/>
        <w:rPr>
          <w:rFonts w:ascii="Times New Roman" w:hAnsi="Times New Roman" w:cs="Times New Roman"/>
          <w:sz w:val="28"/>
          <w:szCs w:val="28"/>
        </w:rPr>
      </w:pPr>
      <w:r w:rsidRPr="0018568E">
        <w:rPr>
          <w:rFonts w:ascii="Times New Roman" w:hAnsi="Times New Roman" w:cs="Times New Roman"/>
          <w:sz w:val="28"/>
          <w:szCs w:val="28"/>
        </w:rPr>
        <w:t>Субсидии по согласованию с министерством могут перечисляться на возмещение расходов местных бюджетов, соответствующих целевому назначению субсидий.</w:t>
      </w:r>
    </w:p>
    <w:p w:rsidR="00FD6457" w:rsidRPr="0018568E" w:rsidRDefault="00FD6457" w:rsidP="00FD6457">
      <w:pPr>
        <w:pStyle w:val="ConsPlusNormal"/>
        <w:spacing w:line="360" w:lineRule="auto"/>
        <w:ind w:firstLine="709"/>
        <w:jc w:val="both"/>
        <w:rPr>
          <w:rFonts w:ascii="Times New Roman" w:hAnsi="Times New Roman" w:cs="Times New Roman"/>
          <w:sz w:val="28"/>
          <w:szCs w:val="28"/>
        </w:rPr>
      </w:pPr>
      <w:r w:rsidRPr="0018568E">
        <w:rPr>
          <w:rFonts w:ascii="Times New Roman" w:hAnsi="Times New Roman" w:cs="Times New Roman"/>
          <w:sz w:val="28"/>
          <w:szCs w:val="28"/>
        </w:rPr>
        <w:t>Субсидии не перечисляются в случае установления фактов нарушения органами местного самоуправления муниципальных образований установленных законодательством норм, предусмотренных настоящим Порядком и соглашениями</w:t>
      </w:r>
      <w:r w:rsidR="00CF45B8" w:rsidRPr="0018568E">
        <w:rPr>
          <w:rFonts w:ascii="Times New Roman" w:hAnsi="Times New Roman" w:cs="Times New Roman"/>
          <w:sz w:val="28"/>
          <w:szCs w:val="28"/>
        </w:rPr>
        <w:t xml:space="preserve"> о предоставлении субсиди</w:t>
      </w:r>
      <w:r w:rsidR="009C1163">
        <w:rPr>
          <w:rFonts w:ascii="Times New Roman" w:hAnsi="Times New Roman" w:cs="Times New Roman"/>
          <w:sz w:val="28"/>
          <w:szCs w:val="28"/>
        </w:rPr>
        <w:t>й</w:t>
      </w:r>
      <w:r w:rsidRPr="0018568E">
        <w:rPr>
          <w:rFonts w:ascii="Times New Roman" w:hAnsi="Times New Roman" w:cs="Times New Roman"/>
          <w:sz w:val="28"/>
          <w:szCs w:val="28"/>
        </w:rPr>
        <w:t>.</w:t>
      </w:r>
    </w:p>
    <w:p w:rsidR="00B33377" w:rsidRPr="0018568E" w:rsidRDefault="00CF45B8" w:rsidP="00FD6457">
      <w:pPr>
        <w:pStyle w:val="ConsPlusNormal"/>
        <w:numPr>
          <w:ilvl w:val="1"/>
          <w:numId w:val="14"/>
        </w:numPr>
        <w:spacing w:line="360" w:lineRule="auto"/>
        <w:ind w:left="0" w:firstLine="709"/>
        <w:jc w:val="both"/>
        <w:rPr>
          <w:rFonts w:ascii="Times New Roman" w:hAnsi="Times New Roman" w:cs="Times New Roman"/>
          <w:sz w:val="28"/>
          <w:szCs w:val="28"/>
        </w:rPr>
      </w:pPr>
      <w:r w:rsidRPr="0018568E">
        <w:rPr>
          <w:rFonts w:ascii="Times New Roman" w:hAnsi="Times New Roman" w:cs="Times New Roman"/>
          <w:sz w:val="28"/>
          <w:szCs w:val="28"/>
        </w:rPr>
        <w:t>Для перечисления субсидий орган</w:t>
      </w:r>
      <w:r w:rsidR="00B33377" w:rsidRPr="0018568E">
        <w:rPr>
          <w:rFonts w:ascii="Times New Roman" w:hAnsi="Times New Roman" w:cs="Times New Roman"/>
          <w:sz w:val="28"/>
          <w:szCs w:val="28"/>
        </w:rPr>
        <w:t xml:space="preserve"> местного самоуправления муниципальн</w:t>
      </w:r>
      <w:r w:rsidRPr="0018568E">
        <w:rPr>
          <w:rFonts w:ascii="Times New Roman" w:hAnsi="Times New Roman" w:cs="Times New Roman"/>
          <w:sz w:val="28"/>
          <w:szCs w:val="28"/>
        </w:rPr>
        <w:t>ого</w:t>
      </w:r>
      <w:r w:rsidR="00B33377" w:rsidRPr="0018568E">
        <w:rPr>
          <w:rFonts w:ascii="Times New Roman" w:hAnsi="Times New Roman" w:cs="Times New Roman"/>
          <w:sz w:val="28"/>
          <w:szCs w:val="28"/>
        </w:rPr>
        <w:t xml:space="preserve"> образовани</w:t>
      </w:r>
      <w:r w:rsidRPr="0018568E">
        <w:rPr>
          <w:rFonts w:ascii="Times New Roman" w:hAnsi="Times New Roman" w:cs="Times New Roman"/>
          <w:sz w:val="28"/>
          <w:szCs w:val="28"/>
        </w:rPr>
        <w:t>я</w:t>
      </w:r>
      <w:r w:rsidR="00B33377" w:rsidRPr="0018568E">
        <w:rPr>
          <w:rFonts w:ascii="Times New Roman" w:hAnsi="Times New Roman" w:cs="Times New Roman"/>
          <w:sz w:val="28"/>
          <w:szCs w:val="28"/>
        </w:rPr>
        <w:t xml:space="preserve"> представля</w:t>
      </w:r>
      <w:r w:rsidRPr="0018568E">
        <w:rPr>
          <w:rFonts w:ascii="Times New Roman" w:hAnsi="Times New Roman" w:cs="Times New Roman"/>
          <w:sz w:val="28"/>
          <w:szCs w:val="28"/>
        </w:rPr>
        <w:t>е</w:t>
      </w:r>
      <w:r w:rsidR="00B33377" w:rsidRPr="0018568E">
        <w:rPr>
          <w:rFonts w:ascii="Times New Roman" w:hAnsi="Times New Roman" w:cs="Times New Roman"/>
          <w:sz w:val="28"/>
          <w:szCs w:val="28"/>
        </w:rPr>
        <w:t>т в министерство следующие документы:</w:t>
      </w:r>
    </w:p>
    <w:p w:rsidR="00B33377" w:rsidRPr="0018568E" w:rsidRDefault="00B33377" w:rsidP="00FD6457">
      <w:pPr>
        <w:pStyle w:val="ConsPlusNormal"/>
        <w:numPr>
          <w:ilvl w:val="0"/>
          <w:numId w:val="15"/>
        </w:numPr>
        <w:spacing w:line="360" w:lineRule="auto"/>
        <w:ind w:left="0" w:firstLine="709"/>
        <w:jc w:val="both"/>
        <w:rPr>
          <w:rFonts w:ascii="Times New Roman" w:hAnsi="Times New Roman" w:cs="Times New Roman"/>
          <w:sz w:val="28"/>
          <w:szCs w:val="28"/>
        </w:rPr>
      </w:pPr>
      <w:r w:rsidRPr="0018568E">
        <w:rPr>
          <w:rFonts w:ascii="Times New Roman" w:hAnsi="Times New Roman" w:cs="Times New Roman"/>
          <w:sz w:val="28"/>
          <w:szCs w:val="28"/>
        </w:rPr>
        <w:t>Копи</w:t>
      </w:r>
      <w:r w:rsidR="00CF45B8" w:rsidRPr="0018568E">
        <w:rPr>
          <w:rFonts w:ascii="Times New Roman" w:hAnsi="Times New Roman" w:cs="Times New Roman"/>
          <w:sz w:val="28"/>
          <w:szCs w:val="28"/>
        </w:rPr>
        <w:t>и</w:t>
      </w:r>
      <w:r w:rsidRPr="0018568E">
        <w:rPr>
          <w:rFonts w:ascii="Times New Roman" w:hAnsi="Times New Roman" w:cs="Times New Roman"/>
          <w:sz w:val="28"/>
          <w:szCs w:val="28"/>
        </w:rPr>
        <w:t xml:space="preserve"> заключенных муниципальных контрактов (контрактов, договоров).</w:t>
      </w:r>
    </w:p>
    <w:p w:rsidR="00B33377" w:rsidRPr="0018568E" w:rsidRDefault="00B33377" w:rsidP="00FD6457">
      <w:pPr>
        <w:pStyle w:val="ConsPlusNormal"/>
        <w:numPr>
          <w:ilvl w:val="0"/>
          <w:numId w:val="15"/>
        </w:numPr>
        <w:spacing w:line="360" w:lineRule="auto"/>
        <w:ind w:left="0" w:firstLine="709"/>
        <w:jc w:val="both"/>
        <w:rPr>
          <w:rFonts w:ascii="Times New Roman" w:hAnsi="Times New Roman" w:cs="Times New Roman"/>
          <w:sz w:val="28"/>
          <w:szCs w:val="28"/>
        </w:rPr>
      </w:pPr>
      <w:r w:rsidRPr="0018568E">
        <w:rPr>
          <w:rFonts w:ascii="Times New Roman" w:hAnsi="Times New Roman" w:cs="Times New Roman"/>
          <w:sz w:val="28"/>
          <w:szCs w:val="28"/>
        </w:rPr>
        <w:t xml:space="preserve">Копии документов, </w:t>
      </w:r>
      <w:r w:rsidR="00CA2878" w:rsidRPr="0018568E">
        <w:rPr>
          <w:rFonts w:ascii="Times New Roman" w:hAnsi="Times New Roman" w:cs="Times New Roman"/>
          <w:sz w:val="28"/>
          <w:szCs w:val="28"/>
        </w:rPr>
        <w:t>подтверждающи</w:t>
      </w:r>
      <w:r w:rsidR="009C1163">
        <w:rPr>
          <w:rFonts w:ascii="Times New Roman" w:hAnsi="Times New Roman" w:cs="Times New Roman"/>
          <w:sz w:val="28"/>
          <w:szCs w:val="28"/>
        </w:rPr>
        <w:t>х</w:t>
      </w:r>
      <w:r w:rsidR="00CA2878" w:rsidRPr="0018568E">
        <w:rPr>
          <w:rFonts w:ascii="Times New Roman" w:hAnsi="Times New Roman" w:cs="Times New Roman"/>
          <w:sz w:val="28"/>
          <w:szCs w:val="28"/>
        </w:rPr>
        <w:t xml:space="preserve"> возникновение денежных обязательств (акты, счета, накладные и т.</w:t>
      </w:r>
      <w:r w:rsidR="009C1163">
        <w:rPr>
          <w:rFonts w:ascii="Times New Roman" w:hAnsi="Times New Roman" w:cs="Times New Roman"/>
          <w:sz w:val="28"/>
          <w:szCs w:val="28"/>
        </w:rPr>
        <w:t xml:space="preserve"> </w:t>
      </w:r>
      <w:r w:rsidR="00CA2878" w:rsidRPr="0018568E">
        <w:rPr>
          <w:rFonts w:ascii="Times New Roman" w:hAnsi="Times New Roman" w:cs="Times New Roman"/>
          <w:sz w:val="28"/>
          <w:szCs w:val="28"/>
        </w:rPr>
        <w:t>п.).</w:t>
      </w:r>
    </w:p>
    <w:p w:rsidR="00B33377" w:rsidRDefault="00B33377" w:rsidP="002241E9">
      <w:pPr>
        <w:pStyle w:val="ConsPlusNormal"/>
        <w:numPr>
          <w:ilvl w:val="0"/>
          <w:numId w:val="15"/>
        </w:numPr>
        <w:spacing w:line="360" w:lineRule="auto"/>
        <w:ind w:left="0" w:firstLine="709"/>
        <w:jc w:val="both"/>
        <w:rPr>
          <w:rFonts w:ascii="Times New Roman" w:hAnsi="Times New Roman" w:cs="Times New Roman"/>
          <w:sz w:val="28"/>
          <w:szCs w:val="28"/>
        </w:rPr>
      </w:pPr>
      <w:r w:rsidRPr="002241E9">
        <w:rPr>
          <w:rFonts w:ascii="Times New Roman" w:hAnsi="Times New Roman" w:cs="Times New Roman"/>
          <w:sz w:val="28"/>
          <w:szCs w:val="28"/>
        </w:rPr>
        <w:t>Информацию о наличии положительного результата проверки достоверности определения сметной стоимости отдельных видов работ и объектов в случаях и в порядке, которые установлены Правительством Кировской области.</w:t>
      </w:r>
    </w:p>
    <w:p w:rsidR="00B33377" w:rsidRDefault="00B33377" w:rsidP="002241E9">
      <w:pPr>
        <w:pStyle w:val="ConsPlusNormal"/>
        <w:numPr>
          <w:ilvl w:val="0"/>
          <w:numId w:val="15"/>
        </w:numPr>
        <w:spacing w:line="360" w:lineRule="auto"/>
        <w:ind w:left="0" w:firstLine="709"/>
        <w:jc w:val="both"/>
        <w:rPr>
          <w:rFonts w:ascii="Times New Roman" w:hAnsi="Times New Roman" w:cs="Times New Roman"/>
          <w:sz w:val="28"/>
          <w:szCs w:val="28"/>
        </w:rPr>
      </w:pPr>
      <w:r w:rsidRPr="002241E9">
        <w:rPr>
          <w:rFonts w:ascii="Times New Roman" w:hAnsi="Times New Roman" w:cs="Times New Roman"/>
          <w:sz w:val="28"/>
          <w:szCs w:val="28"/>
        </w:rPr>
        <w:t xml:space="preserve">Информацию о проведении Кировским областным государственным бюджетным учреждением </w:t>
      </w:r>
      <w:r w:rsidR="008314F7" w:rsidRPr="002241E9">
        <w:rPr>
          <w:rFonts w:ascii="Times New Roman" w:hAnsi="Times New Roman" w:cs="Times New Roman"/>
          <w:sz w:val="28"/>
          <w:szCs w:val="28"/>
        </w:rPr>
        <w:t>«</w:t>
      </w:r>
      <w:r w:rsidRPr="002241E9">
        <w:rPr>
          <w:rFonts w:ascii="Times New Roman" w:hAnsi="Times New Roman" w:cs="Times New Roman"/>
          <w:sz w:val="28"/>
          <w:szCs w:val="28"/>
        </w:rPr>
        <w:t>Служба единого заказчика Кировской области</w:t>
      </w:r>
      <w:r w:rsidR="00496051" w:rsidRPr="002241E9">
        <w:rPr>
          <w:rFonts w:ascii="Times New Roman" w:hAnsi="Times New Roman" w:cs="Times New Roman"/>
          <w:sz w:val="28"/>
          <w:szCs w:val="28"/>
        </w:rPr>
        <w:t>»</w:t>
      </w:r>
      <w:r w:rsidR="00B2428B" w:rsidRPr="002241E9">
        <w:rPr>
          <w:rFonts w:ascii="Times New Roman" w:hAnsi="Times New Roman" w:cs="Times New Roman"/>
          <w:sz w:val="28"/>
          <w:szCs w:val="28"/>
        </w:rPr>
        <w:t xml:space="preserve"> </w:t>
      </w:r>
      <w:r w:rsidRPr="002241E9">
        <w:rPr>
          <w:rFonts w:ascii="Times New Roman" w:hAnsi="Times New Roman" w:cs="Times New Roman"/>
          <w:sz w:val="28"/>
          <w:szCs w:val="28"/>
        </w:rPr>
        <w:t>в соответствии с договорами, заключаемыми на безвозмездной основе, строительного контроля в процессе капитального ремонта объектов капитального строительства, финансовое обеспечение которых осуществляется за счет субсидий.</w:t>
      </w:r>
    </w:p>
    <w:p w:rsidR="00B33377" w:rsidRDefault="00B33377" w:rsidP="002241E9">
      <w:pPr>
        <w:pStyle w:val="ConsPlusNormal"/>
        <w:numPr>
          <w:ilvl w:val="0"/>
          <w:numId w:val="15"/>
        </w:numPr>
        <w:spacing w:line="360" w:lineRule="auto"/>
        <w:ind w:left="0" w:firstLine="709"/>
        <w:jc w:val="both"/>
        <w:rPr>
          <w:rFonts w:ascii="Times New Roman" w:hAnsi="Times New Roman" w:cs="Times New Roman"/>
          <w:sz w:val="28"/>
          <w:szCs w:val="28"/>
        </w:rPr>
      </w:pPr>
      <w:r w:rsidRPr="002241E9">
        <w:rPr>
          <w:rFonts w:ascii="Times New Roman" w:hAnsi="Times New Roman" w:cs="Times New Roman"/>
          <w:sz w:val="28"/>
          <w:szCs w:val="28"/>
        </w:rPr>
        <w:t xml:space="preserve">Информацию о заключенном контракте с отметкой областного государственного учреждения, уполномоченного Правительством Кировской области на определение поставщиков (подрядчиков, исполнителей) в соответствии с </w:t>
      </w:r>
      <w:hyperlink r:id="rId11">
        <w:r w:rsidRPr="002241E9">
          <w:rPr>
            <w:rFonts w:ascii="Times New Roman" w:hAnsi="Times New Roman" w:cs="Times New Roman"/>
            <w:sz w:val="28"/>
            <w:szCs w:val="28"/>
          </w:rPr>
          <w:t>частью 7 статьи 26</w:t>
        </w:r>
      </w:hyperlink>
      <w:r w:rsidRPr="002241E9">
        <w:rPr>
          <w:rFonts w:ascii="Times New Roman" w:hAnsi="Times New Roman" w:cs="Times New Roman"/>
          <w:sz w:val="28"/>
          <w:szCs w:val="28"/>
        </w:rPr>
        <w:t xml:space="preserve"> Федерального закона от 05.04.2013 </w:t>
      </w:r>
      <w:r w:rsidR="00280C57">
        <w:rPr>
          <w:rFonts w:ascii="Times New Roman" w:hAnsi="Times New Roman" w:cs="Times New Roman"/>
          <w:sz w:val="28"/>
          <w:szCs w:val="28"/>
        </w:rPr>
        <w:br/>
      </w:r>
      <w:r w:rsidR="008314F7" w:rsidRPr="002241E9">
        <w:rPr>
          <w:rFonts w:ascii="Times New Roman" w:hAnsi="Times New Roman" w:cs="Times New Roman"/>
          <w:sz w:val="28"/>
          <w:szCs w:val="28"/>
        </w:rPr>
        <w:t>№</w:t>
      </w:r>
      <w:r w:rsidRPr="002241E9">
        <w:rPr>
          <w:rFonts w:ascii="Times New Roman" w:hAnsi="Times New Roman" w:cs="Times New Roman"/>
          <w:sz w:val="28"/>
          <w:szCs w:val="28"/>
        </w:rPr>
        <w:t xml:space="preserve"> 44-ФЗ </w:t>
      </w:r>
      <w:r w:rsidR="008314F7" w:rsidRPr="002241E9">
        <w:rPr>
          <w:rFonts w:ascii="Times New Roman" w:hAnsi="Times New Roman" w:cs="Times New Roman"/>
          <w:sz w:val="28"/>
          <w:szCs w:val="28"/>
        </w:rPr>
        <w:t>«</w:t>
      </w:r>
      <w:r w:rsidRPr="002241E9">
        <w:rPr>
          <w:rFonts w:ascii="Times New Roman" w:hAnsi="Times New Roman" w:cs="Times New Roman"/>
          <w:sz w:val="28"/>
          <w:szCs w:val="28"/>
        </w:rPr>
        <w:t xml:space="preserve">О контрактной системе в сфере закупок товаров, работ, услуг для </w:t>
      </w:r>
      <w:r w:rsidRPr="002241E9">
        <w:rPr>
          <w:rFonts w:ascii="Times New Roman" w:hAnsi="Times New Roman" w:cs="Times New Roman"/>
          <w:sz w:val="28"/>
          <w:szCs w:val="28"/>
        </w:rPr>
        <w:lastRenderedPageBreak/>
        <w:t>обеспечения государственных и муниципальных нужд</w:t>
      </w:r>
      <w:r w:rsidR="008314F7" w:rsidRPr="002241E9">
        <w:rPr>
          <w:rFonts w:ascii="Times New Roman" w:hAnsi="Times New Roman" w:cs="Times New Roman"/>
          <w:sz w:val="28"/>
          <w:szCs w:val="28"/>
        </w:rPr>
        <w:t>»</w:t>
      </w:r>
      <w:r w:rsidRPr="002241E9">
        <w:rPr>
          <w:rFonts w:ascii="Times New Roman" w:hAnsi="Times New Roman" w:cs="Times New Roman"/>
          <w:sz w:val="28"/>
          <w:szCs w:val="28"/>
        </w:rPr>
        <w:t>.</w:t>
      </w:r>
    </w:p>
    <w:p w:rsidR="00B33377" w:rsidRPr="002241E9" w:rsidRDefault="00B33377" w:rsidP="002241E9">
      <w:pPr>
        <w:pStyle w:val="ConsPlusNormal"/>
        <w:numPr>
          <w:ilvl w:val="0"/>
          <w:numId w:val="15"/>
        </w:numPr>
        <w:spacing w:line="360" w:lineRule="auto"/>
        <w:ind w:left="0" w:firstLine="709"/>
        <w:jc w:val="both"/>
        <w:rPr>
          <w:rFonts w:ascii="Times New Roman" w:hAnsi="Times New Roman" w:cs="Times New Roman"/>
          <w:sz w:val="28"/>
          <w:szCs w:val="28"/>
        </w:rPr>
      </w:pPr>
      <w:r w:rsidRPr="002241E9">
        <w:rPr>
          <w:rFonts w:ascii="Times New Roman" w:hAnsi="Times New Roman" w:cs="Times New Roman"/>
          <w:sz w:val="28"/>
          <w:szCs w:val="28"/>
        </w:rPr>
        <w:t>Сведения о потребности в субсидиях.</w:t>
      </w:r>
    </w:p>
    <w:p w:rsidR="00B33377" w:rsidRDefault="00496051" w:rsidP="002241E9">
      <w:pPr>
        <w:pStyle w:val="ConsPlusNormal"/>
        <w:numPr>
          <w:ilvl w:val="1"/>
          <w:numId w:val="11"/>
        </w:numPr>
        <w:spacing w:line="360" w:lineRule="auto"/>
        <w:ind w:left="0" w:firstLine="709"/>
        <w:jc w:val="both"/>
        <w:rPr>
          <w:rFonts w:ascii="Times New Roman" w:hAnsi="Times New Roman" w:cs="Times New Roman"/>
          <w:sz w:val="28"/>
          <w:szCs w:val="28"/>
        </w:rPr>
      </w:pPr>
      <w:r w:rsidRPr="00496051">
        <w:rPr>
          <w:rFonts w:ascii="Times New Roman" w:hAnsi="Times New Roman" w:cs="Times New Roman"/>
          <w:sz w:val="28"/>
          <w:szCs w:val="28"/>
        </w:rPr>
        <w:t xml:space="preserve">Орган местного самоуправления муниципального образования </w:t>
      </w:r>
      <w:r w:rsidR="00604C99">
        <w:rPr>
          <w:rFonts w:ascii="Times New Roman" w:hAnsi="Times New Roman" w:cs="Times New Roman"/>
          <w:sz w:val="28"/>
          <w:szCs w:val="28"/>
        </w:rPr>
        <w:t>–</w:t>
      </w:r>
      <w:r w:rsidRPr="00496051">
        <w:rPr>
          <w:rFonts w:ascii="Times New Roman" w:hAnsi="Times New Roman" w:cs="Times New Roman"/>
          <w:sz w:val="28"/>
          <w:szCs w:val="28"/>
        </w:rPr>
        <w:t xml:space="preserve"> получатель субсиди</w:t>
      </w:r>
      <w:r w:rsidR="005E4F83">
        <w:rPr>
          <w:rFonts w:ascii="Times New Roman" w:hAnsi="Times New Roman" w:cs="Times New Roman"/>
          <w:sz w:val="28"/>
          <w:szCs w:val="28"/>
        </w:rPr>
        <w:t>й</w:t>
      </w:r>
      <w:r w:rsidRPr="00496051">
        <w:rPr>
          <w:rFonts w:ascii="Times New Roman" w:hAnsi="Times New Roman" w:cs="Times New Roman"/>
          <w:sz w:val="28"/>
          <w:szCs w:val="28"/>
        </w:rPr>
        <w:t xml:space="preserve"> вправе по согласованию с </w:t>
      </w:r>
      <w:r w:rsidR="00003239">
        <w:rPr>
          <w:rFonts w:ascii="Times New Roman" w:hAnsi="Times New Roman" w:cs="Times New Roman"/>
          <w:sz w:val="28"/>
          <w:szCs w:val="28"/>
        </w:rPr>
        <w:t>министерством</w:t>
      </w:r>
      <w:r w:rsidRPr="00496051">
        <w:rPr>
          <w:rFonts w:ascii="Times New Roman" w:hAnsi="Times New Roman" w:cs="Times New Roman"/>
          <w:sz w:val="28"/>
          <w:szCs w:val="28"/>
        </w:rPr>
        <w:t xml:space="preserve"> направлять экономию, образовавшуюся по результатам заключения муниципальных контрактов (контрактов, договоров), источником финансового обеспечения которых явля</w:t>
      </w:r>
      <w:r w:rsidR="005E4F83">
        <w:rPr>
          <w:rFonts w:ascii="Times New Roman" w:hAnsi="Times New Roman" w:cs="Times New Roman"/>
          <w:sz w:val="28"/>
          <w:szCs w:val="28"/>
        </w:rPr>
        <w:t>ю</w:t>
      </w:r>
      <w:r w:rsidRPr="00496051">
        <w:rPr>
          <w:rFonts w:ascii="Times New Roman" w:hAnsi="Times New Roman" w:cs="Times New Roman"/>
          <w:sz w:val="28"/>
          <w:szCs w:val="28"/>
        </w:rPr>
        <w:t>тся субсиди</w:t>
      </w:r>
      <w:r w:rsidR="005E4F83">
        <w:rPr>
          <w:rFonts w:ascii="Times New Roman" w:hAnsi="Times New Roman" w:cs="Times New Roman"/>
          <w:sz w:val="28"/>
          <w:szCs w:val="28"/>
        </w:rPr>
        <w:t>и</w:t>
      </w:r>
      <w:r w:rsidRPr="00496051">
        <w:rPr>
          <w:rFonts w:ascii="Times New Roman" w:hAnsi="Times New Roman" w:cs="Times New Roman"/>
          <w:sz w:val="28"/>
          <w:szCs w:val="28"/>
        </w:rPr>
        <w:t>, на цели предоставления субсиди</w:t>
      </w:r>
      <w:r w:rsidR="005E4F83">
        <w:rPr>
          <w:rFonts w:ascii="Times New Roman" w:hAnsi="Times New Roman" w:cs="Times New Roman"/>
          <w:sz w:val="28"/>
          <w:szCs w:val="28"/>
        </w:rPr>
        <w:t>й</w:t>
      </w:r>
      <w:r w:rsidRPr="00496051">
        <w:rPr>
          <w:rFonts w:ascii="Times New Roman" w:hAnsi="Times New Roman" w:cs="Times New Roman"/>
          <w:sz w:val="28"/>
          <w:szCs w:val="28"/>
        </w:rPr>
        <w:t xml:space="preserve"> в соответствии с Порядком направления экономии, образовавшейся по результатам заключения муниципальных контрактов (контрактов, договоров) на закупку товаров, работ, услуг, источником обеспечения которой являются межбюджетные трансферты местным бюджетам из областного бюджета, на цели предоставления межбюджетных трансфертов местным бюджетам из областного бюджета</w:t>
      </w:r>
      <w:r w:rsidR="00B33377" w:rsidRPr="008314F7">
        <w:rPr>
          <w:rFonts w:ascii="Times New Roman" w:hAnsi="Times New Roman" w:cs="Times New Roman"/>
          <w:sz w:val="28"/>
          <w:szCs w:val="28"/>
        </w:rPr>
        <w:t xml:space="preserve">, утвержденным постановлением Правительства Кировской области от 26.12.2019 </w:t>
      </w:r>
      <w:r w:rsidR="008314F7">
        <w:rPr>
          <w:rFonts w:ascii="Times New Roman" w:hAnsi="Times New Roman" w:cs="Times New Roman"/>
          <w:sz w:val="28"/>
          <w:szCs w:val="28"/>
        </w:rPr>
        <w:t>№</w:t>
      </w:r>
      <w:r w:rsidR="00B33377" w:rsidRPr="008314F7">
        <w:rPr>
          <w:rFonts w:ascii="Times New Roman" w:hAnsi="Times New Roman" w:cs="Times New Roman"/>
          <w:sz w:val="28"/>
          <w:szCs w:val="28"/>
        </w:rPr>
        <w:t xml:space="preserve"> 724-П </w:t>
      </w:r>
      <w:r w:rsidR="008314F7">
        <w:rPr>
          <w:rFonts w:ascii="Times New Roman" w:hAnsi="Times New Roman" w:cs="Times New Roman"/>
          <w:sz w:val="28"/>
          <w:szCs w:val="28"/>
        </w:rPr>
        <w:t>«</w:t>
      </w:r>
      <w:r w:rsidR="00B33377" w:rsidRPr="008314F7">
        <w:rPr>
          <w:rFonts w:ascii="Times New Roman" w:hAnsi="Times New Roman" w:cs="Times New Roman"/>
          <w:sz w:val="28"/>
          <w:szCs w:val="28"/>
        </w:rPr>
        <w:t>О формировании, предоставлении и распределении субсидий местным бюджетам из областного бюджета</w:t>
      </w:r>
      <w:r w:rsidR="008314F7">
        <w:rPr>
          <w:rFonts w:ascii="Times New Roman" w:hAnsi="Times New Roman" w:cs="Times New Roman"/>
          <w:sz w:val="28"/>
          <w:szCs w:val="28"/>
        </w:rPr>
        <w:t>»</w:t>
      </w:r>
      <w:r w:rsidR="00B33377" w:rsidRPr="008314F7">
        <w:rPr>
          <w:rFonts w:ascii="Times New Roman" w:hAnsi="Times New Roman" w:cs="Times New Roman"/>
          <w:sz w:val="28"/>
          <w:szCs w:val="28"/>
        </w:rPr>
        <w:t>.</w:t>
      </w:r>
    </w:p>
    <w:p w:rsidR="005E4F83" w:rsidRPr="008314F7" w:rsidRDefault="005E4F83" w:rsidP="005E4F83">
      <w:pPr>
        <w:pStyle w:val="ConsPlusNormal"/>
        <w:ind w:left="709"/>
        <w:jc w:val="both"/>
        <w:rPr>
          <w:rFonts w:ascii="Times New Roman" w:hAnsi="Times New Roman" w:cs="Times New Roman"/>
          <w:sz w:val="28"/>
          <w:szCs w:val="28"/>
        </w:rPr>
      </w:pPr>
    </w:p>
    <w:p w:rsidR="00B33377" w:rsidRPr="008314F7" w:rsidRDefault="00B33377" w:rsidP="002241E9">
      <w:pPr>
        <w:pStyle w:val="ConsPlusTitle"/>
        <w:numPr>
          <w:ilvl w:val="0"/>
          <w:numId w:val="11"/>
        </w:numPr>
        <w:ind w:left="0" w:firstLine="709"/>
        <w:jc w:val="both"/>
        <w:outlineLvl w:val="2"/>
        <w:rPr>
          <w:rFonts w:ascii="Times New Roman" w:hAnsi="Times New Roman" w:cs="Times New Roman"/>
          <w:sz w:val="28"/>
          <w:szCs w:val="28"/>
        </w:rPr>
      </w:pPr>
      <w:r w:rsidRPr="008314F7">
        <w:rPr>
          <w:rFonts w:ascii="Times New Roman" w:hAnsi="Times New Roman" w:cs="Times New Roman"/>
          <w:sz w:val="28"/>
          <w:szCs w:val="28"/>
        </w:rPr>
        <w:t>Требования к отчетности</w:t>
      </w:r>
    </w:p>
    <w:p w:rsidR="00B33377" w:rsidRPr="008314F7" w:rsidRDefault="00B33377">
      <w:pPr>
        <w:pStyle w:val="ConsPlusNormal"/>
        <w:jc w:val="both"/>
        <w:rPr>
          <w:rFonts w:ascii="Times New Roman" w:hAnsi="Times New Roman" w:cs="Times New Roman"/>
          <w:sz w:val="28"/>
          <w:szCs w:val="28"/>
        </w:rPr>
      </w:pPr>
    </w:p>
    <w:p w:rsidR="00B33377" w:rsidRPr="008314F7" w:rsidRDefault="00B33377" w:rsidP="00604C99">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Органы местного самоуправления муниципальных образований представляют в министерство:</w:t>
      </w:r>
    </w:p>
    <w:p w:rsidR="00B33377" w:rsidRPr="008314F7" w:rsidRDefault="00B33377" w:rsidP="00604C99">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ежемесячно, не позднее 10-го числа месяца, следующего за отчетным периодом, отчет о расходах, в целях софинансирования которых предоставляются субсидии, по форме, установленной соглашением</w:t>
      </w:r>
      <w:r w:rsidR="005E4F83">
        <w:rPr>
          <w:rFonts w:ascii="Times New Roman" w:hAnsi="Times New Roman" w:cs="Times New Roman"/>
          <w:sz w:val="28"/>
          <w:szCs w:val="28"/>
        </w:rPr>
        <w:t xml:space="preserve"> о предоставлении субсиди</w:t>
      </w:r>
      <w:r w:rsidR="00916536">
        <w:rPr>
          <w:rFonts w:ascii="Times New Roman" w:hAnsi="Times New Roman" w:cs="Times New Roman"/>
          <w:sz w:val="28"/>
          <w:szCs w:val="28"/>
        </w:rPr>
        <w:t>й</w:t>
      </w:r>
      <w:r w:rsidRPr="008314F7">
        <w:rPr>
          <w:rFonts w:ascii="Times New Roman" w:hAnsi="Times New Roman" w:cs="Times New Roman"/>
          <w:sz w:val="28"/>
          <w:szCs w:val="28"/>
        </w:rPr>
        <w:t>;</w:t>
      </w:r>
    </w:p>
    <w:p w:rsidR="00B33377" w:rsidRDefault="00B33377" w:rsidP="00562E87">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не позднее 15</w:t>
      </w:r>
      <w:r w:rsidR="005E4F83">
        <w:rPr>
          <w:rFonts w:ascii="Times New Roman" w:hAnsi="Times New Roman" w:cs="Times New Roman"/>
          <w:sz w:val="28"/>
          <w:szCs w:val="28"/>
        </w:rPr>
        <w:t>.01.</w:t>
      </w:r>
      <w:r w:rsidR="00B2428B" w:rsidRPr="00604C99">
        <w:rPr>
          <w:rFonts w:ascii="Times New Roman" w:hAnsi="Times New Roman" w:cs="Times New Roman"/>
          <w:sz w:val="28"/>
          <w:szCs w:val="28"/>
        </w:rPr>
        <w:t xml:space="preserve">2027 года </w:t>
      </w:r>
      <w:r w:rsidRPr="00604C99">
        <w:rPr>
          <w:rFonts w:ascii="Times New Roman" w:hAnsi="Times New Roman" w:cs="Times New Roman"/>
          <w:sz w:val="28"/>
          <w:szCs w:val="28"/>
        </w:rPr>
        <w:t>отчет о достижении значений результатов использования субсидий и обязательствах, принятых в целях их достижения, по форме, установленной соглашением</w:t>
      </w:r>
      <w:r w:rsidR="005E4F83">
        <w:rPr>
          <w:rFonts w:ascii="Times New Roman" w:hAnsi="Times New Roman" w:cs="Times New Roman"/>
          <w:sz w:val="28"/>
          <w:szCs w:val="28"/>
        </w:rPr>
        <w:t xml:space="preserve"> о предоставлении субсиди</w:t>
      </w:r>
      <w:r w:rsidR="00916536">
        <w:rPr>
          <w:rFonts w:ascii="Times New Roman" w:hAnsi="Times New Roman" w:cs="Times New Roman"/>
          <w:sz w:val="28"/>
          <w:szCs w:val="28"/>
        </w:rPr>
        <w:t>й</w:t>
      </w:r>
      <w:r w:rsidRPr="00604C99">
        <w:rPr>
          <w:rFonts w:ascii="Times New Roman" w:hAnsi="Times New Roman" w:cs="Times New Roman"/>
          <w:sz w:val="28"/>
          <w:szCs w:val="28"/>
        </w:rPr>
        <w:t>.</w:t>
      </w:r>
    </w:p>
    <w:p w:rsidR="005E4F83" w:rsidRPr="008314F7" w:rsidRDefault="005E4F83" w:rsidP="005E4F83">
      <w:pPr>
        <w:pStyle w:val="ConsPlusNormal"/>
        <w:ind w:firstLine="709"/>
        <w:jc w:val="both"/>
        <w:rPr>
          <w:rFonts w:ascii="Times New Roman" w:hAnsi="Times New Roman" w:cs="Times New Roman"/>
          <w:sz w:val="28"/>
          <w:szCs w:val="28"/>
        </w:rPr>
      </w:pPr>
    </w:p>
    <w:p w:rsidR="00B33377" w:rsidRPr="008314F7" w:rsidRDefault="00B33377" w:rsidP="002241E9">
      <w:pPr>
        <w:pStyle w:val="ConsPlusTitle"/>
        <w:numPr>
          <w:ilvl w:val="0"/>
          <w:numId w:val="11"/>
        </w:numPr>
        <w:ind w:left="1418" w:hanging="709"/>
        <w:jc w:val="both"/>
        <w:outlineLvl w:val="2"/>
        <w:rPr>
          <w:rFonts w:ascii="Times New Roman" w:hAnsi="Times New Roman" w:cs="Times New Roman"/>
          <w:sz w:val="28"/>
          <w:szCs w:val="28"/>
        </w:rPr>
      </w:pPr>
      <w:r w:rsidRPr="008314F7">
        <w:rPr>
          <w:rFonts w:ascii="Times New Roman" w:hAnsi="Times New Roman" w:cs="Times New Roman"/>
          <w:sz w:val="28"/>
          <w:szCs w:val="28"/>
        </w:rPr>
        <w:t>Контроль за соблюдением условий, целей и порядка предоставления субсидий</w:t>
      </w:r>
    </w:p>
    <w:p w:rsidR="00B33377" w:rsidRPr="008314F7" w:rsidRDefault="00B33377">
      <w:pPr>
        <w:pStyle w:val="ConsPlusNormal"/>
        <w:jc w:val="both"/>
        <w:rPr>
          <w:rFonts w:ascii="Times New Roman" w:hAnsi="Times New Roman" w:cs="Times New Roman"/>
          <w:sz w:val="28"/>
          <w:szCs w:val="28"/>
        </w:rPr>
      </w:pPr>
    </w:p>
    <w:p w:rsidR="00CA7F50" w:rsidRPr="00CA7F50" w:rsidRDefault="00B33377" w:rsidP="00CA7F50">
      <w:pPr>
        <w:pStyle w:val="ConsPlusNormal"/>
        <w:numPr>
          <w:ilvl w:val="1"/>
          <w:numId w:val="33"/>
        </w:numPr>
        <w:spacing w:line="360" w:lineRule="auto"/>
        <w:ind w:left="0" w:firstLine="709"/>
        <w:jc w:val="both"/>
        <w:rPr>
          <w:rFonts w:ascii="Times New Roman" w:hAnsi="Times New Roman" w:cs="Times New Roman"/>
          <w:sz w:val="28"/>
          <w:szCs w:val="28"/>
        </w:rPr>
      </w:pPr>
      <w:r w:rsidRPr="008314F7">
        <w:rPr>
          <w:rFonts w:ascii="Times New Roman" w:hAnsi="Times New Roman" w:cs="Times New Roman"/>
          <w:sz w:val="28"/>
          <w:szCs w:val="28"/>
        </w:rPr>
        <w:t xml:space="preserve">Министерство обеспечивает соблюдение получателями субсидий </w:t>
      </w:r>
      <w:r w:rsidRPr="008314F7">
        <w:rPr>
          <w:rFonts w:ascii="Times New Roman" w:hAnsi="Times New Roman" w:cs="Times New Roman"/>
          <w:sz w:val="28"/>
          <w:szCs w:val="28"/>
        </w:rPr>
        <w:lastRenderedPageBreak/>
        <w:t>условий, целей и порядка, установленных при предоставлении</w:t>
      </w:r>
      <w:r w:rsidR="005E4F83">
        <w:rPr>
          <w:rFonts w:ascii="Times New Roman" w:hAnsi="Times New Roman" w:cs="Times New Roman"/>
          <w:sz w:val="28"/>
          <w:szCs w:val="28"/>
        </w:rPr>
        <w:t xml:space="preserve"> субсидий</w:t>
      </w:r>
      <w:r w:rsidRPr="008314F7">
        <w:rPr>
          <w:rFonts w:ascii="Times New Roman" w:hAnsi="Times New Roman" w:cs="Times New Roman"/>
          <w:sz w:val="28"/>
          <w:szCs w:val="28"/>
        </w:rPr>
        <w:t>.</w:t>
      </w:r>
    </w:p>
    <w:p w:rsidR="00B33377" w:rsidRDefault="00B33377" w:rsidP="00CA7F50">
      <w:pPr>
        <w:pStyle w:val="ConsPlusNormal"/>
        <w:numPr>
          <w:ilvl w:val="1"/>
          <w:numId w:val="32"/>
        </w:numPr>
        <w:spacing w:line="360" w:lineRule="auto"/>
        <w:ind w:left="0" w:firstLine="709"/>
        <w:jc w:val="both"/>
        <w:rPr>
          <w:rFonts w:ascii="Times New Roman" w:hAnsi="Times New Roman" w:cs="Times New Roman"/>
          <w:sz w:val="28"/>
          <w:szCs w:val="28"/>
        </w:rPr>
      </w:pPr>
      <w:r w:rsidRPr="003B1905">
        <w:rPr>
          <w:rFonts w:ascii="Times New Roman" w:hAnsi="Times New Roman" w:cs="Times New Roman"/>
          <w:sz w:val="28"/>
          <w:szCs w:val="28"/>
        </w:rPr>
        <w:t>Органы государственного финансового контроля осуществляют проверку соблюдения получателями субсидий условий, целей и порядка, установленных при предоставлении</w:t>
      </w:r>
      <w:r w:rsidR="005E4F83">
        <w:rPr>
          <w:rFonts w:ascii="Times New Roman" w:hAnsi="Times New Roman" w:cs="Times New Roman"/>
          <w:sz w:val="28"/>
          <w:szCs w:val="28"/>
        </w:rPr>
        <w:t xml:space="preserve"> субсидий</w:t>
      </w:r>
      <w:r w:rsidRPr="003B1905">
        <w:rPr>
          <w:rFonts w:ascii="Times New Roman" w:hAnsi="Times New Roman" w:cs="Times New Roman"/>
          <w:sz w:val="28"/>
          <w:szCs w:val="28"/>
        </w:rPr>
        <w:t>.</w:t>
      </w:r>
    </w:p>
    <w:p w:rsidR="005E4F83" w:rsidRPr="003B1905" w:rsidRDefault="005E4F83" w:rsidP="005E4F83">
      <w:pPr>
        <w:pStyle w:val="ConsPlusNormal"/>
        <w:ind w:left="709"/>
        <w:jc w:val="both"/>
        <w:rPr>
          <w:rFonts w:ascii="Times New Roman" w:hAnsi="Times New Roman" w:cs="Times New Roman"/>
          <w:sz w:val="28"/>
          <w:szCs w:val="28"/>
        </w:rPr>
      </w:pPr>
    </w:p>
    <w:p w:rsidR="00B33377" w:rsidRPr="008314F7" w:rsidRDefault="00B33377" w:rsidP="00CA7F50">
      <w:pPr>
        <w:pStyle w:val="ConsPlusTitle"/>
        <w:numPr>
          <w:ilvl w:val="0"/>
          <w:numId w:val="33"/>
        </w:numPr>
        <w:ind w:left="1418" w:hanging="709"/>
        <w:jc w:val="both"/>
        <w:outlineLvl w:val="2"/>
        <w:rPr>
          <w:rFonts w:ascii="Times New Roman" w:hAnsi="Times New Roman" w:cs="Times New Roman"/>
          <w:sz w:val="28"/>
          <w:szCs w:val="28"/>
        </w:rPr>
      </w:pPr>
      <w:r w:rsidRPr="008314F7">
        <w:rPr>
          <w:rFonts w:ascii="Times New Roman" w:hAnsi="Times New Roman" w:cs="Times New Roman"/>
          <w:sz w:val="28"/>
          <w:szCs w:val="28"/>
        </w:rPr>
        <w:t>Основания и порядок применения мер ответственности к муниципальным образованиям при невыполнении ими обязательств, установленных соглашениями</w:t>
      </w:r>
      <w:r w:rsidR="005E4F83">
        <w:rPr>
          <w:rFonts w:ascii="Times New Roman" w:hAnsi="Times New Roman" w:cs="Times New Roman"/>
          <w:sz w:val="28"/>
          <w:szCs w:val="28"/>
        </w:rPr>
        <w:t xml:space="preserve"> </w:t>
      </w:r>
      <w:r w:rsidR="005E4F83" w:rsidRPr="005E4F83">
        <w:rPr>
          <w:rFonts w:ascii="Times New Roman" w:hAnsi="Times New Roman" w:cs="Times New Roman"/>
          <w:sz w:val="28"/>
          <w:szCs w:val="28"/>
        </w:rPr>
        <w:t>о предоставлении субсиди</w:t>
      </w:r>
      <w:r w:rsidR="00916536">
        <w:rPr>
          <w:rFonts w:ascii="Times New Roman" w:hAnsi="Times New Roman" w:cs="Times New Roman"/>
          <w:sz w:val="28"/>
          <w:szCs w:val="28"/>
        </w:rPr>
        <w:t>й</w:t>
      </w:r>
    </w:p>
    <w:p w:rsidR="00B33377" w:rsidRPr="008314F7" w:rsidRDefault="00B33377">
      <w:pPr>
        <w:pStyle w:val="ConsPlusNormal"/>
        <w:jc w:val="both"/>
        <w:rPr>
          <w:rFonts w:ascii="Times New Roman" w:hAnsi="Times New Roman" w:cs="Times New Roman"/>
          <w:sz w:val="28"/>
          <w:szCs w:val="28"/>
        </w:rPr>
      </w:pPr>
    </w:p>
    <w:p w:rsidR="00B33377" w:rsidRPr="008314F7" w:rsidRDefault="00B33377" w:rsidP="002241E9">
      <w:pPr>
        <w:pStyle w:val="ConsPlusNormal"/>
        <w:numPr>
          <w:ilvl w:val="1"/>
          <w:numId w:val="17"/>
        </w:numPr>
        <w:spacing w:line="360" w:lineRule="auto"/>
        <w:ind w:left="0" w:firstLine="709"/>
        <w:jc w:val="both"/>
        <w:rPr>
          <w:rFonts w:ascii="Times New Roman" w:hAnsi="Times New Roman" w:cs="Times New Roman"/>
          <w:sz w:val="28"/>
          <w:szCs w:val="28"/>
        </w:rPr>
      </w:pPr>
      <w:r w:rsidRPr="008314F7">
        <w:rPr>
          <w:rFonts w:ascii="Times New Roman" w:hAnsi="Times New Roman" w:cs="Times New Roman"/>
          <w:sz w:val="28"/>
          <w:szCs w:val="28"/>
        </w:rPr>
        <w:t xml:space="preserve">Основаниями для применения мер ответственности к муниципальным образованиям при невыполнении обязательств, установленных соглашениями </w:t>
      </w:r>
      <w:r w:rsidR="005E4F83">
        <w:rPr>
          <w:rFonts w:ascii="Times New Roman" w:hAnsi="Times New Roman" w:cs="Times New Roman"/>
          <w:sz w:val="28"/>
          <w:szCs w:val="28"/>
        </w:rPr>
        <w:t>о предоставлении субсиди</w:t>
      </w:r>
      <w:r w:rsidR="00916536">
        <w:rPr>
          <w:rFonts w:ascii="Times New Roman" w:hAnsi="Times New Roman" w:cs="Times New Roman"/>
          <w:sz w:val="28"/>
          <w:szCs w:val="28"/>
        </w:rPr>
        <w:t>й</w:t>
      </w:r>
      <w:r w:rsidR="005E4F83" w:rsidRPr="008314F7">
        <w:rPr>
          <w:rFonts w:ascii="Times New Roman" w:hAnsi="Times New Roman" w:cs="Times New Roman"/>
          <w:sz w:val="28"/>
          <w:szCs w:val="28"/>
        </w:rPr>
        <w:t xml:space="preserve"> </w:t>
      </w:r>
      <w:r w:rsidRPr="008314F7">
        <w:rPr>
          <w:rFonts w:ascii="Times New Roman" w:hAnsi="Times New Roman" w:cs="Times New Roman"/>
          <w:sz w:val="28"/>
          <w:szCs w:val="28"/>
        </w:rPr>
        <w:t xml:space="preserve">(далее </w:t>
      </w:r>
      <w:r w:rsidR="004F4098">
        <w:rPr>
          <w:rFonts w:ascii="Times New Roman" w:hAnsi="Times New Roman" w:cs="Times New Roman"/>
          <w:sz w:val="28"/>
          <w:szCs w:val="28"/>
        </w:rPr>
        <w:t>–</w:t>
      </w:r>
      <w:r w:rsidRPr="008314F7">
        <w:rPr>
          <w:rFonts w:ascii="Times New Roman" w:hAnsi="Times New Roman" w:cs="Times New Roman"/>
          <w:sz w:val="28"/>
          <w:szCs w:val="28"/>
        </w:rPr>
        <w:t xml:space="preserve"> меры ответственности), являются:</w:t>
      </w:r>
    </w:p>
    <w:p w:rsidR="00B33377" w:rsidRPr="008314F7" w:rsidRDefault="00B33377" w:rsidP="002241E9">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недостижение муниципальными образованиями значений результатов использования субсидий, предусмотренных соглашениями</w:t>
      </w:r>
      <w:r w:rsidR="005E4F83" w:rsidRPr="005E4F83">
        <w:rPr>
          <w:rFonts w:ascii="Times New Roman" w:hAnsi="Times New Roman" w:cs="Times New Roman"/>
          <w:sz w:val="28"/>
          <w:szCs w:val="28"/>
        </w:rPr>
        <w:t xml:space="preserve"> </w:t>
      </w:r>
      <w:r w:rsidR="005E4F83">
        <w:rPr>
          <w:rFonts w:ascii="Times New Roman" w:hAnsi="Times New Roman" w:cs="Times New Roman"/>
          <w:sz w:val="28"/>
          <w:szCs w:val="28"/>
        </w:rPr>
        <w:t>о предоставлении субсиди</w:t>
      </w:r>
      <w:r w:rsidR="00916536">
        <w:rPr>
          <w:rFonts w:ascii="Times New Roman" w:hAnsi="Times New Roman" w:cs="Times New Roman"/>
          <w:sz w:val="28"/>
          <w:szCs w:val="28"/>
        </w:rPr>
        <w:t>й</w:t>
      </w:r>
      <w:r w:rsidRPr="008314F7">
        <w:rPr>
          <w:rFonts w:ascii="Times New Roman" w:hAnsi="Times New Roman" w:cs="Times New Roman"/>
          <w:sz w:val="28"/>
          <w:szCs w:val="28"/>
        </w:rPr>
        <w:t>;</w:t>
      </w:r>
    </w:p>
    <w:p w:rsidR="00B33377" w:rsidRDefault="00B33377" w:rsidP="004F4098">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неиспользование субсидий муниципальными образованиями.</w:t>
      </w:r>
    </w:p>
    <w:p w:rsidR="00B33377" w:rsidRDefault="00B33377" w:rsidP="00E10F9E">
      <w:pPr>
        <w:pStyle w:val="ConsPlusNormal"/>
        <w:numPr>
          <w:ilvl w:val="1"/>
          <w:numId w:val="40"/>
        </w:numPr>
        <w:spacing w:line="360" w:lineRule="auto"/>
        <w:ind w:left="0" w:firstLine="709"/>
        <w:jc w:val="both"/>
        <w:rPr>
          <w:rFonts w:ascii="Times New Roman" w:hAnsi="Times New Roman" w:cs="Times New Roman"/>
          <w:sz w:val="28"/>
          <w:szCs w:val="28"/>
        </w:rPr>
      </w:pPr>
      <w:r w:rsidRPr="002241E9">
        <w:rPr>
          <w:rFonts w:ascii="Times New Roman" w:hAnsi="Times New Roman" w:cs="Times New Roman"/>
          <w:sz w:val="28"/>
          <w:szCs w:val="28"/>
        </w:rPr>
        <w:t>При недостижении муниципальными образованиями по состоянию на 31</w:t>
      </w:r>
      <w:r w:rsidR="000D5BB1">
        <w:rPr>
          <w:rFonts w:ascii="Times New Roman" w:hAnsi="Times New Roman" w:cs="Times New Roman"/>
          <w:sz w:val="28"/>
          <w:szCs w:val="28"/>
        </w:rPr>
        <w:t xml:space="preserve">.12.2026 </w:t>
      </w:r>
      <w:r w:rsidRPr="002241E9">
        <w:rPr>
          <w:rFonts w:ascii="Times New Roman" w:hAnsi="Times New Roman" w:cs="Times New Roman"/>
          <w:sz w:val="28"/>
          <w:szCs w:val="28"/>
        </w:rPr>
        <w:t>значений результатов использования субсидий, предусмотренных соглашениями</w:t>
      </w:r>
      <w:r w:rsidR="00EB6BFD" w:rsidRPr="00EB6BFD">
        <w:rPr>
          <w:rFonts w:ascii="Times New Roman" w:hAnsi="Times New Roman" w:cs="Times New Roman"/>
          <w:sz w:val="28"/>
          <w:szCs w:val="28"/>
        </w:rPr>
        <w:t xml:space="preserve"> </w:t>
      </w:r>
      <w:r w:rsidR="00EB6BFD">
        <w:rPr>
          <w:rFonts w:ascii="Times New Roman" w:hAnsi="Times New Roman" w:cs="Times New Roman"/>
          <w:sz w:val="28"/>
          <w:szCs w:val="28"/>
        </w:rPr>
        <w:t>о предоставлении субсиди</w:t>
      </w:r>
      <w:r w:rsidR="000D5BB1">
        <w:rPr>
          <w:rFonts w:ascii="Times New Roman" w:hAnsi="Times New Roman" w:cs="Times New Roman"/>
          <w:sz w:val="28"/>
          <w:szCs w:val="28"/>
        </w:rPr>
        <w:t>й</w:t>
      </w:r>
      <w:r w:rsidRPr="002241E9">
        <w:rPr>
          <w:rFonts w:ascii="Times New Roman" w:hAnsi="Times New Roman" w:cs="Times New Roman"/>
          <w:sz w:val="28"/>
          <w:szCs w:val="28"/>
        </w:rPr>
        <w:t>, применение мер ответственности к муниципальным образованиям осуществляется в следующем порядке:</w:t>
      </w:r>
    </w:p>
    <w:p w:rsidR="00B33377" w:rsidRPr="009F189B" w:rsidRDefault="00B33377" w:rsidP="009F189B">
      <w:pPr>
        <w:pStyle w:val="ConsPlusNormal"/>
        <w:numPr>
          <w:ilvl w:val="2"/>
          <w:numId w:val="20"/>
        </w:numPr>
        <w:spacing w:line="360" w:lineRule="auto"/>
        <w:ind w:left="0" w:firstLine="709"/>
        <w:jc w:val="both"/>
        <w:rPr>
          <w:rFonts w:ascii="Times New Roman" w:hAnsi="Times New Roman" w:cs="Times New Roman"/>
          <w:sz w:val="28"/>
          <w:szCs w:val="28"/>
        </w:rPr>
      </w:pPr>
      <w:r w:rsidRPr="009F189B">
        <w:rPr>
          <w:rFonts w:ascii="Times New Roman" w:hAnsi="Times New Roman" w:cs="Times New Roman"/>
          <w:sz w:val="28"/>
          <w:szCs w:val="28"/>
        </w:rPr>
        <w:t xml:space="preserve">В случае установления фактов недостижения значений результатов использования субсидий на основании отчетов и сведений, представляемых муниципальными образованиями, министерство в срок до </w:t>
      </w:r>
      <w:r w:rsidR="00EB6BFD">
        <w:rPr>
          <w:rFonts w:ascii="Times New Roman" w:hAnsi="Times New Roman" w:cs="Times New Roman"/>
          <w:sz w:val="28"/>
          <w:szCs w:val="28"/>
        </w:rPr>
        <w:t xml:space="preserve">    </w:t>
      </w:r>
      <w:r w:rsidR="00916536">
        <w:rPr>
          <w:rFonts w:ascii="Times New Roman" w:hAnsi="Times New Roman" w:cs="Times New Roman"/>
          <w:sz w:val="28"/>
          <w:szCs w:val="28"/>
        </w:rPr>
        <w:t>01.04.2027</w:t>
      </w:r>
      <w:r w:rsidR="006E2B8B">
        <w:rPr>
          <w:rFonts w:ascii="Times New Roman" w:hAnsi="Times New Roman" w:cs="Times New Roman"/>
          <w:sz w:val="28"/>
          <w:szCs w:val="28"/>
        </w:rPr>
        <w:t xml:space="preserve"> </w:t>
      </w:r>
      <w:r w:rsidRPr="009F189B">
        <w:rPr>
          <w:rFonts w:ascii="Times New Roman" w:hAnsi="Times New Roman" w:cs="Times New Roman"/>
          <w:sz w:val="28"/>
          <w:szCs w:val="28"/>
        </w:rPr>
        <w:t>направляет администрациям муниципальных образований требования о возврате средств местных бюджетов в доход областного бюджета в срок до 20</w:t>
      </w:r>
      <w:r w:rsidR="006E2B8B">
        <w:rPr>
          <w:rFonts w:ascii="Times New Roman" w:hAnsi="Times New Roman" w:cs="Times New Roman"/>
          <w:sz w:val="28"/>
          <w:szCs w:val="28"/>
        </w:rPr>
        <w:t>.04.2027</w:t>
      </w:r>
      <w:r w:rsidRPr="009F189B">
        <w:rPr>
          <w:rFonts w:ascii="Times New Roman" w:hAnsi="Times New Roman" w:cs="Times New Roman"/>
          <w:sz w:val="28"/>
          <w:szCs w:val="28"/>
        </w:rPr>
        <w:t>.</w:t>
      </w:r>
    </w:p>
    <w:p w:rsidR="00B33377" w:rsidRPr="008314F7" w:rsidRDefault="00B33377" w:rsidP="004F4098">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 xml:space="preserve">Министерство до </w:t>
      </w:r>
      <w:r w:rsidR="006E2B8B">
        <w:rPr>
          <w:rFonts w:ascii="Times New Roman" w:hAnsi="Times New Roman" w:cs="Times New Roman"/>
          <w:sz w:val="28"/>
          <w:szCs w:val="28"/>
        </w:rPr>
        <w:t>01.05.2027</w:t>
      </w:r>
      <w:r w:rsidRPr="008314F7">
        <w:rPr>
          <w:rFonts w:ascii="Times New Roman" w:hAnsi="Times New Roman" w:cs="Times New Roman"/>
          <w:sz w:val="28"/>
          <w:szCs w:val="28"/>
        </w:rPr>
        <w:t xml:space="preserve"> представляет в министерство финансов Кировской области информацию о возврате (невозврате) муниципальными образованиями средств местных бюджетов в доход областного бюджета в </w:t>
      </w:r>
      <w:r w:rsidRPr="008314F7">
        <w:rPr>
          <w:rFonts w:ascii="Times New Roman" w:hAnsi="Times New Roman" w:cs="Times New Roman"/>
          <w:sz w:val="28"/>
          <w:szCs w:val="28"/>
        </w:rPr>
        <w:lastRenderedPageBreak/>
        <w:t>установленный срок.</w:t>
      </w:r>
    </w:p>
    <w:p w:rsidR="009F189B" w:rsidRPr="008314F7" w:rsidRDefault="00B33377" w:rsidP="00EB6BFD">
      <w:pPr>
        <w:pStyle w:val="ConsPlusNormal"/>
        <w:numPr>
          <w:ilvl w:val="2"/>
          <w:numId w:val="21"/>
        </w:numPr>
        <w:spacing w:line="360" w:lineRule="auto"/>
        <w:ind w:left="0" w:firstLine="709"/>
        <w:jc w:val="both"/>
        <w:rPr>
          <w:rFonts w:ascii="Times New Roman" w:hAnsi="Times New Roman" w:cs="Times New Roman"/>
          <w:sz w:val="28"/>
          <w:szCs w:val="28"/>
        </w:rPr>
      </w:pPr>
      <w:r w:rsidRPr="008314F7">
        <w:rPr>
          <w:rFonts w:ascii="Times New Roman" w:hAnsi="Times New Roman" w:cs="Times New Roman"/>
          <w:sz w:val="28"/>
          <w:szCs w:val="28"/>
        </w:rPr>
        <w:t>В случае установления фактов недостижения значений результатов использования субсидий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w:t>
      </w:r>
    </w:p>
    <w:p w:rsidR="00B33377" w:rsidRDefault="00B33377" w:rsidP="009F189B">
      <w:pPr>
        <w:pStyle w:val="ConsPlusNormal"/>
        <w:numPr>
          <w:ilvl w:val="2"/>
          <w:numId w:val="21"/>
        </w:numPr>
        <w:spacing w:line="360" w:lineRule="auto"/>
        <w:ind w:left="0" w:firstLine="709"/>
        <w:jc w:val="both"/>
        <w:rPr>
          <w:rFonts w:ascii="Times New Roman" w:hAnsi="Times New Roman" w:cs="Times New Roman"/>
          <w:sz w:val="28"/>
          <w:szCs w:val="28"/>
        </w:rPr>
      </w:pPr>
      <w:r w:rsidRPr="008314F7">
        <w:rPr>
          <w:rFonts w:ascii="Times New Roman" w:hAnsi="Times New Roman" w:cs="Times New Roman"/>
          <w:sz w:val="28"/>
          <w:szCs w:val="28"/>
        </w:rPr>
        <w:t xml:space="preserve">Объем средств, подлежащих возврату из местного бюджета i-го муниципального образования в доход областного бюджета </w:t>
      </w:r>
      <w:r w:rsidRPr="004F4098">
        <w:rPr>
          <w:rFonts w:ascii="Times New Roman" w:hAnsi="Times New Roman" w:cs="Times New Roman"/>
          <w:noProof/>
          <w:sz w:val="28"/>
          <w:szCs w:val="28"/>
        </w:rPr>
        <w:drawing>
          <wp:inline distT="0" distB="0" distL="0" distR="0">
            <wp:extent cx="346075"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6075" cy="251460"/>
                    </a:xfrm>
                    <a:prstGeom prst="rect">
                      <a:avLst/>
                    </a:prstGeom>
                    <a:noFill/>
                    <a:ln>
                      <a:noFill/>
                    </a:ln>
                  </pic:spPr>
                </pic:pic>
              </a:graphicData>
            </a:graphic>
          </wp:inline>
        </w:drawing>
      </w:r>
      <w:r w:rsidRPr="008314F7">
        <w:rPr>
          <w:rFonts w:ascii="Times New Roman" w:hAnsi="Times New Roman" w:cs="Times New Roman"/>
          <w:sz w:val="28"/>
          <w:szCs w:val="28"/>
        </w:rPr>
        <w:t>, определяется по каждому мероприятию, по которому не достигнут результат использования субсидий и в целях софинансирования которого предоставляются субсидии, и рассчитывается по формуле:</w:t>
      </w:r>
    </w:p>
    <w:p w:rsidR="00EB6BFD" w:rsidRDefault="00EB6BFD" w:rsidP="00EB6BFD">
      <w:pPr>
        <w:pStyle w:val="ConsPlusNormal"/>
        <w:ind w:left="709"/>
        <w:jc w:val="both"/>
        <w:rPr>
          <w:rFonts w:ascii="Times New Roman" w:hAnsi="Times New Roman" w:cs="Times New Roman"/>
          <w:sz w:val="28"/>
          <w:szCs w:val="28"/>
        </w:rPr>
      </w:pPr>
    </w:p>
    <w:p w:rsidR="00EB6BFD" w:rsidRDefault="00280C57" w:rsidP="00EB6BFD">
      <w:pPr>
        <w:pStyle w:val="ConsPlusNormal"/>
        <w:spacing w:line="360" w:lineRule="auto"/>
        <w:ind w:left="709"/>
        <w:jc w:val="both"/>
        <w:rPr>
          <w:rFonts w:ascii="Times New Roman" w:hAnsi="Times New Roman" w:cs="Times New Roman"/>
          <w:sz w:val="28"/>
          <w:szCs w:val="28"/>
        </w:rPr>
      </w:pPr>
      <m:oMathPara>
        <m:oMath>
          <m:sSubSup>
            <m:sSubSupPr>
              <m:ctrlPr>
                <w:rPr>
                  <w:rFonts w:ascii="Cambria Math" w:hAnsi="Times New Roman" w:cs="Times New Roman"/>
                  <w:sz w:val="28"/>
                  <w:szCs w:val="28"/>
                </w:rPr>
              </m:ctrlPr>
            </m:sSubSupPr>
            <m:e>
              <m:r>
                <m:rPr>
                  <m:sty m:val="p"/>
                </m:rPr>
                <w:rPr>
                  <w:rFonts w:ascii="Cambria Math" w:hAnsi="Cambria Math" w:cs="Times New Roman"/>
                  <w:sz w:val="28"/>
                  <w:szCs w:val="28"/>
                  <w:lang w:val="en-US"/>
                </w:rPr>
                <m:t>V</m:t>
              </m:r>
            </m:e>
            <m:sub>
              <m:r>
                <m:rPr>
                  <m:sty m:val="p"/>
                </m:rPr>
                <w:rPr>
                  <w:rFonts w:ascii="Cambria Math" w:hAnsi="Cambria Math" w:cs="Times New Roman"/>
                  <w:sz w:val="28"/>
                  <w:szCs w:val="28"/>
                  <w:lang w:val="en-US"/>
                </w:rPr>
                <m:t>i</m:t>
              </m:r>
            </m:sub>
            <m:sup>
              <m:r>
                <m:rPr>
                  <m:sty m:val="p"/>
                </m:rPr>
                <w:rPr>
                  <w:rFonts w:ascii="Cambria Math" w:hAnsi="Times New Roman" w:cs="Times New Roman"/>
                  <w:sz w:val="28"/>
                  <w:szCs w:val="28"/>
                </w:rPr>
                <m:t>В</m:t>
              </m:r>
            </m:sup>
          </m:sSubSup>
          <m:r>
            <m:rPr>
              <m:sty m:val="p"/>
            </m:rPr>
            <w:rPr>
              <w:rFonts w:ascii="Cambria Math" w:hAnsi="Times New Roman" w:cs="Times New Roman"/>
              <w:sz w:val="28"/>
              <w:szCs w:val="28"/>
            </w:rPr>
            <m:t>=</m:t>
          </m:r>
          <m:sSubSup>
            <m:sSubSupPr>
              <m:ctrlPr>
                <w:rPr>
                  <w:rFonts w:ascii="Cambria Math" w:hAnsi="Times New Roman" w:cs="Times New Roman"/>
                  <w:sz w:val="28"/>
                  <w:szCs w:val="28"/>
                </w:rPr>
              </m:ctrlPr>
            </m:sSubSupPr>
            <m:e>
              <m:r>
                <m:rPr>
                  <m:sty m:val="p"/>
                </m:rPr>
                <w:rPr>
                  <w:rFonts w:ascii="Cambria Math" w:hAnsi="Cambria Math" w:cs="Times New Roman"/>
                  <w:sz w:val="28"/>
                  <w:szCs w:val="28"/>
                </w:rPr>
                <m:t>V</m:t>
              </m:r>
            </m:e>
            <m:sub>
              <m:r>
                <m:rPr>
                  <m:sty m:val="p"/>
                </m:rPr>
                <w:rPr>
                  <w:rFonts w:ascii="Cambria Math" w:hAnsi="Cambria Math" w:cs="Times New Roman"/>
                  <w:sz w:val="28"/>
                  <w:szCs w:val="28"/>
                </w:rPr>
                <m:t>i</m:t>
              </m:r>
            </m:sub>
            <m:sup>
              <m:r>
                <m:rPr>
                  <m:sty m:val="p"/>
                </m:rPr>
                <w:rPr>
                  <w:rFonts w:ascii="Cambria Math" w:hAnsi="Cambria Math" w:cs="Times New Roman"/>
                  <w:sz w:val="28"/>
                  <w:szCs w:val="28"/>
                </w:rPr>
                <m:t>s</m:t>
              </m:r>
            </m:sup>
          </m:sSubSup>
          <m:r>
            <m:rPr>
              <m:sty m:val="p"/>
            </m:rPr>
            <w:rPr>
              <w:rFonts w:ascii="Cambria Math" w:hAnsi="Times New Roman" w:cs="Times New Roman"/>
              <w:sz w:val="28"/>
              <w:szCs w:val="28"/>
            </w:rPr>
            <m:t>×</m:t>
          </m:r>
          <m:r>
            <m:rPr>
              <m:sty m:val="p"/>
            </m:rPr>
            <w:rPr>
              <w:rFonts w:ascii="Cambria Math" w:hAnsi="Cambria Math" w:cs="Times New Roman"/>
              <w:sz w:val="28"/>
              <w:szCs w:val="28"/>
            </w:rPr>
            <m:t>k</m:t>
          </m:r>
          <m:r>
            <m:rPr>
              <m:sty m:val="p"/>
            </m:rPr>
            <w:rPr>
              <w:rFonts w:ascii="Cambria Math" w:hAnsi="Times New Roman" w:cs="Times New Roman"/>
              <w:sz w:val="28"/>
              <w:szCs w:val="28"/>
            </w:rPr>
            <m:t>,</m:t>
          </m:r>
          <m:r>
            <m:rPr>
              <m:sty m:val="p"/>
            </m:rPr>
            <w:rPr>
              <w:rFonts w:ascii="Cambria Math" w:hAnsi="Times New Roman" w:cs="Times New Roman"/>
              <w:sz w:val="28"/>
              <w:szCs w:val="28"/>
            </w:rPr>
            <m:t>где</m:t>
          </m:r>
          <m:r>
            <m:rPr>
              <m:sty m:val="p"/>
            </m:rPr>
            <w:rPr>
              <w:rFonts w:ascii="Cambria Math" w:hAnsi="Times New Roman" w:cs="Times New Roman"/>
              <w:sz w:val="28"/>
              <w:szCs w:val="28"/>
            </w:rPr>
            <m:t>:</m:t>
          </m:r>
        </m:oMath>
      </m:oMathPara>
    </w:p>
    <w:p w:rsidR="00EB6BFD" w:rsidRPr="00EB6BFD" w:rsidRDefault="00EB6BFD" w:rsidP="00EB6BFD">
      <w:pPr>
        <w:pStyle w:val="ConsPlusNormal"/>
        <w:ind w:left="709"/>
        <w:jc w:val="both"/>
        <w:rPr>
          <w:rFonts w:ascii="Times New Roman" w:hAnsi="Times New Roman" w:cs="Times New Roman"/>
          <w:i/>
          <w:sz w:val="28"/>
          <w:szCs w:val="28"/>
        </w:rPr>
      </w:pPr>
    </w:p>
    <w:p w:rsidR="00B33377" w:rsidRPr="008314F7" w:rsidRDefault="00B33377" w:rsidP="007C5057">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noProof/>
          <w:position w:val="-8"/>
          <w:sz w:val="28"/>
          <w:szCs w:val="28"/>
        </w:rPr>
        <w:drawing>
          <wp:inline distT="0" distB="0" distL="0" distR="0">
            <wp:extent cx="220345" cy="2514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345" cy="251460"/>
                    </a:xfrm>
                    <a:prstGeom prst="rect">
                      <a:avLst/>
                    </a:prstGeom>
                    <a:noFill/>
                    <a:ln>
                      <a:noFill/>
                    </a:ln>
                  </pic:spPr>
                </pic:pic>
              </a:graphicData>
            </a:graphic>
          </wp:inline>
        </w:drawing>
      </w:r>
      <w:r w:rsidRPr="008314F7">
        <w:rPr>
          <w:rFonts w:ascii="Times New Roman" w:hAnsi="Times New Roman" w:cs="Times New Roman"/>
          <w:sz w:val="28"/>
          <w:szCs w:val="28"/>
        </w:rPr>
        <w:t xml:space="preserve"> </w:t>
      </w:r>
      <w:r w:rsidR="007C5057">
        <w:rPr>
          <w:rFonts w:ascii="Times New Roman" w:hAnsi="Times New Roman" w:cs="Times New Roman"/>
          <w:sz w:val="28"/>
          <w:szCs w:val="28"/>
        </w:rPr>
        <w:t>–</w:t>
      </w:r>
      <w:r w:rsidRPr="008314F7">
        <w:rPr>
          <w:rFonts w:ascii="Times New Roman" w:hAnsi="Times New Roman" w:cs="Times New Roman"/>
          <w:sz w:val="28"/>
          <w:szCs w:val="28"/>
        </w:rPr>
        <w:t xml:space="preserve"> объем субсидий, направляемых на реализацию соответствующего мероприятия, перечисленных местному бюджету в </w:t>
      </w:r>
      <w:r w:rsidR="006E2B8B">
        <w:rPr>
          <w:rFonts w:ascii="Times New Roman" w:hAnsi="Times New Roman" w:cs="Times New Roman"/>
          <w:sz w:val="28"/>
          <w:szCs w:val="28"/>
        </w:rPr>
        <w:t xml:space="preserve">2026 </w:t>
      </w:r>
      <w:r w:rsidR="00EB6BFD">
        <w:rPr>
          <w:rFonts w:ascii="Times New Roman" w:hAnsi="Times New Roman" w:cs="Times New Roman"/>
          <w:sz w:val="28"/>
          <w:szCs w:val="28"/>
        </w:rPr>
        <w:t>год</w:t>
      </w:r>
      <w:r w:rsidR="006E2B8B">
        <w:rPr>
          <w:rFonts w:ascii="Times New Roman" w:hAnsi="Times New Roman" w:cs="Times New Roman"/>
          <w:sz w:val="28"/>
          <w:szCs w:val="28"/>
        </w:rPr>
        <w:t>у</w:t>
      </w:r>
      <w:r w:rsidRPr="008314F7">
        <w:rPr>
          <w:rFonts w:ascii="Times New Roman" w:hAnsi="Times New Roman" w:cs="Times New Roman"/>
          <w:sz w:val="28"/>
          <w:szCs w:val="28"/>
        </w:rPr>
        <w:t>;</w:t>
      </w:r>
    </w:p>
    <w:p w:rsidR="00B33377" w:rsidRPr="008314F7" w:rsidRDefault="00B33377" w:rsidP="007C5057">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 xml:space="preserve">k </w:t>
      </w:r>
      <w:r w:rsidR="007C5057">
        <w:rPr>
          <w:rFonts w:ascii="Times New Roman" w:hAnsi="Times New Roman" w:cs="Times New Roman"/>
          <w:sz w:val="28"/>
          <w:szCs w:val="28"/>
        </w:rPr>
        <w:t>–</w:t>
      </w:r>
      <w:r w:rsidRPr="008314F7">
        <w:rPr>
          <w:rFonts w:ascii="Times New Roman" w:hAnsi="Times New Roman" w:cs="Times New Roman"/>
          <w:sz w:val="28"/>
          <w:szCs w:val="28"/>
        </w:rPr>
        <w:t xml:space="preserve"> коэффициент, равный 0,01.</w:t>
      </w:r>
    </w:p>
    <w:p w:rsidR="00B33377" w:rsidRPr="008314F7" w:rsidRDefault="00B33377" w:rsidP="009F189B">
      <w:pPr>
        <w:pStyle w:val="ConsPlusNormal"/>
        <w:numPr>
          <w:ilvl w:val="2"/>
          <w:numId w:val="21"/>
        </w:numPr>
        <w:spacing w:line="360" w:lineRule="auto"/>
        <w:ind w:left="0" w:firstLine="709"/>
        <w:jc w:val="both"/>
        <w:rPr>
          <w:rFonts w:ascii="Times New Roman" w:hAnsi="Times New Roman" w:cs="Times New Roman"/>
          <w:sz w:val="28"/>
          <w:szCs w:val="28"/>
        </w:rPr>
      </w:pPr>
      <w:r w:rsidRPr="008314F7">
        <w:rPr>
          <w:rFonts w:ascii="Times New Roman" w:hAnsi="Times New Roman" w:cs="Times New Roman"/>
          <w:sz w:val="28"/>
          <w:szCs w:val="28"/>
        </w:rPr>
        <w:t xml:space="preserve">Если получателями субсидий в порядке и на основании документов, </w:t>
      </w:r>
      <w:r w:rsidR="00EB6BFD">
        <w:rPr>
          <w:rFonts w:ascii="Times New Roman" w:hAnsi="Times New Roman" w:cs="Times New Roman"/>
          <w:sz w:val="28"/>
          <w:szCs w:val="28"/>
        </w:rPr>
        <w:t>которые установлены</w:t>
      </w:r>
      <w:r w:rsidRPr="008314F7">
        <w:rPr>
          <w:rFonts w:ascii="Times New Roman" w:hAnsi="Times New Roman" w:cs="Times New Roman"/>
          <w:sz w:val="28"/>
          <w:szCs w:val="28"/>
        </w:rPr>
        <w:t xml:space="preserve"> муниципальными контрактами (контрактами, договорами), в целях софинансирования которых предоставляются субсидии, работы (услуги), не соответствующие условиям таких муниципальных контрактов (контрактов, договоров), не приняты, то установленные настоящим порядком меры ответственности не применяются.</w:t>
      </w:r>
    </w:p>
    <w:p w:rsidR="00B33377" w:rsidRPr="008314F7" w:rsidRDefault="00B33377" w:rsidP="009F189B">
      <w:pPr>
        <w:pStyle w:val="ConsPlusNormal"/>
        <w:numPr>
          <w:ilvl w:val="2"/>
          <w:numId w:val="21"/>
        </w:numPr>
        <w:spacing w:line="360" w:lineRule="auto"/>
        <w:ind w:left="0" w:firstLine="709"/>
        <w:jc w:val="both"/>
        <w:rPr>
          <w:rFonts w:ascii="Times New Roman" w:hAnsi="Times New Roman" w:cs="Times New Roman"/>
          <w:sz w:val="28"/>
          <w:szCs w:val="28"/>
        </w:rPr>
      </w:pPr>
      <w:r w:rsidRPr="008314F7">
        <w:rPr>
          <w:rFonts w:ascii="Times New Roman" w:hAnsi="Times New Roman" w:cs="Times New Roman"/>
          <w:sz w:val="28"/>
          <w:szCs w:val="28"/>
        </w:rPr>
        <w:t>Если муниципальными образованиями средства местных бюджетов в доход областного бюджета не возвращены, министерство финансов Кировской области приостанавливает предоставление межбюджетных трансфертов из областного бюджета (за исключением субвенций) до исполнения муниципальными образованиями требований о возврате средств местных бюджетов в доход областного бюджета.</w:t>
      </w:r>
    </w:p>
    <w:p w:rsidR="00B33377" w:rsidRDefault="00B33377" w:rsidP="00ED6502">
      <w:pPr>
        <w:pStyle w:val="ConsPlusNormal"/>
        <w:numPr>
          <w:ilvl w:val="1"/>
          <w:numId w:val="21"/>
        </w:numPr>
        <w:spacing w:after="720" w:line="360" w:lineRule="auto"/>
        <w:ind w:left="0" w:firstLine="709"/>
        <w:jc w:val="both"/>
        <w:rPr>
          <w:rFonts w:ascii="Times New Roman" w:hAnsi="Times New Roman" w:cs="Times New Roman"/>
          <w:sz w:val="28"/>
          <w:szCs w:val="28"/>
        </w:rPr>
      </w:pPr>
      <w:r w:rsidRPr="008314F7">
        <w:rPr>
          <w:rFonts w:ascii="Times New Roman" w:hAnsi="Times New Roman" w:cs="Times New Roman"/>
          <w:sz w:val="28"/>
          <w:szCs w:val="28"/>
        </w:rPr>
        <w:lastRenderedPageBreak/>
        <w:t xml:space="preserve">В случае если муниципальными образованиями по состоянию на </w:t>
      </w:r>
      <w:r w:rsidR="007C5057">
        <w:rPr>
          <w:rFonts w:ascii="Times New Roman" w:hAnsi="Times New Roman" w:cs="Times New Roman"/>
          <w:sz w:val="28"/>
          <w:szCs w:val="28"/>
        </w:rPr>
        <w:t xml:space="preserve">  </w:t>
      </w:r>
      <w:r w:rsidRPr="008314F7">
        <w:rPr>
          <w:rFonts w:ascii="Times New Roman" w:hAnsi="Times New Roman" w:cs="Times New Roman"/>
          <w:sz w:val="28"/>
          <w:szCs w:val="28"/>
        </w:rPr>
        <w:t>31</w:t>
      </w:r>
      <w:r w:rsidR="006E2B8B">
        <w:rPr>
          <w:rFonts w:ascii="Times New Roman" w:hAnsi="Times New Roman" w:cs="Times New Roman"/>
          <w:sz w:val="28"/>
          <w:szCs w:val="28"/>
        </w:rPr>
        <w:t xml:space="preserve">.12.2026 </w:t>
      </w:r>
      <w:r w:rsidR="000D5BB1">
        <w:rPr>
          <w:rFonts w:ascii="Times New Roman" w:hAnsi="Times New Roman" w:cs="Times New Roman"/>
          <w:sz w:val="28"/>
          <w:szCs w:val="28"/>
        </w:rPr>
        <w:t xml:space="preserve">субсидии </w:t>
      </w:r>
      <w:r w:rsidRPr="008314F7">
        <w:rPr>
          <w:rFonts w:ascii="Times New Roman" w:hAnsi="Times New Roman" w:cs="Times New Roman"/>
          <w:sz w:val="28"/>
          <w:szCs w:val="28"/>
        </w:rPr>
        <w:t xml:space="preserve">не использованы в размере, установленном законом области об областном бюджете или постановлениями Правительства Кировской области, министерство в срок до </w:t>
      </w:r>
      <w:r w:rsidR="006E2B8B">
        <w:rPr>
          <w:rFonts w:ascii="Times New Roman" w:hAnsi="Times New Roman" w:cs="Times New Roman"/>
          <w:sz w:val="28"/>
          <w:szCs w:val="28"/>
        </w:rPr>
        <w:t>01.02.2027</w:t>
      </w:r>
      <w:r w:rsidRPr="008314F7">
        <w:rPr>
          <w:rFonts w:ascii="Times New Roman" w:hAnsi="Times New Roman" w:cs="Times New Roman"/>
          <w:sz w:val="28"/>
          <w:szCs w:val="28"/>
        </w:rPr>
        <w:t xml:space="preserve">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 чьи действия (бездействие) привели к неиспользованию субсидий.</w:t>
      </w:r>
    </w:p>
    <w:p w:rsidR="00ED6502" w:rsidRDefault="00ED6502" w:rsidP="00ED6502">
      <w:pPr>
        <w:pStyle w:val="ConsPlusNormal"/>
        <w:spacing w:after="720" w:line="360" w:lineRule="auto"/>
        <w:jc w:val="center"/>
        <w:rPr>
          <w:rFonts w:ascii="Times New Roman" w:hAnsi="Times New Roman" w:cs="Times New Roman"/>
          <w:sz w:val="28"/>
          <w:szCs w:val="28"/>
        </w:rPr>
      </w:pPr>
      <w:r>
        <w:rPr>
          <w:rFonts w:ascii="Times New Roman" w:hAnsi="Times New Roman" w:cs="Times New Roman"/>
          <w:sz w:val="28"/>
          <w:szCs w:val="28"/>
        </w:rPr>
        <w:t>_________</w:t>
      </w:r>
    </w:p>
    <w:p w:rsidR="00653294" w:rsidRDefault="00653294" w:rsidP="00653294">
      <w:pPr>
        <w:pStyle w:val="ConsPlusNormal"/>
        <w:ind w:left="7088"/>
        <w:outlineLvl w:val="2"/>
        <w:rPr>
          <w:rFonts w:ascii="Times New Roman" w:hAnsi="Times New Roman" w:cs="Times New Roman"/>
          <w:sz w:val="28"/>
          <w:szCs w:val="28"/>
        </w:rPr>
      </w:pPr>
    </w:p>
    <w:p w:rsidR="00653294" w:rsidRDefault="00653294" w:rsidP="00653294">
      <w:pPr>
        <w:pStyle w:val="ConsPlusNormal"/>
        <w:ind w:left="7088"/>
        <w:outlineLvl w:val="2"/>
        <w:rPr>
          <w:rFonts w:ascii="Times New Roman" w:hAnsi="Times New Roman" w:cs="Times New Roman"/>
          <w:sz w:val="28"/>
          <w:szCs w:val="28"/>
        </w:rPr>
      </w:pPr>
    </w:p>
    <w:p w:rsidR="00653294" w:rsidRDefault="00653294" w:rsidP="00653294">
      <w:pPr>
        <w:pStyle w:val="ConsPlusNormal"/>
        <w:ind w:left="7088"/>
        <w:outlineLvl w:val="2"/>
        <w:rPr>
          <w:rFonts w:ascii="Times New Roman" w:hAnsi="Times New Roman" w:cs="Times New Roman"/>
          <w:sz w:val="28"/>
          <w:szCs w:val="28"/>
        </w:rPr>
      </w:pPr>
    </w:p>
    <w:p w:rsidR="00653294" w:rsidRDefault="00653294" w:rsidP="00653294">
      <w:pPr>
        <w:pStyle w:val="ConsPlusNormal"/>
        <w:ind w:left="7088"/>
        <w:outlineLvl w:val="2"/>
        <w:rPr>
          <w:rFonts w:ascii="Times New Roman" w:hAnsi="Times New Roman" w:cs="Times New Roman"/>
          <w:sz w:val="28"/>
          <w:szCs w:val="28"/>
        </w:rPr>
      </w:pPr>
    </w:p>
    <w:p w:rsidR="00653294" w:rsidRDefault="00653294" w:rsidP="00653294">
      <w:pPr>
        <w:pStyle w:val="ConsPlusNormal"/>
        <w:ind w:left="7088"/>
        <w:outlineLvl w:val="2"/>
        <w:rPr>
          <w:rFonts w:ascii="Times New Roman" w:hAnsi="Times New Roman" w:cs="Times New Roman"/>
          <w:sz w:val="28"/>
          <w:szCs w:val="28"/>
        </w:rPr>
      </w:pPr>
    </w:p>
    <w:p w:rsidR="00653294" w:rsidRDefault="00653294" w:rsidP="00653294">
      <w:pPr>
        <w:pStyle w:val="ConsPlusNormal"/>
        <w:ind w:left="7088"/>
        <w:outlineLvl w:val="2"/>
        <w:rPr>
          <w:rFonts w:ascii="Times New Roman" w:hAnsi="Times New Roman" w:cs="Times New Roman"/>
          <w:sz w:val="28"/>
          <w:szCs w:val="28"/>
        </w:rPr>
      </w:pPr>
    </w:p>
    <w:p w:rsidR="00653294" w:rsidRDefault="00653294" w:rsidP="00653294">
      <w:pPr>
        <w:pStyle w:val="ConsPlusNormal"/>
        <w:ind w:left="7088"/>
        <w:outlineLvl w:val="2"/>
        <w:rPr>
          <w:rFonts w:ascii="Times New Roman" w:hAnsi="Times New Roman" w:cs="Times New Roman"/>
          <w:sz w:val="28"/>
          <w:szCs w:val="28"/>
        </w:rPr>
      </w:pPr>
    </w:p>
    <w:p w:rsidR="00653294" w:rsidRDefault="00653294" w:rsidP="00653294">
      <w:pPr>
        <w:pStyle w:val="ConsPlusNormal"/>
        <w:ind w:left="7088"/>
        <w:outlineLvl w:val="2"/>
        <w:rPr>
          <w:rFonts w:ascii="Times New Roman" w:hAnsi="Times New Roman" w:cs="Times New Roman"/>
          <w:sz w:val="28"/>
          <w:szCs w:val="28"/>
        </w:rPr>
      </w:pPr>
    </w:p>
    <w:p w:rsidR="00653294" w:rsidRDefault="00653294" w:rsidP="00653294">
      <w:pPr>
        <w:pStyle w:val="ConsPlusNormal"/>
        <w:ind w:left="7088"/>
        <w:outlineLvl w:val="2"/>
        <w:rPr>
          <w:rFonts w:ascii="Times New Roman" w:hAnsi="Times New Roman" w:cs="Times New Roman"/>
          <w:sz w:val="28"/>
          <w:szCs w:val="28"/>
        </w:rPr>
      </w:pPr>
    </w:p>
    <w:p w:rsidR="00653294" w:rsidRDefault="00653294" w:rsidP="00653294">
      <w:pPr>
        <w:pStyle w:val="ConsPlusNormal"/>
        <w:ind w:left="7088"/>
        <w:outlineLvl w:val="2"/>
        <w:rPr>
          <w:rFonts w:ascii="Times New Roman" w:hAnsi="Times New Roman" w:cs="Times New Roman"/>
          <w:sz w:val="28"/>
          <w:szCs w:val="28"/>
        </w:rPr>
      </w:pPr>
    </w:p>
    <w:p w:rsidR="00653294" w:rsidRDefault="00653294" w:rsidP="00653294">
      <w:pPr>
        <w:pStyle w:val="ConsPlusNormal"/>
        <w:ind w:left="7088"/>
        <w:outlineLvl w:val="2"/>
        <w:rPr>
          <w:rFonts w:ascii="Times New Roman" w:hAnsi="Times New Roman" w:cs="Times New Roman"/>
          <w:sz w:val="28"/>
          <w:szCs w:val="28"/>
        </w:rPr>
      </w:pPr>
    </w:p>
    <w:p w:rsidR="00653294" w:rsidRDefault="00653294" w:rsidP="00653294">
      <w:pPr>
        <w:pStyle w:val="ConsPlusNormal"/>
        <w:ind w:left="7088"/>
        <w:outlineLvl w:val="2"/>
        <w:rPr>
          <w:rFonts w:ascii="Times New Roman" w:hAnsi="Times New Roman" w:cs="Times New Roman"/>
          <w:sz w:val="28"/>
          <w:szCs w:val="28"/>
        </w:rPr>
      </w:pPr>
    </w:p>
    <w:p w:rsidR="00653294" w:rsidRDefault="00653294" w:rsidP="00653294">
      <w:pPr>
        <w:pStyle w:val="ConsPlusNormal"/>
        <w:ind w:left="7088"/>
        <w:outlineLvl w:val="2"/>
        <w:rPr>
          <w:rFonts w:ascii="Times New Roman" w:hAnsi="Times New Roman" w:cs="Times New Roman"/>
          <w:sz w:val="28"/>
          <w:szCs w:val="28"/>
        </w:rPr>
      </w:pPr>
    </w:p>
    <w:p w:rsidR="00653294" w:rsidRDefault="00653294" w:rsidP="00653294">
      <w:pPr>
        <w:pStyle w:val="ConsPlusNormal"/>
        <w:ind w:left="7088"/>
        <w:outlineLvl w:val="2"/>
        <w:rPr>
          <w:rFonts w:ascii="Times New Roman" w:hAnsi="Times New Roman" w:cs="Times New Roman"/>
          <w:sz w:val="28"/>
          <w:szCs w:val="28"/>
        </w:rPr>
      </w:pPr>
    </w:p>
    <w:p w:rsidR="00653294" w:rsidRDefault="00653294" w:rsidP="00653294">
      <w:pPr>
        <w:pStyle w:val="ConsPlusNormal"/>
        <w:ind w:left="7088"/>
        <w:outlineLvl w:val="2"/>
        <w:rPr>
          <w:rFonts w:ascii="Times New Roman" w:hAnsi="Times New Roman" w:cs="Times New Roman"/>
          <w:sz w:val="28"/>
          <w:szCs w:val="28"/>
        </w:rPr>
      </w:pPr>
    </w:p>
    <w:p w:rsidR="00653294" w:rsidRDefault="00653294" w:rsidP="00653294">
      <w:pPr>
        <w:pStyle w:val="ConsPlusNormal"/>
        <w:ind w:left="7088"/>
        <w:outlineLvl w:val="2"/>
        <w:rPr>
          <w:rFonts w:ascii="Times New Roman" w:hAnsi="Times New Roman" w:cs="Times New Roman"/>
          <w:sz w:val="28"/>
          <w:szCs w:val="28"/>
        </w:rPr>
      </w:pPr>
    </w:p>
    <w:p w:rsidR="00653294" w:rsidRDefault="00653294" w:rsidP="00653294">
      <w:pPr>
        <w:pStyle w:val="ConsPlusNormal"/>
        <w:ind w:left="7088"/>
        <w:outlineLvl w:val="2"/>
        <w:rPr>
          <w:rFonts w:ascii="Times New Roman" w:hAnsi="Times New Roman" w:cs="Times New Roman"/>
          <w:sz w:val="28"/>
          <w:szCs w:val="28"/>
        </w:rPr>
      </w:pPr>
    </w:p>
    <w:p w:rsidR="00653294" w:rsidRDefault="00653294" w:rsidP="00653294">
      <w:pPr>
        <w:pStyle w:val="ConsPlusNormal"/>
        <w:ind w:left="7088"/>
        <w:outlineLvl w:val="2"/>
        <w:rPr>
          <w:rFonts w:ascii="Times New Roman" w:hAnsi="Times New Roman" w:cs="Times New Roman"/>
          <w:sz w:val="28"/>
          <w:szCs w:val="28"/>
        </w:rPr>
      </w:pPr>
    </w:p>
    <w:p w:rsidR="00653294" w:rsidRDefault="00653294" w:rsidP="00653294">
      <w:pPr>
        <w:pStyle w:val="ConsPlusNormal"/>
        <w:ind w:left="7088"/>
        <w:outlineLvl w:val="2"/>
        <w:rPr>
          <w:rFonts w:ascii="Times New Roman" w:hAnsi="Times New Roman" w:cs="Times New Roman"/>
          <w:sz w:val="28"/>
          <w:szCs w:val="28"/>
        </w:rPr>
      </w:pPr>
    </w:p>
    <w:p w:rsidR="00011847" w:rsidRDefault="00011847" w:rsidP="00653294">
      <w:pPr>
        <w:pStyle w:val="ConsPlusNormal"/>
        <w:ind w:left="7088"/>
        <w:outlineLvl w:val="2"/>
        <w:rPr>
          <w:rFonts w:ascii="Times New Roman" w:hAnsi="Times New Roman" w:cs="Times New Roman"/>
          <w:sz w:val="28"/>
          <w:szCs w:val="28"/>
        </w:rPr>
      </w:pPr>
    </w:p>
    <w:p w:rsidR="00011847" w:rsidRDefault="00011847" w:rsidP="00653294">
      <w:pPr>
        <w:pStyle w:val="ConsPlusNormal"/>
        <w:ind w:left="7088"/>
        <w:outlineLvl w:val="2"/>
        <w:rPr>
          <w:rFonts w:ascii="Times New Roman" w:hAnsi="Times New Roman" w:cs="Times New Roman"/>
          <w:sz w:val="28"/>
          <w:szCs w:val="28"/>
        </w:rPr>
      </w:pPr>
    </w:p>
    <w:p w:rsidR="000D5BB1" w:rsidRDefault="000D5BB1" w:rsidP="00653294">
      <w:pPr>
        <w:pStyle w:val="ConsPlusNormal"/>
        <w:ind w:left="7088"/>
        <w:outlineLvl w:val="2"/>
        <w:rPr>
          <w:rFonts w:ascii="Times New Roman" w:hAnsi="Times New Roman" w:cs="Times New Roman"/>
          <w:sz w:val="28"/>
          <w:szCs w:val="28"/>
        </w:rPr>
      </w:pPr>
    </w:p>
    <w:p w:rsidR="00011847" w:rsidRDefault="00011847" w:rsidP="00653294">
      <w:pPr>
        <w:pStyle w:val="ConsPlusNormal"/>
        <w:ind w:left="7088"/>
        <w:outlineLvl w:val="2"/>
        <w:rPr>
          <w:rFonts w:ascii="Times New Roman" w:hAnsi="Times New Roman" w:cs="Times New Roman"/>
          <w:sz w:val="28"/>
          <w:szCs w:val="28"/>
        </w:rPr>
      </w:pPr>
    </w:p>
    <w:p w:rsidR="00653294" w:rsidRDefault="00653294" w:rsidP="00653294">
      <w:pPr>
        <w:pStyle w:val="ConsPlusNormal"/>
        <w:ind w:left="7088"/>
        <w:outlineLvl w:val="2"/>
        <w:rPr>
          <w:rFonts w:ascii="Times New Roman" w:hAnsi="Times New Roman" w:cs="Times New Roman"/>
          <w:sz w:val="28"/>
          <w:szCs w:val="28"/>
        </w:rPr>
      </w:pPr>
    </w:p>
    <w:p w:rsidR="00653294" w:rsidRDefault="00653294" w:rsidP="00653294">
      <w:pPr>
        <w:pStyle w:val="ConsPlusNormal"/>
        <w:ind w:left="7088"/>
        <w:outlineLvl w:val="2"/>
        <w:rPr>
          <w:rFonts w:ascii="Times New Roman" w:hAnsi="Times New Roman" w:cs="Times New Roman"/>
          <w:sz w:val="28"/>
          <w:szCs w:val="28"/>
        </w:rPr>
      </w:pPr>
    </w:p>
    <w:p w:rsidR="00653294" w:rsidRDefault="00653294" w:rsidP="00653294">
      <w:pPr>
        <w:pStyle w:val="ConsPlusNormal"/>
        <w:ind w:left="7088"/>
        <w:outlineLvl w:val="2"/>
        <w:rPr>
          <w:rFonts w:ascii="Times New Roman" w:hAnsi="Times New Roman" w:cs="Times New Roman"/>
          <w:sz w:val="28"/>
          <w:szCs w:val="28"/>
        </w:rPr>
      </w:pPr>
    </w:p>
    <w:p w:rsidR="00653294" w:rsidRDefault="00653294" w:rsidP="00653294">
      <w:pPr>
        <w:pStyle w:val="ConsPlusNormal"/>
        <w:ind w:left="7088"/>
        <w:outlineLvl w:val="2"/>
        <w:rPr>
          <w:rFonts w:ascii="Times New Roman" w:hAnsi="Times New Roman" w:cs="Times New Roman"/>
          <w:sz w:val="28"/>
          <w:szCs w:val="28"/>
        </w:rPr>
      </w:pPr>
    </w:p>
    <w:p w:rsidR="00653294" w:rsidRDefault="00653294" w:rsidP="00653294">
      <w:pPr>
        <w:pStyle w:val="ConsPlusNormal"/>
        <w:ind w:left="7088"/>
        <w:outlineLvl w:val="2"/>
        <w:rPr>
          <w:rFonts w:ascii="Times New Roman" w:hAnsi="Times New Roman" w:cs="Times New Roman"/>
          <w:sz w:val="28"/>
          <w:szCs w:val="28"/>
        </w:rPr>
      </w:pPr>
      <w:r w:rsidRPr="008314F7">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8314F7">
        <w:rPr>
          <w:rFonts w:ascii="Times New Roman" w:hAnsi="Times New Roman" w:cs="Times New Roman"/>
          <w:sz w:val="28"/>
          <w:szCs w:val="28"/>
        </w:rPr>
        <w:t xml:space="preserve"> 1</w:t>
      </w:r>
    </w:p>
    <w:p w:rsidR="00011847" w:rsidRPr="008314F7" w:rsidRDefault="00011847" w:rsidP="00653294">
      <w:pPr>
        <w:pStyle w:val="ConsPlusNormal"/>
        <w:ind w:left="7088"/>
        <w:outlineLvl w:val="2"/>
        <w:rPr>
          <w:rFonts w:ascii="Times New Roman" w:hAnsi="Times New Roman" w:cs="Times New Roman"/>
          <w:sz w:val="28"/>
          <w:szCs w:val="28"/>
        </w:rPr>
      </w:pPr>
    </w:p>
    <w:p w:rsidR="00653294" w:rsidRPr="008314F7" w:rsidRDefault="00653294" w:rsidP="00653294">
      <w:pPr>
        <w:pStyle w:val="ConsPlusNormal"/>
        <w:spacing w:after="720"/>
        <w:ind w:left="7088"/>
        <w:rPr>
          <w:rFonts w:ascii="Times New Roman" w:hAnsi="Times New Roman" w:cs="Times New Roman"/>
          <w:sz w:val="28"/>
          <w:szCs w:val="28"/>
        </w:rPr>
      </w:pPr>
      <w:r w:rsidRPr="008314F7">
        <w:rPr>
          <w:rFonts w:ascii="Times New Roman" w:hAnsi="Times New Roman" w:cs="Times New Roman"/>
          <w:sz w:val="28"/>
          <w:szCs w:val="28"/>
        </w:rPr>
        <w:t>к Порядку</w:t>
      </w:r>
    </w:p>
    <w:p w:rsidR="00653294" w:rsidRPr="008314F7" w:rsidRDefault="00653294" w:rsidP="00653294">
      <w:pPr>
        <w:pStyle w:val="ConsPlusNormal"/>
        <w:jc w:val="both"/>
        <w:rPr>
          <w:rFonts w:ascii="Times New Roman" w:hAnsi="Times New Roman" w:cs="Times New Roman"/>
          <w:sz w:val="28"/>
          <w:szCs w:val="28"/>
        </w:rPr>
      </w:pPr>
    </w:p>
    <w:p w:rsidR="00653294" w:rsidRPr="008314F7" w:rsidRDefault="00653294" w:rsidP="00653294">
      <w:pPr>
        <w:pStyle w:val="ConsPlusTitle"/>
        <w:jc w:val="center"/>
        <w:rPr>
          <w:rFonts w:ascii="Times New Roman" w:hAnsi="Times New Roman" w:cs="Times New Roman"/>
          <w:sz w:val="28"/>
          <w:szCs w:val="28"/>
        </w:rPr>
      </w:pPr>
      <w:r w:rsidRPr="008314F7">
        <w:rPr>
          <w:rFonts w:ascii="Times New Roman" w:hAnsi="Times New Roman" w:cs="Times New Roman"/>
          <w:sz w:val="28"/>
          <w:szCs w:val="28"/>
        </w:rPr>
        <w:t>ПОЛОЖЕНИ</w:t>
      </w:r>
      <w:r>
        <w:rPr>
          <w:rFonts w:ascii="Times New Roman" w:hAnsi="Times New Roman" w:cs="Times New Roman"/>
          <w:sz w:val="28"/>
          <w:szCs w:val="28"/>
        </w:rPr>
        <w:t>Е</w:t>
      </w:r>
    </w:p>
    <w:p w:rsidR="00653294" w:rsidRPr="008314F7" w:rsidRDefault="00653294" w:rsidP="00653294">
      <w:pPr>
        <w:pStyle w:val="ConsPlusTitle"/>
        <w:jc w:val="center"/>
        <w:rPr>
          <w:rFonts w:ascii="Times New Roman" w:hAnsi="Times New Roman" w:cs="Times New Roman"/>
          <w:sz w:val="28"/>
          <w:szCs w:val="28"/>
        </w:rPr>
      </w:pPr>
      <w:r w:rsidRPr="008314F7">
        <w:rPr>
          <w:rFonts w:ascii="Times New Roman" w:hAnsi="Times New Roman" w:cs="Times New Roman"/>
          <w:sz w:val="28"/>
          <w:szCs w:val="28"/>
        </w:rPr>
        <w:t>о проведении конкурсного отбора на предоставление субсидий</w:t>
      </w:r>
      <w:r>
        <w:rPr>
          <w:rFonts w:ascii="Times New Roman" w:hAnsi="Times New Roman" w:cs="Times New Roman"/>
          <w:sz w:val="28"/>
          <w:szCs w:val="28"/>
        </w:rPr>
        <w:t xml:space="preserve"> местным бюджетам из областного бюджета </w:t>
      </w:r>
      <w:r w:rsidRPr="008314F7">
        <w:rPr>
          <w:rFonts w:ascii="Times New Roman" w:hAnsi="Times New Roman" w:cs="Times New Roman"/>
          <w:sz w:val="28"/>
          <w:szCs w:val="28"/>
        </w:rPr>
        <w:t>на создание</w:t>
      </w:r>
      <w:r>
        <w:rPr>
          <w:rFonts w:ascii="Times New Roman" w:hAnsi="Times New Roman" w:cs="Times New Roman"/>
          <w:sz w:val="28"/>
          <w:szCs w:val="28"/>
        </w:rPr>
        <w:t xml:space="preserve"> </w:t>
      </w:r>
      <w:r w:rsidRPr="008314F7">
        <w:rPr>
          <w:rFonts w:ascii="Times New Roman" w:hAnsi="Times New Roman" w:cs="Times New Roman"/>
          <w:sz w:val="28"/>
          <w:szCs w:val="28"/>
        </w:rPr>
        <w:t xml:space="preserve">и </w:t>
      </w:r>
      <w:r w:rsidR="00593DA9">
        <w:rPr>
          <w:rFonts w:ascii="Times New Roman" w:hAnsi="Times New Roman" w:cs="Times New Roman"/>
          <w:sz w:val="28"/>
          <w:szCs w:val="28"/>
        </w:rPr>
        <w:t>развитие молодежных пространств</w:t>
      </w:r>
    </w:p>
    <w:p w:rsidR="00653294" w:rsidRPr="008314F7" w:rsidRDefault="00653294" w:rsidP="00653294">
      <w:pPr>
        <w:pStyle w:val="ConsPlusNormal"/>
        <w:spacing w:line="360" w:lineRule="auto"/>
        <w:jc w:val="both"/>
        <w:rPr>
          <w:rFonts w:ascii="Times New Roman" w:hAnsi="Times New Roman" w:cs="Times New Roman"/>
          <w:sz w:val="28"/>
          <w:szCs w:val="28"/>
        </w:rPr>
      </w:pPr>
    </w:p>
    <w:p w:rsidR="00653294" w:rsidRDefault="00653294" w:rsidP="00653294">
      <w:pPr>
        <w:pStyle w:val="ConsPlusTitle"/>
        <w:numPr>
          <w:ilvl w:val="0"/>
          <w:numId w:val="1"/>
        </w:numPr>
        <w:ind w:left="0" w:firstLine="709"/>
        <w:jc w:val="both"/>
        <w:outlineLvl w:val="3"/>
        <w:rPr>
          <w:rFonts w:ascii="Times New Roman" w:hAnsi="Times New Roman" w:cs="Times New Roman"/>
          <w:sz w:val="28"/>
          <w:szCs w:val="28"/>
        </w:rPr>
      </w:pPr>
      <w:r w:rsidRPr="008314F7">
        <w:rPr>
          <w:rFonts w:ascii="Times New Roman" w:hAnsi="Times New Roman" w:cs="Times New Roman"/>
          <w:sz w:val="28"/>
          <w:szCs w:val="28"/>
        </w:rPr>
        <w:t>Общие положения</w:t>
      </w:r>
    </w:p>
    <w:p w:rsidR="00653294" w:rsidRPr="008314F7" w:rsidRDefault="00653294" w:rsidP="00653294">
      <w:pPr>
        <w:pStyle w:val="ConsPlusTitle"/>
        <w:ind w:left="1069"/>
        <w:jc w:val="both"/>
        <w:outlineLvl w:val="3"/>
        <w:rPr>
          <w:rFonts w:ascii="Times New Roman" w:hAnsi="Times New Roman" w:cs="Times New Roman"/>
          <w:sz w:val="28"/>
          <w:szCs w:val="28"/>
        </w:rPr>
      </w:pPr>
    </w:p>
    <w:p w:rsidR="00653294" w:rsidRPr="008314F7" w:rsidRDefault="00653294" w:rsidP="00653294">
      <w:pPr>
        <w:pStyle w:val="ConsPlusNormal"/>
        <w:numPr>
          <w:ilvl w:val="1"/>
          <w:numId w:val="1"/>
        </w:numPr>
        <w:spacing w:line="360" w:lineRule="auto"/>
        <w:ind w:left="0" w:firstLine="709"/>
        <w:jc w:val="both"/>
        <w:rPr>
          <w:rFonts w:ascii="Times New Roman" w:hAnsi="Times New Roman" w:cs="Times New Roman"/>
          <w:sz w:val="28"/>
          <w:szCs w:val="28"/>
        </w:rPr>
      </w:pPr>
      <w:r w:rsidRPr="008314F7">
        <w:rPr>
          <w:rFonts w:ascii="Times New Roman" w:hAnsi="Times New Roman" w:cs="Times New Roman"/>
          <w:sz w:val="28"/>
          <w:szCs w:val="28"/>
        </w:rPr>
        <w:t xml:space="preserve">Положение о проведении конкурсного отбора на предоставление субсидий местным бюджетам из областного бюджета на создание и </w:t>
      </w:r>
      <w:r w:rsidR="00593DA9">
        <w:rPr>
          <w:rFonts w:ascii="Times New Roman" w:hAnsi="Times New Roman" w:cs="Times New Roman"/>
          <w:sz w:val="28"/>
          <w:szCs w:val="28"/>
        </w:rPr>
        <w:t>развитие молодежных пространств</w:t>
      </w:r>
      <w:r w:rsidRPr="008314F7">
        <w:rPr>
          <w:rFonts w:ascii="Times New Roman" w:hAnsi="Times New Roman" w:cs="Times New Roman"/>
          <w:sz w:val="28"/>
          <w:szCs w:val="28"/>
        </w:rPr>
        <w:t xml:space="preserve"> (далее </w:t>
      </w:r>
      <w:r>
        <w:rPr>
          <w:rFonts w:ascii="Times New Roman" w:hAnsi="Times New Roman" w:cs="Times New Roman"/>
          <w:sz w:val="28"/>
          <w:szCs w:val="28"/>
        </w:rPr>
        <w:t>–</w:t>
      </w:r>
      <w:r w:rsidRPr="008314F7">
        <w:rPr>
          <w:rFonts w:ascii="Times New Roman" w:hAnsi="Times New Roman" w:cs="Times New Roman"/>
          <w:sz w:val="28"/>
          <w:szCs w:val="28"/>
        </w:rPr>
        <w:t xml:space="preserve"> Положение) определяет цели, задачи, порядок и условия проведения конкурсного отбора на предоставление субсидий местным бюджетам из областного бюджета на создание и ра</w:t>
      </w:r>
      <w:r w:rsidR="00593DA9">
        <w:rPr>
          <w:rFonts w:ascii="Times New Roman" w:hAnsi="Times New Roman" w:cs="Times New Roman"/>
          <w:sz w:val="28"/>
          <w:szCs w:val="28"/>
        </w:rPr>
        <w:t>звитие молодежных пространств</w:t>
      </w:r>
      <w:r>
        <w:rPr>
          <w:rFonts w:ascii="Times New Roman" w:hAnsi="Times New Roman" w:cs="Times New Roman"/>
          <w:sz w:val="28"/>
          <w:szCs w:val="28"/>
        </w:rPr>
        <w:t xml:space="preserve"> </w:t>
      </w:r>
      <w:r w:rsidRPr="008314F7">
        <w:rPr>
          <w:rFonts w:ascii="Times New Roman" w:hAnsi="Times New Roman" w:cs="Times New Roman"/>
          <w:sz w:val="28"/>
          <w:szCs w:val="28"/>
        </w:rPr>
        <w:t xml:space="preserve">(далее </w:t>
      </w:r>
      <w:r>
        <w:rPr>
          <w:rFonts w:ascii="Times New Roman" w:hAnsi="Times New Roman" w:cs="Times New Roman"/>
          <w:sz w:val="28"/>
          <w:szCs w:val="28"/>
        </w:rPr>
        <w:sym w:font="Symbol" w:char="F02D"/>
      </w:r>
      <w:r w:rsidRPr="008314F7">
        <w:rPr>
          <w:rFonts w:ascii="Times New Roman" w:hAnsi="Times New Roman" w:cs="Times New Roman"/>
          <w:sz w:val="28"/>
          <w:szCs w:val="28"/>
        </w:rPr>
        <w:t xml:space="preserve"> конкурс</w:t>
      </w:r>
      <w:r>
        <w:rPr>
          <w:rFonts w:ascii="Times New Roman" w:hAnsi="Times New Roman" w:cs="Times New Roman"/>
          <w:sz w:val="28"/>
          <w:szCs w:val="28"/>
        </w:rPr>
        <w:t>ный отбор</w:t>
      </w:r>
      <w:r w:rsidRPr="008314F7">
        <w:rPr>
          <w:rFonts w:ascii="Times New Roman" w:hAnsi="Times New Roman" w:cs="Times New Roman"/>
          <w:sz w:val="28"/>
          <w:szCs w:val="28"/>
        </w:rPr>
        <w:t>), устанавливает права и обязанности организаторов и участников конкурс</w:t>
      </w:r>
      <w:r>
        <w:rPr>
          <w:rFonts w:ascii="Times New Roman" w:hAnsi="Times New Roman" w:cs="Times New Roman"/>
          <w:sz w:val="28"/>
          <w:szCs w:val="28"/>
        </w:rPr>
        <w:t>ного отбора</w:t>
      </w:r>
      <w:r w:rsidRPr="008314F7">
        <w:rPr>
          <w:rFonts w:ascii="Times New Roman" w:hAnsi="Times New Roman" w:cs="Times New Roman"/>
          <w:sz w:val="28"/>
          <w:szCs w:val="28"/>
        </w:rPr>
        <w:t>.</w:t>
      </w:r>
    </w:p>
    <w:p w:rsidR="00653294" w:rsidRPr="008314F7" w:rsidRDefault="00653294" w:rsidP="00653294">
      <w:pPr>
        <w:pStyle w:val="ConsPlusNormal"/>
        <w:numPr>
          <w:ilvl w:val="1"/>
          <w:numId w:val="1"/>
        </w:numPr>
        <w:spacing w:line="360" w:lineRule="auto"/>
        <w:ind w:left="0" w:firstLine="709"/>
        <w:jc w:val="both"/>
        <w:rPr>
          <w:rFonts w:ascii="Times New Roman" w:hAnsi="Times New Roman" w:cs="Times New Roman"/>
          <w:sz w:val="28"/>
          <w:szCs w:val="28"/>
        </w:rPr>
      </w:pPr>
      <w:r w:rsidRPr="008314F7">
        <w:rPr>
          <w:rFonts w:ascii="Times New Roman" w:hAnsi="Times New Roman" w:cs="Times New Roman"/>
          <w:sz w:val="28"/>
          <w:szCs w:val="28"/>
        </w:rPr>
        <w:t>Организатором конкурс</w:t>
      </w:r>
      <w:r>
        <w:rPr>
          <w:rFonts w:ascii="Times New Roman" w:hAnsi="Times New Roman" w:cs="Times New Roman"/>
          <w:sz w:val="28"/>
          <w:szCs w:val="28"/>
        </w:rPr>
        <w:t>ного отбора</w:t>
      </w:r>
      <w:r w:rsidRPr="008314F7">
        <w:rPr>
          <w:rFonts w:ascii="Times New Roman" w:hAnsi="Times New Roman" w:cs="Times New Roman"/>
          <w:sz w:val="28"/>
          <w:szCs w:val="28"/>
        </w:rPr>
        <w:t xml:space="preserve"> является министерство молодежной политики Кировской области (далее </w:t>
      </w:r>
      <w:r>
        <w:rPr>
          <w:rFonts w:ascii="Times New Roman" w:hAnsi="Times New Roman" w:cs="Times New Roman"/>
          <w:sz w:val="28"/>
          <w:szCs w:val="28"/>
        </w:rPr>
        <w:t>–</w:t>
      </w:r>
      <w:r w:rsidRPr="008314F7">
        <w:rPr>
          <w:rFonts w:ascii="Times New Roman" w:hAnsi="Times New Roman" w:cs="Times New Roman"/>
          <w:sz w:val="28"/>
          <w:szCs w:val="28"/>
        </w:rPr>
        <w:t xml:space="preserve"> организатор).</w:t>
      </w:r>
    </w:p>
    <w:p w:rsidR="00653294" w:rsidRPr="008314F7" w:rsidRDefault="00653294" w:rsidP="00653294">
      <w:pPr>
        <w:pStyle w:val="ConsPlusNormal"/>
        <w:numPr>
          <w:ilvl w:val="1"/>
          <w:numId w:val="1"/>
        </w:numPr>
        <w:spacing w:line="360" w:lineRule="auto"/>
        <w:ind w:left="0" w:firstLine="709"/>
        <w:jc w:val="both"/>
        <w:rPr>
          <w:rFonts w:ascii="Times New Roman" w:hAnsi="Times New Roman" w:cs="Times New Roman"/>
          <w:sz w:val="28"/>
          <w:szCs w:val="28"/>
        </w:rPr>
      </w:pPr>
      <w:r w:rsidRPr="008314F7">
        <w:rPr>
          <w:rFonts w:ascii="Times New Roman" w:hAnsi="Times New Roman" w:cs="Times New Roman"/>
          <w:sz w:val="28"/>
          <w:szCs w:val="28"/>
        </w:rPr>
        <w:t>Организатор осуществляет</w:t>
      </w:r>
      <w:r>
        <w:rPr>
          <w:rFonts w:ascii="Times New Roman" w:hAnsi="Times New Roman" w:cs="Times New Roman"/>
          <w:sz w:val="28"/>
          <w:szCs w:val="28"/>
        </w:rPr>
        <w:t xml:space="preserve"> следующие полномочия</w:t>
      </w:r>
      <w:r w:rsidRPr="008314F7">
        <w:rPr>
          <w:rFonts w:ascii="Times New Roman" w:hAnsi="Times New Roman" w:cs="Times New Roman"/>
          <w:sz w:val="28"/>
          <w:szCs w:val="28"/>
        </w:rPr>
        <w:t>:</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разработку и утверждение конкурсной документации;</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организационно-техническое обеспечение проведения конкурс</w:t>
      </w:r>
      <w:r>
        <w:rPr>
          <w:rFonts w:ascii="Times New Roman" w:hAnsi="Times New Roman" w:cs="Times New Roman"/>
          <w:sz w:val="28"/>
          <w:szCs w:val="28"/>
        </w:rPr>
        <w:t>ного отбора</w:t>
      </w:r>
      <w:r w:rsidRPr="008314F7">
        <w:rPr>
          <w:rFonts w:ascii="Times New Roman" w:hAnsi="Times New Roman" w:cs="Times New Roman"/>
          <w:sz w:val="28"/>
          <w:szCs w:val="28"/>
        </w:rPr>
        <w:t>;</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прием заявок на участие в конкурс</w:t>
      </w:r>
      <w:r>
        <w:rPr>
          <w:rFonts w:ascii="Times New Roman" w:hAnsi="Times New Roman" w:cs="Times New Roman"/>
          <w:sz w:val="28"/>
          <w:szCs w:val="28"/>
        </w:rPr>
        <w:t>ном отборе</w:t>
      </w:r>
      <w:r w:rsidRPr="008314F7">
        <w:rPr>
          <w:rFonts w:ascii="Times New Roman" w:hAnsi="Times New Roman" w:cs="Times New Roman"/>
          <w:sz w:val="28"/>
          <w:szCs w:val="28"/>
        </w:rPr>
        <w:t xml:space="preserve"> (далее </w:t>
      </w:r>
      <w:r>
        <w:rPr>
          <w:rFonts w:ascii="Times New Roman" w:hAnsi="Times New Roman" w:cs="Times New Roman"/>
          <w:sz w:val="28"/>
          <w:szCs w:val="28"/>
        </w:rPr>
        <w:t>–</w:t>
      </w:r>
      <w:r w:rsidRPr="008314F7">
        <w:rPr>
          <w:rFonts w:ascii="Times New Roman" w:hAnsi="Times New Roman" w:cs="Times New Roman"/>
          <w:sz w:val="28"/>
          <w:szCs w:val="28"/>
        </w:rPr>
        <w:t xml:space="preserve"> заявк</w:t>
      </w:r>
      <w:r w:rsidR="00011847">
        <w:rPr>
          <w:rFonts w:ascii="Times New Roman" w:hAnsi="Times New Roman" w:cs="Times New Roman"/>
          <w:sz w:val="28"/>
          <w:szCs w:val="28"/>
        </w:rPr>
        <w:t>и</w:t>
      </w:r>
      <w:r w:rsidRPr="008314F7">
        <w:rPr>
          <w:rFonts w:ascii="Times New Roman" w:hAnsi="Times New Roman" w:cs="Times New Roman"/>
          <w:sz w:val="28"/>
          <w:szCs w:val="28"/>
        </w:rPr>
        <w:t>);</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 xml:space="preserve">устное или письменное консультирование представителей муниципальных образований Кировской области (далее </w:t>
      </w:r>
      <w:r>
        <w:rPr>
          <w:rFonts w:ascii="Times New Roman" w:hAnsi="Times New Roman" w:cs="Times New Roman"/>
          <w:sz w:val="28"/>
          <w:szCs w:val="28"/>
        </w:rPr>
        <w:t>–</w:t>
      </w:r>
      <w:r w:rsidRPr="008314F7">
        <w:rPr>
          <w:rFonts w:ascii="Times New Roman" w:hAnsi="Times New Roman" w:cs="Times New Roman"/>
          <w:sz w:val="28"/>
          <w:szCs w:val="28"/>
        </w:rPr>
        <w:t xml:space="preserve"> муниципальные образования) по вопросам проведения конкурс</w:t>
      </w:r>
      <w:r>
        <w:rPr>
          <w:rFonts w:ascii="Times New Roman" w:hAnsi="Times New Roman" w:cs="Times New Roman"/>
          <w:sz w:val="28"/>
          <w:szCs w:val="28"/>
        </w:rPr>
        <w:t>ного отбора</w:t>
      </w:r>
      <w:r w:rsidRPr="008314F7">
        <w:rPr>
          <w:rFonts w:ascii="Times New Roman" w:hAnsi="Times New Roman" w:cs="Times New Roman"/>
          <w:sz w:val="28"/>
          <w:szCs w:val="28"/>
        </w:rPr>
        <w:t>;</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предварительное</w:t>
      </w:r>
      <w:r w:rsidRPr="008314F7">
        <w:rPr>
          <w:rFonts w:ascii="Times New Roman" w:hAnsi="Times New Roman" w:cs="Times New Roman"/>
          <w:sz w:val="28"/>
          <w:szCs w:val="28"/>
        </w:rPr>
        <w:t xml:space="preserve"> рассмотрение заявок на предмет их соответствия требованиям настоящего Положения;</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формирование экспертной комиссии конкурс</w:t>
      </w:r>
      <w:r>
        <w:rPr>
          <w:rFonts w:ascii="Times New Roman" w:hAnsi="Times New Roman" w:cs="Times New Roman"/>
          <w:sz w:val="28"/>
          <w:szCs w:val="28"/>
        </w:rPr>
        <w:t>ного отбора</w:t>
      </w:r>
      <w:r w:rsidRPr="008314F7">
        <w:rPr>
          <w:rFonts w:ascii="Times New Roman" w:hAnsi="Times New Roman" w:cs="Times New Roman"/>
          <w:sz w:val="28"/>
          <w:szCs w:val="28"/>
        </w:rPr>
        <w:t>;</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организацию заочного и очного этапов конкурс</w:t>
      </w:r>
      <w:r>
        <w:rPr>
          <w:rFonts w:ascii="Times New Roman" w:hAnsi="Times New Roman" w:cs="Times New Roman"/>
          <w:sz w:val="28"/>
          <w:szCs w:val="28"/>
        </w:rPr>
        <w:t>ного отбора</w:t>
      </w:r>
      <w:r w:rsidRPr="008314F7">
        <w:rPr>
          <w:rFonts w:ascii="Times New Roman" w:hAnsi="Times New Roman" w:cs="Times New Roman"/>
          <w:sz w:val="28"/>
          <w:szCs w:val="28"/>
        </w:rPr>
        <w:t>;</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lastRenderedPageBreak/>
        <w:t>подведение итогов конкурс</w:t>
      </w:r>
      <w:r>
        <w:rPr>
          <w:rFonts w:ascii="Times New Roman" w:hAnsi="Times New Roman" w:cs="Times New Roman"/>
          <w:sz w:val="28"/>
          <w:szCs w:val="28"/>
        </w:rPr>
        <w:t>ного отбора</w:t>
      </w:r>
      <w:r w:rsidRPr="008314F7">
        <w:rPr>
          <w:rFonts w:ascii="Times New Roman" w:hAnsi="Times New Roman" w:cs="Times New Roman"/>
          <w:sz w:val="28"/>
          <w:szCs w:val="28"/>
        </w:rPr>
        <w:t>;</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методическое сопровождение победителей конкурс</w:t>
      </w:r>
      <w:r>
        <w:rPr>
          <w:rFonts w:ascii="Times New Roman" w:hAnsi="Times New Roman" w:cs="Times New Roman"/>
          <w:sz w:val="28"/>
          <w:szCs w:val="28"/>
        </w:rPr>
        <w:t>ного отбора</w:t>
      </w:r>
      <w:r w:rsidRPr="008314F7">
        <w:rPr>
          <w:rFonts w:ascii="Times New Roman" w:hAnsi="Times New Roman" w:cs="Times New Roman"/>
          <w:sz w:val="28"/>
          <w:szCs w:val="28"/>
        </w:rPr>
        <w:t>;</w:t>
      </w:r>
    </w:p>
    <w:p w:rsidR="00653294"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 xml:space="preserve">мониторинг хода реализации проектов по созданию и развитию молодежных пространств </w:t>
      </w:r>
      <w:r>
        <w:rPr>
          <w:rFonts w:ascii="Times New Roman" w:hAnsi="Times New Roman" w:cs="Times New Roman"/>
          <w:sz w:val="28"/>
          <w:szCs w:val="28"/>
        </w:rPr>
        <w:t>«</w:t>
      </w:r>
      <w:r w:rsidRPr="008314F7">
        <w:rPr>
          <w:rFonts w:ascii="Times New Roman" w:hAnsi="Times New Roman" w:cs="Times New Roman"/>
          <w:sz w:val="28"/>
          <w:szCs w:val="28"/>
        </w:rPr>
        <w:t>Отличное место</w:t>
      </w:r>
      <w:r>
        <w:rPr>
          <w:rFonts w:ascii="Times New Roman" w:hAnsi="Times New Roman" w:cs="Times New Roman"/>
          <w:sz w:val="28"/>
          <w:szCs w:val="28"/>
        </w:rPr>
        <w:t>»</w:t>
      </w:r>
      <w:r w:rsidRPr="008314F7">
        <w:rPr>
          <w:rFonts w:ascii="Times New Roman" w:hAnsi="Times New Roman" w:cs="Times New Roman"/>
          <w:sz w:val="28"/>
          <w:szCs w:val="28"/>
        </w:rPr>
        <w:t xml:space="preserve"> в муниципальных </w:t>
      </w:r>
      <w:r w:rsidR="00280C57">
        <w:rPr>
          <w:rFonts w:ascii="Times New Roman" w:hAnsi="Times New Roman" w:cs="Times New Roman"/>
          <w:sz w:val="28"/>
          <w:szCs w:val="28"/>
        </w:rPr>
        <w:br/>
      </w:r>
      <w:r w:rsidRPr="008314F7">
        <w:rPr>
          <w:rFonts w:ascii="Times New Roman" w:hAnsi="Times New Roman" w:cs="Times New Roman"/>
          <w:sz w:val="28"/>
          <w:szCs w:val="28"/>
        </w:rPr>
        <w:t xml:space="preserve">образованиях </w:t>
      </w:r>
      <w:r w:rsidRPr="00786D6E">
        <w:rPr>
          <w:rFonts w:ascii="Times New Roman" w:hAnsi="Times New Roman" w:cs="Times New Roman"/>
          <w:sz w:val="28"/>
          <w:szCs w:val="28"/>
        </w:rPr>
        <w:t>–</w:t>
      </w:r>
      <w:r>
        <w:rPr>
          <w:rFonts w:ascii="Times New Roman" w:hAnsi="Times New Roman" w:cs="Times New Roman"/>
          <w:sz w:val="28"/>
          <w:szCs w:val="28"/>
        </w:rPr>
        <w:t xml:space="preserve"> </w:t>
      </w:r>
      <w:r w:rsidRPr="008314F7">
        <w:rPr>
          <w:rFonts w:ascii="Times New Roman" w:hAnsi="Times New Roman" w:cs="Times New Roman"/>
          <w:sz w:val="28"/>
          <w:szCs w:val="28"/>
        </w:rPr>
        <w:t>победителях конкурс</w:t>
      </w:r>
      <w:r>
        <w:rPr>
          <w:rFonts w:ascii="Times New Roman" w:hAnsi="Times New Roman" w:cs="Times New Roman"/>
          <w:sz w:val="28"/>
          <w:szCs w:val="28"/>
        </w:rPr>
        <w:t>ного отбора</w:t>
      </w:r>
      <w:r w:rsidR="00272FDE">
        <w:rPr>
          <w:rFonts w:ascii="Times New Roman" w:hAnsi="Times New Roman" w:cs="Times New Roman"/>
          <w:sz w:val="28"/>
          <w:szCs w:val="28"/>
        </w:rPr>
        <w:t xml:space="preserve"> </w:t>
      </w:r>
      <w:r w:rsidRPr="008314F7">
        <w:rPr>
          <w:rFonts w:ascii="Times New Roman" w:hAnsi="Times New Roman" w:cs="Times New Roman"/>
          <w:sz w:val="28"/>
          <w:szCs w:val="28"/>
        </w:rPr>
        <w:t xml:space="preserve">и достижения </w:t>
      </w:r>
      <w:r w:rsidR="00C07A01">
        <w:rPr>
          <w:rFonts w:ascii="Times New Roman" w:hAnsi="Times New Roman" w:cs="Times New Roman"/>
          <w:sz w:val="28"/>
          <w:szCs w:val="28"/>
        </w:rPr>
        <w:t>результатов использования субсидий</w:t>
      </w:r>
      <w:r w:rsidRPr="008314F7">
        <w:rPr>
          <w:rFonts w:ascii="Times New Roman" w:hAnsi="Times New Roman" w:cs="Times New Roman"/>
          <w:sz w:val="28"/>
          <w:szCs w:val="28"/>
        </w:rPr>
        <w:t xml:space="preserve"> </w:t>
      </w:r>
      <w:r w:rsidR="00272FDE">
        <w:rPr>
          <w:rFonts w:ascii="Times New Roman" w:hAnsi="Times New Roman" w:cs="Times New Roman"/>
          <w:sz w:val="28"/>
          <w:szCs w:val="28"/>
        </w:rPr>
        <w:t xml:space="preserve">местным бюджетам из областного бюджета на создание и развитие молодежных пространств </w:t>
      </w:r>
      <w:r w:rsidR="00C07A01">
        <w:rPr>
          <w:rFonts w:ascii="Times New Roman" w:hAnsi="Times New Roman" w:cs="Times New Roman"/>
          <w:sz w:val="28"/>
          <w:szCs w:val="28"/>
        </w:rPr>
        <w:t xml:space="preserve">(далее – </w:t>
      </w:r>
      <w:r w:rsidRPr="00786D6E">
        <w:rPr>
          <w:rFonts w:ascii="Times New Roman" w:hAnsi="Times New Roman" w:cs="Times New Roman"/>
          <w:sz w:val="28"/>
          <w:szCs w:val="28"/>
        </w:rPr>
        <w:t>показател</w:t>
      </w:r>
      <w:r w:rsidR="00C07A01">
        <w:rPr>
          <w:rFonts w:ascii="Times New Roman" w:hAnsi="Times New Roman" w:cs="Times New Roman"/>
          <w:sz w:val="28"/>
          <w:szCs w:val="28"/>
        </w:rPr>
        <w:t>и</w:t>
      </w:r>
      <w:r w:rsidRPr="00786D6E">
        <w:rPr>
          <w:rFonts w:ascii="Times New Roman" w:hAnsi="Times New Roman" w:cs="Times New Roman"/>
          <w:sz w:val="28"/>
          <w:szCs w:val="28"/>
        </w:rPr>
        <w:t xml:space="preserve"> результативности</w:t>
      </w:r>
      <w:r w:rsidR="00C07A01">
        <w:rPr>
          <w:rFonts w:ascii="Times New Roman" w:hAnsi="Times New Roman" w:cs="Times New Roman"/>
          <w:sz w:val="28"/>
          <w:szCs w:val="28"/>
        </w:rPr>
        <w:t>)</w:t>
      </w:r>
      <w:r w:rsidRPr="00786D6E">
        <w:rPr>
          <w:rFonts w:ascii="Times New Roman" w:hAnsi="Times New Roman" w:cs="Times New Roman"/>
          <w:sz w:val="28"/>
          <w:szCs w:val="28"/>
        </w:rPr>
        <w:t>.</w:t>
      </w:r>
    </w:p>
    <w:p w:rsidR="00653294" w:rsidRPr="008314F7" w:rsidRDefault="00653294" w:rsidP="00653294">
      <w:pPr>
        <w:pStyle w:val="ConsPlusNormal"/>
        <w:ind w:firstLine="709"/>
        <w:jc w:val="both"/>
        <w:rPr>
          <w:rFonts w:ascii="Times New Roman" w:hAnsi="Times New Roman" w:cs="Times New Roman"/>
          <w:sz w:val="28"/>
          <w:szCs w:val="28"/>
        </w:rPr>
      </w:pPr>
    </w:p>
    <w:p w:rsidR="00653294" w:rsidRDefault="00653294" w:rsidP="00653294">
      <w:pPr>
        <w:pStyle w:val="ConsPlusTitle"/>
        <w:numPr>
          <w:ilvl w:val="0"/>
          <w:numId w:val="1"/>
        </w:numPr>
        <w:ind w:left="0" w:firstLine="709"/>
        <w:jc w:val="both"/>
        <w:outlineLvl w:val="3"/>
        <w:rPr>
          <w:rFonts w:ascii="Times New Roman" w:hAnsi="Times New Roman" w:cs="Times New Roman"/>
          <w:sz w:val="28"/>
          <w:szCs w:val="28"/>
        </w:rPr>
      </w:pPr>
      <w:r w:rsidRPr="008314F7">
        <w:rPr>
          <w:rFonts w:ascii="Times New Roman" w:hAnsi="Times New Roman" w:cs="Times New Roman"/>
          <w:sz w:val="28"/>
          <w:szCs w:val="28"/>
        </w:rPr>
        <w:t>Цели и задачи конкурс</w:t>
      </w:r>
      <w:r>
        <w:rPr>
          <w:rFonts w:ascii="Times New Roman" w:hAnsi="Times New Roman" w:cs="Times New Roman"/>
          <w:sz w:val="28"/>
          <w:szCs w:val="28"/>
        </w:rPr>
        <w:t>ного отбора</w:t>
      </w:r>
    </w:p>
    <w:p w:rsidR="00653294" w:rsidRPr="008314F7" w:rsidRDefault="00653294" w:rsidP="00653294">
      <w:pPr>
        <w:pStyle w:val="ConsPlusTitle"/>
        <w:ind w:left="1069"/>
        <w:jc w:val="both"/>
        <w:outlineLvl w:val="3"/>
        <w:rPr>
          <w:rFonts w:ascii="Times New Roman" w:hAnsi="Times New Roman" w:cs="Times New Roman"/>
          <w:sz w:val="28"/>
          <w:szCs w:val="28"/>
        </w:rPr>
      </w:pPr>
    </w:p>
    <w:p w:rsidR="00653294" w:rsidRPr="008314F7" w:rsidRDefault="00653294" w:rsidP="00653294">
      <w:pPr>
        <w:pStyle w:val="ConsPlusNormal"/>
        <w:numPr>
          <w:ilvl w:val="1"/>
          <w:numId w:val="1"/>
        </w:numPr>
        <w:spacing w:line="360" w:lineRule="auto"/>
        <w:ind w:left="9" w:firstLine="700"/>
        <w:jc w:val="both"/>
        <w:rPr>
          <w:rFonts w:ascii="Times New Roman" w:hAnsi="Times New Roman" w:cs="Times New Roman"/>
          <w:sz w:val="28"/>
          <w:szCs w:val="28"/>
        </w:rPr>
      </w:pPr>
      <w:r w:rsidRPr="008314F7">
        <w:rPr>
          <w:rFonts w:ascii="Times New Roman" w:hAnsi="Times New Roman" w:cs="Times New Roman"/>
          <w:sz w:val="28"/>
          <w:szCs w:val="28"/>
        </w:rPr>
        <w:t>Целью конкурс</w:t>
      </w:r>
      <w:r>
        <w:rPr>
          <w:rFonts w:ascii="Times New Roman" w:hAnsi="Times New Roman" w:cs="Times New Roman"/>
          <w:sz w:val="28"/>
          <w:szCs w:val="28"/>
        </w:rPr>
        <w:t>ного отбора</w:t>
      </w:r>
      <w:r w:rsidRPr="008314F7">
        <w:rPr>
          <w:rFonts w:ascii="Times New Roman" w:hAnsi="Times New Roman" w:cs="Times New Roman"/>
          <w:sz w:val="28"/>
          <w:szCs w:val="28"/>
        </w:rPr>
        <w:t xml:space="preserve"> является создание и развитие на территории Кировской области молодежной инфраструктуры и наполнение ее эффективной содержательной деятельностью по всем направлениям реализации молодежной политики, обеспечивающей вовлечение широкого круга молодежи в созидательную активность.</w:t>
      </w:r>
    </w:p>
    <w:p w:rsidR="00653294" w:rsidRPr="008314F7" w:rsidRDefault="00653294" w:rsidP="00653294">
      <w:pPr>
        <w:pStyle w:val="ConsPlusNormal"/>
        <w:numPr>
          <w:ilvl w:val="1"/>
          <w:numId w:val="1"/>
        </w:numPr>
        <w:spacing w:line="360" w:lineRule="auto"/>
        <w:ind w:left="9" w:firstLine="700"/>
        <w:jc w:val="both"/>
        <w:rPr>
          <w:rFonts w:ascii="Times New Roman" w:hAnsi="Times New Roman" w:cs="Times New Roman"/>
          <w:sz w:val="28"/>
          <w:szCs w:val="28"/>
        </w:rPr>
      </w:pPr>
      <w:r w:rsidRPr="008314F7">
        <w:rPr>
          <w:rFonts w:ascii="Times New Roman" w:hAnsi="Times New Roman" w:cs="Times New Roman"/>
          <w:sz w:val="28"/>
          <w:szCs w:val="28"/>
        </w:rPr>
        <w:t>Задачами конкурс</w:t>
      </w:r>
      <w:r>
        <w:rPr>
          <w:rFonts w:ascii="Times New Roman" w:hAnsi="Times New Roman" w:cs="Times New Roman"/>
          <w:sz w:val="28"/>
          <w:szCs w:val="28"/>
        </w:rPr>
        <w:t>ного отбора</w:t>
      </w:r>
      <w:r w:rsidRPr="008314F7">
        <w:rPr>
          <w:rFonts w:ascii="Times New Roman" w:hAnsi="Times New Roman" w:cs="Times New Roman"/>
          <w:sz w:val="28"/>
          <w:szCs w:val="28"/>
        </w:rPr>
        <w:t xml:space="preserve"> являются:</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создание инфраструктуры молодежной политики в муниципальных образованиях в едином стиле;</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реализация в муниципальных образованиях программ регулярного вовлечения широкого круга молодежи в социально полезную деятельность;</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 xml:space="preserve">формирование системы </w:t>
      </w:r>
      <w:r w:rsidRPr="00653294">
        <w:rPr>
          <w:rFonts w:ascii="Times New Roman" w:hAnsi="Times New Roman" w:cs="Times New Roman"/>
          <w:sz w:val="28"/>
          <w:szCs w:val="28"/>
        </w:rPr>
        <w:t>непрерывного сопровождения</w:t>
      </w:r>
      <w:r w:rsidRPr="008314F7">
        <w:rPr>
          <w:rFonts w:ascii="Times New Roman" w:hAnsi="Times New Roman" w:cs="Times New Roman"/>
          <w:sz w:val="28"/>
          <w:szCs w:val="28"/>
        </w:rPr>
        <w:t xml:space="preserve"> молодежи;</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создание центров, площадок, пространств для развития молодежи, ее самореализации в различных сферах жизнедеятельности за счет создания инфраструктуры молодежной политики;</w:t>
      </w:r>
    </w:p>
    <w:p w:rsidR="00C07A01" w:rsidRDefault="00653294" w:rsidP="00272FDE">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повышение уровня удовлетворенности молодежи проектами и программа</w:t>
      </w:r>
      <w:r w:rsidR="00272FDE">
        <w:rPr>
          <w:rFonts w:ascii="Times New Roman" w:hAnsi="Times New Roman" w:cs="Times New Roman"/>
          <w:sz w:val="28"/>
          <w:szCs w:val="28"/>
        </w:rPr>
        <w:t>ми в сфере мо</w:t>
      </w:r>
      <w:r w:rsidR="00D3726E">
        <w:rPr>
          <w:rFonts w:ascii="Times New Roman" w:hAnsi="Times New Roman" w:cs="Times New Roman"/>
          <w:sz w:val="28"/>
          <w:szCs w:val="28"/>
        </w:rPr>
        <w:t>лодежной политики.</w:t>
      </w:r>
    </w:p>
    <w:p w:rsidR="00272FDE" w:rsidRPr="00272FDE" w:rsidRDefault="00272FDE" w:rsidP="00272FDE">
      <w:pPr>
        <w:pStyle w:val="ConsPlusNormal"/>
        <w:ind w:firstLine="709"/>
        <w:jc w:val="both"/>
        <w:rPr>
          <w:rFonts w:ascii="Times New Roman" w:hAnsi="Times New Roman" w:cs="Times New Roman"/>
          <w:sz w:val="28"/>
          <w:szCs w:val="28"/>
        </w:rPr>
      </w:pPr>
    </w:p>
    <w:p w:rsidR="00653294" w:rsidRDefault="00653294" w:rsidP="00653294">
      <w:pPr>
        <w:pStyle w:val="ConsPlusTitle"/>
        <w:numPr>
          <w:ilvl w:val="0"/>
          <w:numId w:val="1"/>
        </w:numPr>
        <w:ind w:left="0" w:firstLine="709"/>
        <w:jc w:val="both"/>
        <w:outlineLvl w:val="3"/>
        <w:rPr>
          <w:rFonts w:ascii="Times New Roman" w:hAnsi="Times New Roman" w:cs="Times New Roman"/>
          <w:sz w:val="28"/>
          <w:szCs w:val="28"/>
        </w:rPr>
      </w:pPr>
      <w:r w:rsidRPr="008314F7">
        <w:rPr>
          <w:rFonts w:ascii="Times New Roman" w:hAnsi="Times New Roman" w:cs="Times New Roman"/>
          <w:sz w:val="28"/>
          <w:szCs w:val="28"/>
        </w:rPr>
        <w:t>Участники конкурс</w:t>
      </w:r>
      <w:r>
        <w:rPr>
          <w:rFonts w:ascii="Times New Roman" w:hAnsi="Times New Roman" w:cs="Times New Roman"/>
          <w:sz w:val="28"/>
          <w:szCs w:val="28"/>
        </w:rPr>
        <w:t>ного отбора</w:t>
      </w:r>
    </w:p>
    <w:p w:rsidR="00653294" w:rsidRPr="008314F7" w:rsidRDefault="00653294" w:rsidP="00653294">
      <w:pPr>
        <w:pStyle w:val="ConsPlusTitle"/>
        <w:ind w:left="1069"/>
        <w:jc w:val="both"/>
        <w:outlineLvl w:val="3"/>
        <w:rPr>
          <w:rFonts w:ascii="Times New Roman" w:hAnsi="Times New Roman" w:cs="Times New Roman"/>
          <w:sz w:val="28"/>
          <w:szCs w:val="28"/>
        </w:rPr>
      </w:pPr>
    </w:p>
    <w:p w:rsidR="00653294" w:rsidRPr="008314F7" w:rsidRDefault="00653294" w:rsidP="00653294">
      <w:pPr>
        <w:pStyle w:val="ConsPlusNormal"/>
        <w:numPr>
          <w:ilvl w:val="1"/>
          <w:numId w:val="1"/>
        </w:numPr>
        <w:spacing w:line="360" w:lineRule="auto"/>
        <w:ind w:left="9" w:firstLine="700"/>
        <w:jc w:val="both"/>
        <w:rPr>
          <w:rFonts w:ascii="Times New Roman" w:hAnsi="Times New Roman" w:cs="Times New Roman"/>
          <w:sz w:val="28"/>
          <w:szCs w:val="28"/>
        </w:rPr>
      </w:pPr>
      <w:r w:rsidRPr="008314F7">
        <w:rPr>
          <w:rFonts w:ascii="Times New Roman" w:hAnsi="Times New Roman" w:cs="Times New Roman"/>
          <w:sz w:val="28"/>
          <w:szCs w:val="28"/>
        </w:rPr>
        <w:t>Участниками конкурс</w:t>
      </w:r>
      <w:r>
        <w:rPr>
          <w:rFonts w:ascii="Times New Roman" w:hAnsi="Times New Roman" w:cs="Times New Roman"/>
          <w:sz w:val="28"/>
          <w:szCs w:val="28"/>
        </w:rPr>
        <w:t>ного отбора</w:t>
      </w:r>
      <w:r w:rsidRPr="008314F7">
        <w:rPr>
          <w:rFonts w:ascii="Times New Roman" w:hAnsi="Times New Roman" w:cs="Times New Roman"/>
          <w:sz w:val="28"/>
          <w:szCs w:val="28"/>
        </w:rPr>
        <w:t xml:space="preserve"> являются муниципальные образования, желающие повысить эффективность реализации молодежной </w:t>
      </w:r>
      <w:r w:rsidRPr="008314F7">
        <w:rPr>
          <w:rFonts w:ascii="Times New Roman" w:hAnsi="Times New Roman" w:cs="Times New Roman"/>
          <w:sz w:val="28"/>
          <w:szCs w:val="28"/>
        </w:rPr>
        <w:lastRenderedPageBreak/>
        <w:t>политики на своей территории, в том числе посредством создания и развития молодежных пространств, разработавшие проекты, предусматривающие создание новых и (или) развитие действующих в муниципальных образования</w:t>
      </w:r>
      <w:r>
        <w:rPr>
          <w:rFonts w:ascii="Times New Roman" w:hAnsi="Times New Roman" w:cs="Times New Roman"/>
          <w:sz w:val="28"/>
          <w:szCs w:val="28"/>
        </w:rPr>
        <w:t>х</w:t>
      </w:r>
      <w:r w:rsidRPr="008314F7">
        <w:rPr>
          <w:rFonts w:ascii="Times New Roman" w:hAnsi="Times New Roman" w:cs="Times New Roman"/>
          <w:sz w:val="28"/>
          <w:szCs w:val="28"/>
        </w:rPr>
        <w:t xml:space="preserve"> молодежных пространств и </w:t>
      </w:r>
      <w:r w:rsidR="003D3CDE">
        <w:rPr>
          <w:rFonts w:ascii="Times New Roman" w:hAnsi="Times New Roman" w:cs="Times New Roman"/>
          <w:sz w:val="28"/>
          <w:szCs w:val="28"/>
        </w:rPr>
        <w:t>реализацию</w:t>
      </w:r>
      <w:r w:rsidRPr="008314F7">
        <w:rPr>
          <w:rFonts w:ascii="Times New Roman" w:hAnsi="Times New Roman" w:cs="Times New Roman"/>
          <w:sz w:val="28"/>
          <w:szCs w:val="28"/>
        </w:rPr>
        <w:t xml:space="preserve"> на их базе востребованных </w:t>
      </w:r>
      <w:r w:rsidR="005C376E" w:rsidRPr="00280491">
        <w:rPr>
          <w:rFonts w:ascii="Times New Roman" w:hAnsi="Times New Roman" w:cs="Times New Roman"/>
          <w:sz w:val="28"/>
          <w:szCs w:val="28"/>
        </w:rPr>
        <w:t>инициатив</w:t>
      </w:r>
      <w:r w:rsidRPr="008314F7">
        <w:rPr>
          <w:rFonts w:ascii="Times New Roman" w:hAnsi="Times New Roman" w:cs="Times New Roman"/>
          <w:sz w:val="28"/>
          <w:szCs w:val="28"/>
        </w:rPr>
        <w:t xml:space="preserve"> и мероприятий для молодежи (далее </w:t>
      </w:r>
      <w:r>
        <w:rPr>
          <w:rFonts w:ascii="Times New Roman" w:hAnsi="Times New Roman" w:cs="Times New Roman"/>
          <w:sz w:val="28"/>
          <w:szCs w:val="28"/>
        </w:rPr>
        <w:t>–</w:t>
      </w:r>
      <w:r w:rsidRPr="008314F7">
        <w:rPr>
          <w:rFonts w:ascii="Times New Roman" w:hAnsi="Times New Roman" w:cs="Times New Roman"/>
          <w:sz w:val="28"/>
          <w:szCs w:val="28"/>
        </w:rPr>
        <w:t xml:space="preserve"> участники конкурс</w:t>
      </w:r>
      <w:r>
        <w:rPr>
          <w:rFonts w:ascii="Times New Roman" w:hAnsi="Times New Roman" w:cs="Times New Roman"/>
          <w:sz w:val="28"/>
          <w:szCs w:val="28"/>
        </w:rPr>
        <w:t>ного отбора</w:t>
      </w:r>
      <w:r w:rsidRPr="008314F7">
        <w:rPr>
          <w:rFonts w:ascii="Times New Roman" w:hAnsi="Times New Roman" w:cs="Times New Roman"/>
          <w:sz w:val="28"/>
          <w:szCs w:val="28"/>
        </w:rPr>
        <w:t>).</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настоящем Положении п</w:t>
      </w:r>
      <w:r w:rsidRPr="008314F7">
        <w:rPr>
          <w:rFonts w:ascii="Times New Roman" w:hAnsi="Times New Roman" w:cs="Times New Roman"/>
          <w:sz w:val="28"/>
          <w:szCs w:val="28"/>
        </w:rPr>
        <w:t>од проектом понимается комплекс взаимосвязанных мероприятий, направленных на создание и развитие современных молодежных пространств</w:t>
      </w:r>
      <w:r w:rsidR="00272FDE">
        <w:rPr>
          <w:rFonts w:ascii="Times New Roman" w:hAnsi="Times New Roman" w:cs="Times New Roman"/>
          <w:sz w:val="28"/>
          <w:szCs w:val="28"/>
        </w:rPr>
        <w:t xml:space="preserve"> «Отличное место»</w:t>
      </w:r>
      <w:r w:rsidRPr="008314F7">
        <w:rPr>
          <w:rFonts w:ascii="Times New Roman" w:hAnsi="Times New Roman" w:cs="Times New Roman"/>
          <w:sz w:val="28"/>
          <w:szCs w:val="28"/>
        </w:rPr>
        <w:t xml:space="preserve"> и наполнение их эффективной содержательной деятельностью в рамках определенного срока и бюджета.</w:t>
      </w:r>
    </w:p>
    <w:p w:rsidR="00653294" w:rsidRPr="008314F7" w:rsidRDefault="00280C57" w:rsidP="00653294">
      <w:pPr>
        <w:pStyle w:val="ConsPlusNormal"/>
        <w:numPr>
          <w:ilvl w:val="1"/>
          <w:numId w:val="1"/>
        </w:numPr>
        <w:spacing w:line="360" w:lineRule="auto"/>
        <w:ind w:left="9" w:firstLine="700"/>
        <w:jc w:val="both"/>
        <w:rPr>
          <w:rFonts w:ascii="Times New Roman" w:hAnsi="Times New Roman" w:cs="Times New Roman"/>
          <w:sz w:val="28"/>
          <w:szCs w:val="28"/>
        </w:rPr>
      </w:pPr>
      <w:hyperlink w:anchor="P789">
        <w:r w:rsidR="00653294" w:rsidRPr="00CF30D0">
          <w:rPr>
            <w:rFonts w:ascii="Times New Roman" w:hAnsi="Times New Roman" w:cs="Times New Roman"/>
            <w:sz w:val="28"/>
            <w:szCs w:val="28"/>
          </w:rPr>
          <w:t>Требования</w:t>
        </w:r>
      </w:hyperlink>
      <w:r w:rsidR="00D3726E">
        <w:rPr>
          <w:rFonts w:ascii="Times New Roman" w:hAnsi="Times New Roman" w:cs="Times New Roman"/>
          <w:sz w:val="28"/>
          <w:szCs w:val="28"/>
        </w:rPr>
        <w:t xml:space="preserve"> к молодежному</w:t>
      </w:r>
      <w:r w:rsidR="00653294" w:rsidRPr="008314F7">
        <w:rPr>
          <w:rFonts w:ascii="Times New Roman" w:hAnsi="Times New Roman" w:cs="Times New Roman"/>
          <w:sz w:val="28"/>
          <w:szCs w:val="28"/>
        </w:rPr>
        <w:t xml:space="preserve"> пространств</w:t>
      </w:r>
      <w:r w:rsidR="00D3726E">
        <w:rPr>
          <w:rFonts w:ascii="Times New Roman" w:hAnsi="Times New Roman" w:cs="Times New Roman"/>
          <w:sz w:val="28"/>
          <w:szCs w:val="28"/>
        </w:rPr>
        <w:t>у</w:t>
      </w:r>
      <w:r w:rsidR="00653294" w:rsidRPr="008314F7">
        <w:rPr>
          <w:rFonts w:ascii="Times New Roman" w:hAnsi="Times New Roman" w:cs="Times New Roman"/>
          <w:sz w:val="28"/>
          <w:szCs w:val="28"/>
        </w:rPr>
        <w:t xml:space="preserve"> </w:t>
      </w:r>
      <w:r w:rsidR="005C376E">
        <w:rPr>
          <w:rFonts w:ascii="Times New Roman" w:hAnsi="Times New Roman" w:cs="Times New Roman"/>
          <w:sz w:val="28"/>
          <w:szCs w:val="28"/>
        </w:rPr>
        <w:t>приведены</w:t>
      </w:r>
      <w:r w:rsidR="00653294" w:rsidRPr="008314F7">
        <w:rPr>
          <w:rFonts w:ascii="Times New Roman" w:hAnsi="Times New Roman" w:cs="Times New Roman"/>
          <w:sz w:val="28"/>
          <w:szCs w:val="28"/>
        </w:rPr>
        <w:t xml:space="preserve"> в приложении </w:t>
      </w:r>
      <w:r w:rsidR="00653294">
        <w:rPr>
          <w:rFonts w:ascii="Times New Roman" w:hAnsi="Times New Roman" w:cs="Times New Roman"/>
          <w:sz w:val="28"/>
          <w:szCs w:val="28"/>
        </w:rPr>
        <w:t>№</w:t>
      </w:r>
      <w:r w:rsidR="00653294" w:rsidRPr="008314F7">
        <w:rPr>
          <w:rFonts w:ascii="Times New Roman" w:hAnsi="Times New Roman" w:cs="Times New Roman"/>
          <w:sz w:val="28"/>
          <w:szCs w:val="28"/>
        </w:rPr>
        <w:t xml:space="preserve"> 1.</w:t>
      </w:r>
    </w:p>
    <w:p w:rsidR="00653294" w:rsidRDefault="00653294" w:rsidP="00653294">
      <w:pPr>
        <w:pStyle w:val="ConsPlusNormal"/>
        <w:numPr>
          <w:ilvl w:val="1"/>
          <w:numId w:val="1"/>
        </w:numPr>
        <w:spacing w:line="360" w:lineRule="auto"/>
        <w:ind w:left="9" w:firstLine="700"/>
        <w:jc w:val="both"/>
        <w:rPr>
          <w:rFonts w:ascii="Times New Roman" w:hAnsi="Times New Roman" w:cs="Times New Roman"/>
          <w:sz w:val="28"/>
          <w:szCs w:val="28"/>
        </w:rPr>
      </w:pPr>
      <w:r w:rsidRPr="00786D6E">
        <w:rPr>
          <w:rFonts w:ascii="Times New Roman" w:hAnsi="Times New Roman" w:cs="Times New Roman"/>
          <w:sz w:val="28"/>
          <w:szCs w:val="28"/>
        </w:rPr>
        <w:t>Требования к содержанию проект</w:t>
      </w:r>
      <w:r w:rsidR="005C376E">
        <w:rPr>
          <w:rFonts w:ascii="Times New Roman" w:hAnsi="Times New Roman" w:cs="Times New Roman"/>
          <w:sz w:val="28"/>
          <w:szCs w:val="28"/>
        </w:rPr>
        <w:t xml:space="preserve">а приведены в </w:t>
      </w:r>
      <w:r w:rsidR="00280C57">
        <w:rPr>
          <w:rFonts w:ascii="Times New Roman" w:hAnsi="Times New Roman" w:cs="Times New Roman"/>
          <w:sz w:val="28"/>
          <w:szCs w:val="28"/>
        </w:rPr>
        <w:br/>
      </w:r>
      <w:hyperlink w:anchor="P606">
        <w:r w:rsidR="00786D6E" w:rsidRPr="00786D6E">
          <w:rPr>
            <w:rFonts w:ascii="Times New Roman" w:hAnsi="Times New Roman" w:cs="Times New Roman"/>
            <w:sz w:val="28"/>
            <w:szCs w:val="28"/>
          </w:rPr>
          <w:t xml:space="preserve">разделе </w:t>
        </w:r>
        <w:r w:rsidR="005C376E">
          <w:rPr>
            <w:rFonts w:ascii="Times New Roman" w:hAnsi="Times New Roman" w:cs="Times New Roman"/>
            <w:sz w:val="28"/>
            <w:szCs w:val="28"/>
          </w:rPr>
          <w:t>7</w:t>
        </w:r>
      </w:hyperlink>
      <w:r w:rsidRPr="00786D6E">
        <w:rPr>
          <w:rFonts w:ascii="Times New Roman" w:hAnsi="Times New Roman" w:cs="Times New Roman"/>
          <w:sz w:val="28"/>
          <w:szCs w:val="28"/>
        </w:rPr>
        <w:t xml:space="preserve"> настоящего Положения.</w:t>
      </w:r>
    </w:p>
    <w:p w:rsidR="00786D6E" w:rsidRPr="00786D6E" w:rsidRDefault="00786D6E" w:rsidP="00786D6E">
      <w:pPr>
        <w:pStyle w:val="ConsPlusNormal"/>
        <w:ind w:left="709"/>
        <w:jc w:val="both"/>
        <w:rPr>
          <w:rFonts w:ascii="Times New Roman" w:hAnsi="Times New Roman" w:cs="Times New Roman"/>
          <w:sz w:val="28"/>
          <w:szCs w:val="28"/>
        </w:rPr>
      </w:pPr>
    </w:p>
    <w:p w:rsidR="00653294" w:rsidRDefault="00653294" w:rsidP="00786D6E">
      <w:pPr>
        <w:pStyle w:val="ConsPlusTitle"/>
        <w:numPr>
          <w:ilvl w:val="0"/>
          <w:numId w:val="1"/>
        </w:numPr>
        <w:ind w:left="0" w:firstLine="709"/>
        <w:jc w:val="both"/>
        <w:outlineLvl w:val="3"/>
        <w:rPr>
          <w:rFonts w:ascii="Times New Roman" w:hAnsi="Times New Roman" w:cs="Times New Roman"/>
          <w:sz w:val="28"/>
          <w:szCs w:val="28"/>
        </w:rPr>
      </w:pPr>
      <w:r>
        <w:rPr>
          <w:rFonts w:ascii="Times New Roman" w:hAnsi="Times New Roman" w:cs="Times New Roman"/>
          <w:sz w:val="28"/>
          <w:szCs w:val="28"/>
        </w:rPr>
        <w:t>Место</w:t>
      </w:r>
      <w:r w:rsidRPr="008314F7">
        <w:rPr>
          <w:rFonts w:ascii="Times New Roman" w:hAnsi="Times New Roman" w:cs="Times New Roman"/>
          <w:sz w:val="28"/>
          <w:szCs w:val="28"/>
        </w:rPr>
        <w:t xml:space="preserve"> и сроки проведения конкурс</w:t>
      </w:r>
      <w:r>
        <w:rPr>
          <w:rFonts w:ascii="Times New Roman" w:hAnsi="Times New Roman" w:cs="Times New Roman"/>
          <w:sz w:val="28"/>
          <w:szCs w:val="28"/>
        </w:rPr>
        <w:t>ного отбора</w:t>
      </w:r>
    </w:p>
    <w:p w:rsidR="00653294" w:rsidRPr="008314F7" w:rsidRDefault="00653294" w:rsidP="00653294">
      <w:pPr>
        <w:pStyle w:val="ConsPlusTitle"/>
        <w:ind w:firstLine="709"/>
        <w:jc w:val="both"/>
        <w:outlineLvl w:val="3"/>
        <w:rPr>
          <w:rFonts w:ascii="Times New Roman" w:hAnsi="Times New Roman" w:cs="Times New Roman"/>
          <w:sz w:val="28"/>
          <w:szCs w:val="28"/>
        </w:rPr>
      </w:pP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Pr="008314F7">
        <w:rPr>
          <w:rFonts w:ascii="Times New Roman" w:hAnsi="Times New Roman" w:cs="Times New Roman"/>
          <w:sz w:val="28"/>
          <w:szCs w:val="28"/>
        </w:rPr>
        <w:t>онкурс</w:t>
      </w:r>
      <w:r>
        <w:rPr>
          <w:rFonts w:ascii="Times New Roman" w:hAnsi="Times New Roman" w:cs="Times New Roman"/>
          <w:sz w:val="28"/>
          <w:szCs w:val="28"/>
        </w:rPr>
        <w:t>ный отбор</w:t>
      </w:r>
      <w:r w:rsidRPr="008314F7">
        <w:rPr>
          <w:rFonts w:ascii="Times New Roman" w:hAnsi="Times New Roman" w:cs="Times New Roman"/>
          <w:sz w:val="28"/>
          <w:szCs w:val="28"/>
        </w:rPr>
        <w:t xml:space="preserve"> проводится на территории Кировской области.</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Дата начала и дата окончания проведения конкурс</w:t>
      </w:r>
      <w:r>
        <w:rPr>
          <w:rFonts w:ascii="Times New Roman" w:hAnsi="Times New Roman" w:cs="Times New Roman"/>
          <w:sz w:val="28"/>
          <w:szCs w:val="28"/>
        </w:rPr>
        <w:t>ного отбора</w:t>
      </w:r>
      <w:r w:rsidRPr="008314F7">
        <w:rPr>
          <w:rFonts w:ascii="Times New Roman" w:hAnsi="Times New Roman" w:cs="Times New Roman"/>
          <w:sz w:val="28"/>
          <w:szCs w:val="28"/>
        </w:rPr>
        <w:t xml:space="preserve"> утверждаются правовым актом организатора, размещаемым на официальном информационном сайте Правительства Кировской области и сайте организатора в информационно-телекоммуникационной сети </w:t>
      </w:r>
      <w:r>
        <w:rPr>
          <w:rFonts w:ascii="Times New Roman" w:hAnsi="Times New Roman" w:cs="Times New Roman"/>
          <w:sz w:val="28"/>
          <w:szCs w:val="28"/>
        </w:rPr>
        <w:t>«</w:t>
      </w:r>
      <w:r w:rsidRPr="008314F7">
        <w:rPr>
          <w:rFonts w:ascii="Times New Roman" w:hAnsi="Times New Roman" w:cs="Times New Roman"/>
          <w:sz w:val="28"/>
          <w:szCs w:val="28"/>
        </w:rPr>
        <w:t>Интернет</w:t>
      </w:r>
      <w:r>
        <w:rPr>
          <w:rFonts w:ascii="Times New Roman" w:hAnsi="Times New Roman" w:cs="Times New Roman"/>
          <w:sz w:val="28"/>
          <w:szCs w:val="28"/>
        </w:rPr>
        <w:t>»</w:t>
      </w:r>
      <w:r w:rsidRPr="008314F7">
        <w:rPr>
          <w:rFonts w:ascii="Times New Roman" w:hAnsi="Times New Roman" w:cs="Times New Roman"/>
          <w:sz w:val="28"/>
          <w:szCs w:val="28"/>
        </w:rPr>
        <w:t xml:space="preserve"> (далее </w:t>
      </w:r>
      <w:r>
        <w:rPr>
          <w:rFonts w:ascii="Times New Roman" w:hAnsi="Times New Roman" w:cs="Times New Roman"/>
          <w:sz w:val="28"/>
          <w:szCs w:val="28"/>
        </w:rPr>
        <w:t>–</w:t>
      </w:r>
      <w:r w:rsidRPr="008314F7">
        <w:rPr>
          <w:rFonts w:ascii="Times New Roman" w:hAnsi="Times New Roman" w:cs="Times New Roman"/>
          <w:sz w:val="28"/>
          <w:szCs w:val="28"/>
        </w:rPr>
        <w:t xml:space="preserve"> сеть </w:t>
      </w:r>
      <w:r>
        <w:rPr>
          <w:rFonts w:ascii="Times New Roman" w:hAnsi="Times New Roman" w:cs="Times New Roman"/>
          <w:sz w:val="28"/>
          <w:szCs w:val="28"/>
        </w:rPr>
        <w:t>«</w:t>
      </w:r>
      <w:r w:rsidRPr="008314F7">
        <w:rPr>
          <w:rFonts w:ascii="Times New Roman" w:hAnsi="Times New Roman" w:cs="Times New Roman"/>
          <w:sz w:val="28"/>
          <w:szCs w:val="28"/>
        </w:rPr>
        <w:t>Интернет</w:t>
      </w:r>
      <w:r>
        <w:rPr>
          <w:rFonts w:ascii="Times New Roman" w:hAnsi="Times New Roman" w:cs="Times New Roman"/>
          <w:sz w:val="28"/>
          <w:szCs w:val="28"/>
        </w:rPr>
        <w:t>»</w:t>
      </w:r>
      <w:r w:rsidRPr="008314F7">
        <w:rPr>
          <w:rFonts w:ascii="Times New Roman" w:hAnsi="Times New Roman" w:cs="Times New Roman"/>
          <w:sz w:val="28"/>
          <w:szCs w:val="28"/>
        </w:rPr>
        <w:t>).</w:t>
      </w:r>
    </w:p>
    <w:p w:rsidR="00653294" w:rsidRDefault="00653294" w:rsidP="00653294">
      <w:pPr>
        <w:pStyle w:val="ConsPlusNormal"/>
        <w:numPr>
          <w:ilvl w:val="0"/>
          <w:numId w:val="1"/>
        </w:numPr>
        <w:spacing w:before="240"/>
        <w:ind w:left="0" w:firstLine="709"/>
        <w:jc w:val="both"/>
        <w:rPr>
          <w:rFonts w:ascii="Times New Roman" w:hAnsi="Times New Roman" w:cs="Times New Roman"/>
          <w:b/>
          <w:sz w:val="28"/>
          <w:szCs w:val="28"/>
        </w:rPr>
      </w:pPr>
      <w:bookmarkStart w:id="1" w:name="P595"/>
      <w:bookmarkEnd w:id="1"/>
      <w:r w:rsidRPr="00886FE6">
        <w:rPr>
          <w:rFonts w:ascii="Times New Roman" w:hAnsi="Times New Roman" w:cs="Times New Roman"/>
          <w:b/>
          <w:sz w:val="28"/>
          <w:szCs w:val="28"/>
        </w:rPr>
        <w:t xml:space="preserve">Порядок проведения </w:t>
      </w:r>
      <w:r w:rsidRPr="00D71485">
        <w:rPr>
          <w:rFonts w:ascii="Times New Roman" w:hAnsi="Times New Roman" w:cs="Times New Roman"/>
          <w:b/>
          <w:sz w:val="28"/>
          <w:szCs w:val="28"/>
        </w:rPr>
        <w:t>конкурсного отбора</w:t>
      </w:r>
    </w:p>
    <w:p w:rsidR="00653294" w:rsidRPr="00886FE6" w:rsidRDefault="00653294" w:rsidP="00653294">
      <w:pPr>
        <w:pStyle w:val="ConsPlusNormal"/>
        <w:ind w:left="1069"/>
        <w:jc w:val="both"/>
        <w:rPr>
          <w:rFonts w:ascii="Times New Roman" w:hAnsi="Times New Roman" w:cs="Times New Roman"/>
          <w:b/>
          <w:sz w:val="28"/>
          <w:szCs w:val="28"/>
        </w:rPr>
      </w:pPr>
    </w:p>
    <w:p w:rsidR="00653294" w:rsidRPr="008314F7" w:rsidRDefault="00653294" w:rsidP="00653294">
      <w:pPr>
        <w:pStyle w:val="ConsPlusNormal"/>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К</w:t>
      </w:r>
      <w:r w:rsidRPr="008314F7">
        <w:rPr>
          <w:rFonts w:ascii="Times New Roman" w:hAnsi="Times New Roman" w:cs="Times New Roman"/>
          <w:sz w:val="28"/>
          <w:szCs w:val="28"/>
        </w:rPr>
        <w:t>онкурс</w:t>
      </w:r>
      <w:r>
        <w:rPr>
          <w:rFonts w:ascii="Times New Roman" w:hAnsi="Times New Roman" w:cs="Times New Roman"/>
          <w:sz w:val="28"/>
          <w:szCs w:val="28"/>
        </w:rPr>
        <w:t>ный отбор</w:t>
      </w:r>
      <w:r w:rsidRPr="008314F7">
        <w:rPr>
          <w:rFonts w:ascii="Times New Roman" w:hAnsi="Times New Roman" w:cs="Times New Roman"/>
          <w:sz w:val="28"/>
          <w:szCs w:val="28"/>
        </w:rPr>
        <w:t xml:space="preserve"> проводится в несколько этапов:</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1-й этап</w:t>
      </w:r>
      <w:r>
        <w:rPr>
          <w:rFonts w:ascii="Times New Roman" w:hAnsi="Times New Roman" w:cs="Times New Roman"/>
          <w:sz w:val="28"/>
          <w:szCs w:val="28"/>
        </w:rPr>
        <w:t xml:space="preserve"> </w:t>
      </w:r>
      <w:r>
        <w:rPr>
          <w:rFonts w:ascii="Times New Roman" w:hAnsi="Times New Roman" w:cs="Times New Roman"/>
          <w:sz w:val="28"/>
          <w:szCs w:val="28"/>
        </w:rPr>
        <w:sym w:font="Symbol" w:char="F02D"/>
      </w:r>
      <w:r w:rsidRPr="008314F7">
        <w:rPr>
          <w:rFonts w:ascii="Times New Roman" w:hAnsi="Times New Roman" w:cs="Times New Roman"/>
          <w:sz w:val="28"/>
          <w:szCs w:val="28"/>
        </w:rPr>
        <w:t xml:space="preserve"> подача заявок уч</w:t>
      </w:r>
      <w:r>
        <w:rPr>
          <w:rFonts w:ascii="Times New Roman" w:hAnsi="Times New Roman" w:cs="Times New Roman"/>
          <w:sz w:val="28"/>
          <w:szCs w:val="28"/>
        </w:rPr>
        <w:t xml:space="preserve">астниками </w:t>
      </w:r>
      <w:r w:rsidRPr="008314F7">
        <w:rPr>
          <w:rFonts w:ascii="Times New Roman" w:hAnsi="Times New Roman" w:cs="Times New Roman"/>
          <w:sz w:val="28"/>
          <w:szCs w:val="28"/>
        </w:rPr>
        <w:t>конкурс</w:t>
      </w:r>
      <w:r>
        <w:rPr>
          <w:rFonts w:ascii="Times New Roman" w:hAnsi="Times New Roman" w:cs="Times New Roman"/>
          <w:sz w:val="28"/>
          <w:szCs w:val="28"/>
        </w:rPr>
        <w:t xml:space="preserve">ного отбора в течение </w:t>
      </w:r>
      <w:r w:rsidR="00280C57">
        <w:rPr>
          <w:rFonts w:ascii="Times New Roman" w:hAnsi="Times New Roman" w:cs="Times New Roman"/>
          <w:sz w:val="28"/>
          <w:szCs w:val="28"/>
        </w:rPr>
        <w:br/>
      </w:r>
      <w:r>
        <w:rPr>
          <w:rFonts w:ascii="Times New Roman" w:hAnsi="Times New Roman" w:cs="Times New Roman"/>
          <w:sz w:val="28"/>
          <w:szCs w:val="28"/>
        </w:rPr>
        <w:t xml:space="preserve">21 </w:t>
      </w:r>
      <w:r w:rsidRPr="008314F7">
        <w:rPr>
          <w:rFonts w:ascii="Times New Roman" w:hAnsi="Times New Roman" w:cs="Times New Roman"/>
          <w:sz w:val="28"/>
          <w:szCs w:val="28"/>
        </w:rPr>
        <w:t xml:space="preserve">календарного дня с момента начала </w:t>
      </w:r>
      <w:r>
        <w:rPr>
          <w:rFonts w:ascii="Times New Roman" w:hAnsi="Times New Roman" w:cs="Times New Roman"/>
          <w:sz w:val="28"/>
          <w:szCs w:val="28"/>
        </w:rPr>
        <w:t xml:space="preserve">проведения </w:t>
      </w:r>
      <w:r w:rsidRPr="008314F7">
        <w:rPr>
          <w:rFonts w:ascii="Times New Roman" w:hAnsi="Times New Roman" w:cs="Times New Roman"/>
          <w:sz w:val="28"/>
          <w:szCs w:val="28"/>
        </w:rPr>
        <w:t>конкурс</w:t>
      </w:r>
      <w:r>
        <w:rPr>
          <w:rFonts w:ascii="Times New Roman" w:hAnsi="Times New Roman" w:cs="Times New Roman"/>
          <w:sz w:val="28"/>
          <w:szCs w:val="28"/>
        </w:rPr>
        <w:t>ного отбора</w:t>
      </w:r>
      <w:r w:rsidR="00011847">
        <w:rPr>
          <w:rFonts w:ascii="Times New Roman" w:hAnsi="Times New Roman" w:cs="Times New Roman"/>
          <w:sz w:val="28"/>
          <w:szCs w:val="28"/>
        </w:rPr>
        <w:t>;</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2-й этап</w:t>
      </w:r>
      <w:r>
        <w:rPr>
          <w:rFonts w:ascii="Times New Roman" w:hAnsi="Times New Roman" w:cs="Times New Roman"/>
          <w:sz w:val="28"/>
          <w:szCs w:val="28"/>
        </w:rPr>
        <w:t xml:space="preserve"> </w:t>
      </w:r>
      <w:r>
        <w:rPr>
          <w:rFonts w:ascii="Times New Roman" w:hAnsi="Times New Roman" w:cs="Times New Roman"/>
          <w:sz w:val="28"/>
          <w:szCs w:val="28"/>
        </w:rPr>
        <w:sym w:font="Symbol" w:char="F02D"/>
      </w:r>
      <w:r w:rsidRPr="008314F7">
        <w:rPr>
          <w:rFonts w:ascii="Times New Roman" w:hAnsi="Times New Roman" w:cs="Times New Roman"/>
          <w:sz w:val="28"/>
          <w:szCs w:val="28"/>
        </w:rPr>
        <w:t xml:space="preserve"> </w:t>
      </w:r>
      <w:r>
        <w:rPr>
          <w:rFonts w:ascii="Times New Roman" w:hAnsi="Times New Roman" w:cs="Times New Roman"/>
          <w:sz w:val="28"/>
          <w:szCs w:val="28"/>
        </w:rPr>
        <w:t>предварительное</w:t>
      </w:r>
      <w:r w:rsidRPr="008314F7">
        <w:rPr>
          <w:rFonts w:ascii="Times New Roman" w:hAnsi="Times New Roman" w:cs="Times New Roman"/>
          <w:sz w:val="28"/>
          <w:szCs w:val="28"/>
        </w:rPr>
        <w:t xml:space="preserve"> рассмотрение организатором поступивших заявок на </w:t>
      </w:r>
      <w:r>
        <w:rPr>
          <w:rFonts w:ascii="Times New Roman" w:hAnsi="Times New Roman" w:cs="Times New Roman"/>
          <w:sz w:val="28"/>
          <w:szCs w:val="28"/>
        </w:rPr>
        <w:t xml:space="preserve">предмет их </w:t>
      </w:r>
      <w:r w:rsidRPr="008314F7">
        <w:rPr>
          <w:rFonts w:ascii="Times New Roman" w:hAnsi="Times New Roman" w:cs="Times New Roman"/>
          <w:sz w:val="28"/>
          <w:szCs w:val="28"/>
        </w:rPr>
        <w:t>соответстви</w:t>
      </w:r>
      <w:r>
        <w:rPr>
          <w:rFonts w:ascii="Times New Roman" w:hAnsi="Times New Roman" w:cs="Times New Roman"/>
          <w:sz w:val="28"/>
          <w:szCs w:val="28"/>
        </w:rPr>
        <w:t>я</w:t>
      </w:r>
      <w:r w:rsidRPr="008314F7">
        <w:rPr>
          <w:rFonts w:ascii="Times New Roman" w:hAnsi="Times New Roman" w:cs="Times New Roman"/>
          <w:sz w:val="28"/>
          <w:szCs w:val="28"/>
        </w:rPr>
        <w:t xml:space="preserve"> требованиям настоящ</w:t>
      </w:r>
      <w:r>
        <w:rPr>
          <w:rFonts w:ascii="Times New Roman" w:hAnsi="Times New Roman" w:cs="Times New Roman"/>
          <w:sz w:val="28"/>
          <w:szCs w:val="28"/>
        </w:rPr>
        <w:t>его</w:t>
      </w:r>
      <w:r w:rsidRPr="008314F7">
        <w:rPr>
          <w:rFonts w:ascii="Times New Roman" w:hAnsi="Times New Roman" w:cs="Times New Roman"/>
          <w:sz w:val="28"/>
          <w:szCs w:val="28"/>
        </w:rPr>
        <w:t xml:space="preserve"> Положени</w:t>
      </w:r>
      <w:r>
        <w:rPr>
          <w:rFonts w:ascii="Times New Roman" w:hAnsi="Times New Roman" w:cs="Times New Roman"/>
          <w:sz w:val="28"/>
          <w:szCs w:val="28"/>
        </w:rPr>
        <w:t>я</w:t>
      </w:r>
      <w:r w:rsidRPr="008314F7">
        <w:rPr>
          <w:rFonts w:ascii="Times New Roman" w:hAnsi="Times New Roman" w:cs="Times New Roman"/>
          <w:sz w:val="28"/>
          <w:szCs w:val="28"/>
        </w:rPr>
        <w:t xml:space="preserve"> </w:t>
      </w:r>
      <w:r w:rsidR="00280C57">
        <w:rPr>
          <w:rFonts w:ascii="Times New Roman" w:hAnsi="Times New Roman" w:cs="Times New Roman"/>
          <w:sz w:val="28"/>
          <w:szCs w:val="28"/>
        </w:rPr>
        <w:br/>
      </w:r>
      <w:r w:rsidRPr="008314F7">
        <w:rPr>
          <w:rFonts w:ascii="Times New Roman" w:hAnsi="Times New Roman" w:cs="Times New Roman"/>
          <w:sz w:val="28"/>
          <w:szCs w:val="28"/>
        </w:rPr>
        <w:lastRenderedPageBreak/>
        <w:t xml:space="preserve">в течение </w:t>
      </w:r>
      <w:r>
        <w:rPr>
          <w:rFonts w:ascii="Times New Roman" w:hAnsi="Times New Roman" w:cs="Times New Roman"/>
          <w:sz w:val="28"/>
          <w:szCs w:val="28"/>
        </w:rPr>
        <w:t>двух</w:t>
      </w:r>
      <w:r w:rsidRPr="008314F7">
        <w:rPr>
          <w:rFonts w:ascii="Times New Roman" w:hAnsi="Times New Roman" w:cs="Times New Roman"/>
          <w:sz w:val="28"/>
          <w:szCs w:val="28"/>
        </w:rPr>
        <w:t xml:space="preserve"> рабочих дней с момента окончания подачи заявок</w:t>
      </w:r>
      <w:r w:rsidR="00011847">
        <w:rPr>
          <w:rFonts w:ascii="Times New Roman" w:hAnsi="Times New Roman" w:cs="Times New Roman"/>
          <w:sz w:val="28"/>
          <w:szCs w:val="28"/>
        </w:rPr>
        <w:t>;</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3-й этап</w:t>
      </w:r>
      <w:r>
        <w:rPr>
          <w:rFonts w:ascii="Times New Roman" w:hAnsi="Times New Roman" w:cs="Times New Roman"/>
          <w:sz w:val="28"/>
          <w:szCs w:val="28"/>
        </w:rPr>
        <w:t xml:space="preserve"> </w:t>
      </w:r>
      <w:r>
        <w:rPr>
          <w:rFonts w:ascii="Times New Roman" w:hAnsi="Times New Roman" w:cs="Times New Roman"/>
          <w:sz w:val="28"/>
          <w:szCs w:val="28"/>
        </w:rPr>
        <w:sym w:font="Symbol" w:char="F02D"/>
      </w:r>
      <w:r w:rsidRPr="008314F7">
        <w:rPr>
          <w:rFonts w:ascii="Times New Roman" w:hAnsi="Times New Roman" w:cs="Times New Roman"/>
          <w:sz w:val="28"/>
          <w:szCs w:val="28"/>
        </w:rPr>
        <w:t xml:space="preserve"> заочный этап </w:t>
      </w:r>
      <w:r w:rsidR="00011847">
        <w:rPr>
          <w:rFonts w:ascii="Times New Roman" w:hAnsi="Times New Roman" w:cs="Times New Roman"/>
          <w:sz w:val="28"/>
          <w:szCs w:val="28"/>
        </w:rPr>
        <w:t>конкурсного обора</w:t>
      </w:r>
      <w:r w:rsidR="005C376E">
        <w:rPr>
          <w:rFonts w:ascii="Times New Roman" w:hAnsi="Times New Roman" w:cs="Times New Roman"/>
          <w:sz w:val="28"/>
          <w:szCs w:val="28"/>
        </w:rPr>
        <w:t>,</w:t>
      </w:r>
      <w:r w:rsidR="00011847">
        <w:rPr>
          <w:rFonts w:ascii="Times New Roman" w:hAnsi="Times New Roman" w:cs="Times New Roman"/>
          <w:sz w:val="28"/>
          <w:szCs w:val="28"/>
        </w:rPr>
        <w:t xml:space="preserve"> в рамках которого проводится </w:t>
      </w:r>
      <w:r w:rsidRPr="008314F7">
        <w:rPr>
          <w:rFonts w:ascii="Times New Roman" w:hAnsi="Times New Roman" w:cs="Times New Roman"/>
          <w:sz w:val="28"/>
          <w:szCs w:val="28"/>
        </w:rPr>
        <w:t>оценк</w:t>
      </w:r>
      <w:r w:rsidR="00011847">
        <w:rPr>
          <w:rFonts w:ascii="Times New Roman" w:hAnsi="Times New Roman" w:cs="Times New Roman"/>
          <w:sz w:val="28"/>
          <w:szCs w:val="28"/>
        </w:rPr>
        <w:t>а</w:t>
      </w:r>
      <w:r w:rsidRPr="008314F7">
        <w:rPr>
          <w:rFonts w:ascii="Times New Roman" w:hAnsi="Times New Roman" w:cs="Times New Roman"/>
          <w:sz w:val="28"/>
          <w:szCs w:val="28"/>
        </w:rPr>
        <w:t xml:space="preserve"> заявок экспертной комиссией </w:t>
      </w:r>
      <w:r>
        <w:rPr>
          <w:rFonts w:ascii="Times New Roman" w:hAnsi="Times New Roman" w:cs="Times New Roman"/>
          <w:sz w:val="28"/>
          <w:szCs w:val="28"/>
        </w:rPr>
        <w:t xml:space="preserve">конкурсного отбора </w:t>
      </w:r>
      <w:r w:rsidRPr="008314F7">
        <w:rPr>
          <w:rFonts w:ascii="Times New Roman" w:hAnsi="Times New Roman" w:cs="Times New Roman"/>
          <w:sz w:val="28"/>
          <w:szCs w:val="28"/>
        </w:rPr>
        <w:t xml:space="preserve">в течение </w:t>
      </w:r>
      <w:r>
        <w:rPr>
          <w:rFonts w:ascii="Times New Roman" w:hAnsi="Times New Roman" w:cs="Times New Roman"/>
          <w:sz w:val="28"/>
          <w:szCs w:val="28"/>
        </w:rPr>
        <w:t>пяти</w:t>
      </w:r>
      <w:r w:rsidRPr="008314F7">
        <w:rPr>
          <w:rFonts w:ascii="Times New Roman" w:hAnsi="Times New Roman" w:cs="Times New Roman"/>
          <w:sz w:val="28"/>
          <w:szCs w:val="28"/>
        </w:rPr>
        <w:t xml:space="preserve"> календарных дней с момента окончания </w:t>
      </w:r>
      <w:r>
        <w:rPr>
          <w:rFonts w:ascii="Times New Roman" w:hAnsi="Times New Roman" w:cs="Times New Roman"/>
          <w:sz w:val="28"/>
          <w:szCs w:val="28"/>
        </w:rPr>
        <w:t>предварительного</w:t>
      </w:r>
      <w:r w:rsidR="00011847">
        <w:rPr>
          <w:rFonts w:ascii="Times New Roman" w:hAnsi="Times New Roman" w:cs="Times New Roman"/>
          <w:sz w:val="28"/>
          <w:szCs w:val="28"/>
        </w:rPr>
        <w:t xml:space="preserve"> рассмотрения заявок;</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4-й этап</w:t>
      </w:r>
      <w:r>
        <w:rPr>
          <w:rFonts w:ascii="Times New Roman" w:hAnsi="Times New Roman" w:cs="Times New Roman"/>
          <w:sz w:val="28"/>
          <w:szCs w:val="28"/>
        </w:rPr>
        <w:t xml:space="preserve"> </w:t>
      </w:r>
      <w:r>
        <w:rPr>
          <w:rFonts w:ascii="Times New Roman" w:hAnsi="Times New Roman" w:cs="Times New Roman"/>
          <w:sz w:val="28"/>
          <w:szCs w:val="28"/>
        </w:rPr>
        <w:sym w:font="Symbol" w:char="F02D"/>
      </w:r>
      <w:r w:rsidRPr="008314F7">
        <w:rPr>
          <w:rFonts w:ascii="Times New Roman" w:hAnsi="Times New Roman" w:cs="Times New Roman"/>
          <w:sz w:val="28"/>
          <w:szCs w:val="28"/>
        </w:rPr>
        <w:t xml:space="preserve"> очный этап </w:t>
      </w:r>
      <w:r w:rsidR="005C376E">
        <w:rPr>
          <w:rFonts w:ascii="Times New Roman" w:hAnsi="Times New Roman" w:cs="Times New Roman"/>
          <w:sz w:val="28"/>
          <w:szCs w:val="28"/>
        </w:rPr>
        <w:t xml:space="preserve">конкурсного обора, в рамках которого проводится </w:t>
      </w:r>
      <w:r w:rsidR="005C376E" w:rsidRPr="008314F7">
        <w:rPr>
          <w:rFonts w:ascii="Times New Roman" w:hAnsi="Times New Roman" w:cs="Times New Roman"/>
          <w:sz w:val="28"/>
          <w:szCs w:val="28"/>
        </w:rPr>
        <w:t>оценк</w:t>
      </w:r>
      <w:r w:rsidR="005C376E">
        <w:rPr>
          <w:rFonts w:ascii="Times New Roman" w:hAnsi="Times New Roman" w:cs="Times New Roman"/>
          <w:sz w:val="28"/>
          <w:szCs w:val="28"/>
        </w:rPr>
        <w:t>а</w:t>
      </w:r>
      <w:r w:rsidR="005C376E" w:rsidRPr="008314F7">
        <w:rPr>
          <w:rFonts w:ascii="Times New Roman" w:hAnsi="Times New Roman" w:cs="Times New Roman"/>
          <w:sz w:val="28"/>
          <w:szCs w:val="28"/>
        </w:rPr>
        <w:t xml:space="preserve"> заявок экспертной комиссией </w:t>
      </w:r>
      <w:r w:rsidR="005C376E">
        <w:rPr>
          <w:rFonts w:ascii="Times New Roman" w:hAnsi="Times New Roman" w:cs="Times New Roman"/>
          <w:sz w:val="28"/>
          <w:szCs w:val="28"/>
        </w:rPr>
        <w:t>конкурсного отбора</w:t>
      </w:r>
      <w:r w:rsidRPr="008314F7">
        <w:rPr>
          <w:rFonts w:ascii="Times New Roman" w:hAnsi="Times New Roman" w:cs="Times New Roman"/>
          <w:sz w:val="28"/>
          <w:szCs w:val="28"/>
        </w:rPr>
        <w:t xml:space="preserve">, предусматривающий презентацию проектов представителями муниципальных образований, в течение </w:t>
      </w:r>
      <w:r>
        <w:rPr>
          <w:rFonts w:ascii="Times New Roman" w:hAnsi="Times New Roman" w:cs="Times New Roman"/>
          <w:sz w:val="28"/>
          <w:szCs w:val="28"/>
        </w:rPr>
        <w:t>пяти</w:t>
      </w:r>
      <w:r w:rsidRPr="008314F7">
        <w:rPr>
          <w:rFonts w:ascii="Times New Roman" w:hAnsi="Times New Roman" w:cs="Times New Roman"/>
          <w:sz w:val="28"/>
          <w:szCs w:val="28"/>
        </w:rPr>
        <w:t xml:space="preserve"> календарных дней с момента окончан</w:t>
      </w:r>
      <w:r w:rsidR="00011847">
        <w:rPr>
          <w:rFonts w:ascii="Times New Roman" w:hAnsi="Times New Roman" w:cs="Times New Roman"/>
          <w:sz w:val="28"/>
          <w:szCs w:val="28"/>
        </w:rPr>
        <w:t xml:space="preserve">ия заочного этапа </w:t>
      </w:r>
      <w:r w:rsidR="00272FDE">
        <w:rPr>
          <w:rFonts w:ascii="Times New Roman" w:hAnsi="Times New Roman" w:cs="Times New Roman"/>
          <w:sz w:val="28"/>
          <w:szCs w:val="28"/>
        </w:rPr>
        <w:t>конкурсного отбора</w:t>
      </w:r>
      <w:r w:rsidR="00011847">
        <w:rPr>
          <w:rFonts w:ascii="Times New Roman" w:hAnsi="Times New Roman" w:cs="Times New Roman"/>
          <w:sz w:val="28"/>
          <w:szCs w:val="28"/>
        </w:rPr>
        <w:t>;</w:t>
      </w:r>
    </w:p>
    <w:p w:rsidR="00653294" w:rsidRPr="00886FE6"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5-й этап</w:t>
      </w:r>
      <w:r>
        <w:rPr>
          <w:rFonts w:ascii="Times New Roman" w:hAnsi="Times New Roman" w:cs="Times New Roman"/>
          <w:sz w:val="28"/>
          <w:szCs w:val="28"/>
        </w:rPr>
        <w:t xml:space="preserve"> </w:t>
      </w:r>
      <w:r>
        <w:rPr>
          <w:rFonts w:ascii="Times New Roman" w:hAnsi="Times New Roman" w:cs="Times New Roman"/>
          <w:sz w:val="28"/>
          <w:szCs w:val="28"/>
        </w:rPr>
        <w:sym w:font="Symbol" w:char="F02D"/>
      </w:r>
      <w:r w:rsidRPr="008314F7">
        <w:rPr>
          <w:rFonts w:ascii="Times New Roman" w:hAnsi="Times New Roman" w:cs="Times New Roman"/>
          <w:sz w:val="28"/>
          <w:szCs w:val="28"/>
        </w:rPr>
        <w:t xml:space="preserve"> подведение итогов </w:t>
      </w:r>
      <w:r>
        <w:rPr>
          <w:rFonts w:ascii="Times New Roman" w:hAnsi="Times New Roman" w:cs="Times New Roman"/>
          <w:sz w:val="28"/>
          <w:szCs w:val="28"/>
        </w:rPr>
        <w:t>конкурсного отбора</w:t>
      </w:r>
      <w:r w:rsidRPr="008314F7">
        <w:rPr>
          <w:rFonts w:ascii="Times New Roman" w:hAnsi="Times New Roman" w:cs="Times New Roman"/>
          <w:sz w:val="28"/>
          <w:szCs w:val="28"/>
        </w:rPr>
        <w:t xml:space="preserve"> экспертной комиссией </w:t>
      </w:r>
      <w:r>
        <w:rPr>
          <w:rFonts w:ascii="Times New Roman" w:hAnsi="Times New Roman" w:cs="Times New Roman"/>
          <w:sz w:val="28"/>
          <w:szCs w:val="28"/>
        </w:rPr>
        <w:t>конкурсного отбора</w:t>
      </w:r>
      <w:r w:rsidRPr="008314F7">
        <w:rPr>
          <w:rFonts w:ascii="Times New Roman" w:hAnsi="Times New Roman" w:cs="Times New Roman"/>
          <w:sz w:val="28"/>
          <w:szCs w:val="28"/>
        </w:rPr>
        <w:t>, определение победителей конкур</w:t>
      </w:r>
      <w:r w:rsidR="005C376E">
        <w:rPr>
          <w:rFonts w:ascii="Times New Roman" w:hAnsi="Times New Roman" w:cs="Times New Roman"/>
          <w:sz w:val="28"/>
          <w:szCs w:val="28"/>
        </w:rPr>
        <w:t>сного отбора</w:t>
      </w:r>
      <w:r w:rsidRPr="008314F7">
        <w:rPr>
          <w:rFonts w:ascii="Times New Roman" w:hAnsi="Times New Roman" w:cs="Times New Roman"/>
          <w:sz w:val="28"/>
          <w:szCs w:val="28"/>
        </w:rPr>
        <w:t xml:space="preserve"> в течение </w:t>
      </w:r>
      <w:r>
        <w:rPr>
          <w:rFonts w:ascii="Times New Roman" w:hAnsi="Times New Roman" w:cs="Times New Roman"/>
          <w:sz w:val="28"/>
          <w:szCs w:val="28"/>
        </w:rPr>
        <w:t>трех</w:t>
      </w:r>
      <w:r w:rsidRPr="008314F7">
        <w:rPr>
          <w:rFonts w:ascii="Times New Roman" w:hAnsi="Times New Roman" w:cs="Times New Roman"/>
          <w:sz w:val="28"/>
          <w:szCs w:val="28"/>
        </w:rPr>
        <w:t xml:space="preserve"> рабочих дней с момента оконч</w:t>
      </w:r>
      <w:r w:rsidR="005C376E">
        <w:rPr>
          <w:rFonts w:ascii="Times New Roman" w:hAnsi="Times New Roman" w:cs="Times New Roman"/>
          <w:sz w:val="28"/>
          <w:szCs w:val="28"/>
        </w:rPr>
        <w:t xml:space="preserve">ания очного этапа </w:t>
      </w:r>
      <w:r w:rsidR="00272FDE">
        <w:rPr>
          <w:rFonts w:ascii="Times New Roman" w:hAnsi="Times New Roman" w:cs="Times New Roman"/>
          <w:sz w:val="28"/>
          <w:szCs w:val="28"/>
        </w:rPr>
        <w:t>конкурсного отбора</w:t>
      </w:r>
      <w:r w:rsidR="005C376E">
        <w:rPr>
          <w:rFonts w:ascii="Times New Roman" w:hAnsi="Times New Roman" w:cs="Times New Roman"/>
          <w:sz w:val="28"/>
          <w:szCs w:val="28"/>
        </w:rPr>
        <w:t>,</w:t>
      </w:r>
      <w:r w:rsidRPr="008314F7">
        <w:rPr>
          <w:rFonts w:ascii="Times New Roman" w:hAnsi="Times New Roman" w:cs="Times New Roman"/>
          <w:sz w:val="28"/>
          <w:szCs w:val="28"/>
        </w:rPr>
        <w:t xml:space="preserve"> </w:t>
      </w:r>
      <w:r w:rsidR="005C376E">
        <w:rPr>
          <w:rFonts w:ascii="Times New Roman" w:hAnsi="Times New Roman" w:cs="Times New Roman"/>
          <w:sz w:val="28"/>
          <w:szCs w:val="28"/>
        </w:rPr>
        <w:t>р</w:t>
      </w:r>
      <w:r w:rsidRPr="008314F7">
        <w:rPr>
          <w:rFonts w:ascii="Times New Roman" w:hAnsi="Times New Roman" w:cs="Times New Roman"/>
          <w:sz w:val="28"/>
          <w:szCs w:val="28"/>
        </w:rPr>
        <w:t xml:space="preserve">азмещение информации о результатах </w:t>
      </w:r>
      <w:r>
        <w:rPr>
          <w:rFonts w:ascii="Times New Roman" w:hAnsi="Times New Roman" w:cs="Times New Roman"/>
          <w:sz w:val="28"/>
          <w:szCs w:val="28"/>
        </w:rPr>
        <w:t>конкурсного отбора</w:t>
      </w:r>
      <w:r w:rsidRPr="008314F7">
        <w:rPr>
          <w:rFonts w:ascii="Times New Roman" w:hAnsi="Times New Roman" w:cs="Times New Roman"/>
          <w:sz w:val="28"/>
          <w:szCs w:val="28"/>
        </w:rPr>
        <w:t xml:space="preserve"> на официальном информационном сайте </w:t>
      </w:r>
      <w:r w:rsidRPr="00886FE6">
        <w:rPr>
          <w:rFonts w:ascii="Times New Roman" w:hAnsi="Times New Roman" w:cs="Times New Roman"/>
          <w:sz w:val="28"/>
          <w:szCs w:val="28"/>
        </w:rPr>
        <w:t>Правительства Кировской области и сайте организатора в сети «Интернет».</w:t>
      </w:r>
    </w:p>
    <w:p w:rsidR="00653294" w:rsidRDefault="00653294" w:rsidP="00653294">
      <w:pPr>
        <w:pStyle w:val="ConsPlusNormal"/>
        <w:numPr>
          <w:ilvl w:val="0"/>
          <w:numId w:val="1"/>
        </w:numPr>
        <w:spacing w:before="240"/>
        <w:ind w:left="1418" w:hanging="709"/>
        <w:jc w:val="both"/>
        <w:rPr>
          <w:rFonts w:ascii="Times New Roman" w:hAnsi="Times New Roman" w:cs="Times New Roman"/>
          <w:b/>
          <w:sz w:val="28"/>
          <w:szCs w:val="28"/>
        </w:rPr>
      </w:pPr>
      <w:bookmarkStart w:id="2" w:name="P606"/>
      <w:bookmarkEnd w:id="2"/>
      <w:r>
        <w:rPr>
          <w:rFonts w:ascii="Times New Roman" w:hAnsi="Times New Roman" w:cs="Times New Roman"/>
          <w:b/>
          <w:sz w:val="28"/>
          <w:szCs w:val="28"/>
        </w:rPr>
        <w:t>П</w:t>
      </w:r>
      <w:r w:rsidRPr="00886FE6">
        <w:rPr>
          <w:rFonts w:ascii="Times New Roman" w:hAnsi="Times New Roman" w:cs="Times New Roman"/>
          <w:b/>
          <w:sz w:val="28"/>
          <w:szCs w:val="28"/>
        </w:rPr>
        <w:t xml:space="preserve">орядок подачи </w:t>
      </w:r>
      <w:r>
        <w:rPr>
          <w:rFonts w:ascii="Times New Roman" w:hAnsi="Times New Roman" w:cs="Times New Roman"/>
          <w:b/>
          <w:sz w:val="28"/>
          <w:szCs w:val="28"/>
        </w:rPr>
        <w:t>заявок</w:t>
      </w:r>
    </w:p>
    <w:p w:rsidR="00653294" w:rsidRPr="00886FE6" w:rsidRDefault="00653294" w:rsidP="00653294">
      <w:pPr>
        <w:pStyle w:val="ConsPlusNormal"/>
        <w:ind w:left="1069"/>
        <w:jc w:val="both"/>
        <w:rPr>
          <w:rFonts w:ascii="Times New Roman" w:hAnsi="Times New Roman" w:cs="Times New Roman"/>
          <w:b/>
          <w:sz w:val="28"/>
          <w:szCs w:val="28"/>
        </w:rPr>
      </w:pPr>
    </w:p>
    <w:p w:rsidR="00653294" w:rsidRPr="008314F7" w:rsidRDefault="00653294" w:rsidP="00653294">
      <w:pPr>
        <w:pStyle w:val="ConsPlusNormal"/>
        <w:numPr>
          <w:ilvl w:val="1"/>
          <w:numId w:val="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участия в конкурсном отборе муниципальн</w:t>
      </w:r>
      <w:r w:rsidR="002B18AE">
        <w:rPr>
          <w:rFonts w:ascii="Times New Roman" w:hAnsi="Times New Roman" w:cs="Times New Roman"/>
          <w:sz w:val="28"/>
          <w:szCs w:val="28"/>
        </w:rPr>
        <w:t>о</w:t>
      </w:r>
      <w:r>
        <w:rPr>
          <w:rFonts w:ascii="Times New Roman" w:hAnsi="Times New Roman" w:cs="Times New Roman"/>
          <w:sz w:val="28"/>
          <w:szCs w:val="28"/>
        </w:rPr>
        <w:t>е образовани</w:t>
      </w:r>
      <w:r w:rsidR="002B18AE">
        <w:rPr>
          <w:rFonts w:ascii="Times New Roman" w:hAnsi="Times New Roman" w:cs="Times New Roman"/>
          <w:sz w:val="28"/>
          <w:szCs w:val="28"/>
        </w:rPr>
        <w:t>е</w:t>
      </w:r>
      <w:r>
        <w:rPr>
          <w:rFonts w:ascii="Times New Roman" w:hAnsi="Times New Roman" w:cs="Times New Roman"/>
          <w:sz w:val="28"/>
          <w:szCs w:val="28"/>
        </w:rPr>
        <w:t xml:space="preserve"> формиру</w:t>
      </w:r>
      <w:r w:rsidR="002B18AE">
        <w:rPr>
          <w:rFonts w:ascii="Times New Roman" w:hAnsi="Times New Roman" w:cs="Times New Roman"/>
          <w:sz w:val="28"/>
          <w:szCs w:val="28"/>
        </w:rPr>
        <w:t>е</w:t>
      </w:r>
      <w:r>
        <w:rPr>
          <w:rFonts w:ascii="Times New Roman" w:hAnsi="Times New Roman" w:cs="Times New Roman"/>
          <w:sz w:val="28"/>
          <w:szCs w:val="28"/>
        </w:rPr>
        <w:t>т заявк</w:t>
      </w:r>
      <w:r w:rsidR="002B18AE">
        <w:rPr>
          <w:rFonts w:ascii="Times New Roman" w:hAnsi="Times New Roman" w:cs="Times New Roman"/>
          <w:sz w:val="28"/>
          <w:szCs w:val="28"/>
        </w:rPr>
        <w:t>у</w:t>
      </w:r>
      <w:r>
        <w:rPr>
          <w:rFonts w:ascii="Times New Roman" w:hAnsi="Times New Roman" w:cs="Times New Roman"/>
          <w:sz w:val="28"/>
          <w:szCs w:val="28"/>
        </w:rPr>
        <w:t xml:space="preserve">, </w:t>
      </w:r>
      <w:r w:rsidR="00D3726E">
        <w:rPr>
          <w:rFonts w:ascii="Times New Roman" w:hAnsi="Times New Roman" w:cs="Times New Roman"/>
          <w:sz w:val="28"/>
          <w:szCs w:val="28"/>
        </w:rPr>
        <w:t xml:space="preserve">в состав которой входят </w:t>
      </w:r>
      <w:r w:rsidRPr="008314F7">
        <w:rPr>
          <w:rFonts w:ascii="Times New Roman" w:hAnsi="Times New Roman" w:cs="Times New Roman"/>
          <w:sz w:val="28"/>
          <w:szCs w:val="28"/>
        </w:rPr>
        <w:t>следующие документы:</w:t>
      </w:r>
    </w:p>
    <w:bookmarkStart w:id="3" w:name="P609"/>
    <w:bookmarkEnd w:id="3"/>
    <w:p w:rsidR="00653294" w:rsidRPr="008314F7" w:rsidRDefault="00936A0C" w:rsidP="00653294">
      <w:pPr>
        <w:pStyle w:val="ConsPlusNormal"/>
        <w:numPr>
          <w:ilvl w:val="2"/>
          <w:numId w:val="1"/>
        </w:numPr>
        <w:spacing w:line="360" w:lineRule="auto"/>
        <w:ind w:left="0" w:firstLine="709"/>
        <w:jc w:val="both"/>
        <w:rPr>
          <w:rFonts w:ascii="Times New Roman" w:hAnsi="Times New Roman" w:cs="Times New Roman"/>
          <w:sz w:val="28"/>
          <w:szCs w:val="28"/>
        </w:rPr>
      </w:pPr>
      <w:r>
        <w:fldChar w:fldCharType="begin"/>
      </w:r>
      <w:r w:rsidR="00653294">
        <w:instrText>HYPERLINK \l "P812" \h</w:instrText>
      </w:r>
      <w:r>
        <w:fldChar w:fldCharType="separate"/>
      </w:r>
      <w:r w:rsidR="00653294" w:rsidRPr="00CF30D0">
        <w:rPr>
          <w:rFonts w:ascii="Times New Roman" w:hAnsi="Times New Roman" w:cs="Times New Roman"/>
          <w:sz w:val="28"/>
          <w:szCs w:val="28"/>
        </w:rPr>
        <w:t>Заявка</w:t>
      </w:r>
      <w:r>
        <w:fldChar w:fldCharType="end"/>
      </w:r>
      <w:r w:rsidR="00653294" w:rsidRPr="008314F7">
        <w:rPr>
          <w:rFonts w:ascii="Times New Roman" w:hAnsi="Times New Roman" w:cs="Times New Roman"/>
          <w:sz w:val="28"/>
          <w:szCs w:val="28"/>
        </w:rPr>
        <w:t xml:space="preserve"> на предоставление субсидий местным бюджетам из областного бюджета </w:t>
      </w:r>
      <w:r w:rsidR="002B18AE">
        <w:rPr>
          <w:rFonts w:ascii="Times New Roman" w:hAnsi="Times New Roman" w:cs="Times New Roman"/>
          <w:sz w:val="28"/>
          <w:szCs w:val="28"/>
        </w:rPr>
        <w:t xml:space="preserve">на </w:t>
      </w:r>
      <w:r w:rsidR="00653294" w:rsidRPr="008314F7">
        <w:rPr>
          <w:rFonts w:ascii="Times New Roman" w:hAnsi="Times New Roman" w:cs="Times New Roman"/>
          <w:sz w:val="28"/>
          <w:szCs w:val="28"/>
        </w:rPr>
        <w:t>создани</w:t>
      </w:r>
      <w:r w:rsidR="00653294">
        <w:rPr>
          <w:rFonts w:ascii="Times New Roman" w:hAnsi="Times New Roman" w:cs="Times New Roman"/>
          <w:sz w:val="28"/>
          <w:szCs w:val="28"/>
        </w:rPr>
        <w:t>е и развитие</w:t>
      </w:r>
      <w:r w:rsidR="00272FDE">
        <w:rPr>
          <w:rFonts w:ascii="Times New Roman" w:hAnsi="Times New Roman" w:cs="Times New Roman"/>
          <w:sz w:val="28"/>
          <w:szCs w:val="28"/>
        </w:rPr>
        <w:t xml:space="preserve"> молодежных пространств</w:t>
      </w:r>
      <w:r w:rsidR="00653294" w:rsidRPr="008314F7">
        <w:rPr>
          <w:rFonts w:ascii="Times New Roman" w:hAnsi="Times New Roman" w:cs="Times New Roman"/>
          <w:sz w:val="28"/>
          <w:szCs w:val="28"/>
        </w:rPr>
        <w:t xml:space="preserve">, составленная согласно приложению </w:t>
      </w:r>
      <w:r w:rsidR="00653294">
        <w:rPr>
          <w:rFonts w:ascii="Times New Roman" w:hAnsi="Times New Roman" w:cs="Times New Roman"/>
          <w:sz w:val="28"/>
          <w:szCs w:val="28"/>
        </w:rPr>
        <w:t>№</w:t>
      </w:r>
      <w:r w:rsidR="00653294" w:rsidRPr="008314F7">
        <w:rPr>
          <w:rFonts w:ascii="Times New Roman" w:hAnsi="Times New Roman" w:cs="Times New Roman"/>
          <w:sz w:val="28"/>
          <w:szCs w:val="28"/>
        </w:rPr>
        <w:t xml:space="preserve"> 2, подписанная главой муниципального образования или лицом, исполняющим обязанности главы муниципального образования.</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 xml:space="preserve">6.1.2. </w:t>
      </w:r>
      <w:hyperlink w:anchor="P864">
        <w:r w:rsidRPr="00CF30D0">
          <w:rPr>
            <w:rFonts w:ascii="Times New Roman" w:hAnsi="Times New Roman" w:cs="Times New Roman"/>
            <w:sz w:val="28"/>
            <w:szCs w:val="28"/>
          </w:rPr>
          <w:t>Концепция</w:t>
        </w:r>
      </w:hyperlink>
      <w:r w:rsidRPr="008314F7">
        <w:rPr>
          <w:rFonts w:ascii="Times New Roman" w:hAnsi="Times New Roman" w:cs="Times New Roman"/>
          <w:sz w:val="28"/>
          <w:szCs w:val="28"/>
        </w:rPr>
        <w:t xml:space="preserve"> проекта </w:t>
      </w:r>
      <w:r>
        <w:rPr>
          <w:rFonts w:ascii="Times New Roman" w:hAnsi="Times New Roman" w:cs="Times New Roman"/>
          <w:sz w:val="28"/>
          <w:szCs w:val="28"/>
        </w:rPr>
        <w:t xml:space="preserve">по </w:t>
      </w:r>
      <w:r w:rsidRPr="008314F7">
        <w:rPr>
          <w:rFonts w:ascii="Times New Roman" w:hAnsi="Times New Roman" w:cs="Times New Roman"/>
          <w:sz w:val="28"/>
          <w:szCs w:val="28"/>
        </w:rPr>
        <w:t>создани</w:t>
      </w:r>
      <w:r>
        <w:rPr>
          <w:rFonts w:ascii="Times New Roman" w:hAnsi="Times New Roman" w:cs="Times New Roman"/>
          <w:sz w:val="28"/>
          <w:szCs w:val="28"/>
        </w:rPr>
        <w:t>ю</w:t>
      </w:r>
      <w:r w:rsidRPr="008314F7">
        <w:rPr>
          <w:rFonts w:ascii="Times New Roman" w:hAnsi="Times New Roman" w:cs="Times New Roman"/>
          <w:sz w:val="28"/>
          <w:szCs w:val="28"/>
        </w:rPr>
        <w:t xml:space="preserve"> и развити</w:t>
      </w:r>
      <w:r>
        <w:rPr>
          <w:rFonts w:ascii="Times New Roman" w:hAnsi="Times New Roman" w:cs="Times New Roman"/>
          <w:sz w:val="28"/>
          <w:szCs w:val="28"/>
        </w:rPr>
        <w:t>ю</w:t>
      </w:r>
      <w:r w:rsidRPr="008314F7">
        <w:rPr>
          <w:rFonts w:ascii="Times New Roman" w:hAnsi="Times New Roman" w:cs="Times New Roman"/>
          <w:sz w:val="28"/>
          <w:szCs w:val="28"/>
        </w:rPr>
        <w:t xml:space="preserve"> </w:t>
      </w:r>
      <w:r w:rsidRPr="000819EC">
        <w:rPr>
          <w:rFonts w:ascii="Times New Roman" w:hAnsi="Times New Roman" w:cs="Times New Roman"/>
          <w:color w:val="000000" w:themeColor="text1"/>
          <w:sz w:val="28"/>
          <w:szCs w:val="28"/>
        </w:rPr>
        <w:t>молодежн</w:t>
      </w:r>
      <w:r>
        <w:rPr>
          <w:rFonts w:ascii="Times New Roman" w:hAnsi="Times New Roman" w:cs="Times New Roman"/>
          <w:color w:val="000000" w:themeColor="text1"/>
          <w:sz w:val="28"/>
          <w:szCs w:val="28"/>
        </w:rPr>
        <w:t>ого</w:t>
      </w:r>
      <w:r w:rsidRPr="000819EC">
        <w:rPr>
          <w:rFonts w:ascii="Times New Roman" w:hAnsi="Times New Roman" w:cs="Times New Roman"/>
          <w:color w:val="000000" w:themeColor="text1"/>
          <w:sz w:val="28"/>
          <w:szCs w:val="28"/>
        </w:rPr>
        <w:t xml:space="preserve"> пространств</w:t>
      </w:r>
      <w:r>
        <w:rPr>
          <w:rFonts w:ascii="Times New Roman" w:hAnsi="Times New Roman" w:cs="Times New Roman"/>
          <w:color w:val="000000" w:themeColor="text1"/>
          <w:sz w:val="28"/>
          <w:szCs w:val="28"/>
        </w:rPr>
        <w:t>а</w:t>
      </w:r>
      <w:r w:rsidRPr="008314F7">
        <w:rPr>
          <w:rFonts w:ascii="Times New Roman" w:hAnsi="Times New Roman" w:cs="Times New Roman"/>
          <w:sz w:val="28"/>
          <w:szCs w:val="28"/>
        </w:rPr>
        <w:t xml:space="preserve">, составленная согласно приложению </w:t>
      </w:r>
      <w:r>
        <w:rPr>
          <w:rFonts w:ascii="Times New Roman" w:hAnsi="Times New Roman" w:cs="Times New Roman"/>
          <w:sz w:val="28"/>
          <w:szCs w:val="28"/>
        </w:rPr>
        <w:t>№</w:t>
      </w:r>
      <w:r w:rsidRPr="008314F7">
        <w:rPr>
          <w:rFonts w:ascii="Times New Roman" w:hAnsi="Times New Roman" w:cs="Times New Roman"/>
          <w:sz w:val="28"/>
          <w:szCs w:val="28"/>
        </w:rPr>
        <w:t xml:space="preserve"> 3, подписанная главой муниципального образования или лицом, исполняющим обязанности главы муниципального образования.</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 xml:space="preserve">6.1.3. Дорожная </w:t>
      </w:r>
      <w:hyperlink w:anchor="P918">
        <w:r w:rsidRPr="00CF30D0">
          <w:rPr>
            <w:rFonts w:ascii="Times New Roman" w:hAnsi="Times New Roman" w:cs="Times New Roman"/>
            <w:sz w:val="28"/>
            <w:szCs w:val="28"/>
          </w:rPr>
          <w:t>карта</w:t>
        </w:r>
      </w:hyperlink>
      <w:r w:rsidRPr="008314F7">
        <w:rPr>
          <w:rFonts w:ascii="Times New Roman" w:hAnsi="Times New Roman" w:cs="Times New Roman"/>
          <w:sz w:val="28"/>
          <w:szCs w:val="28"/>
        </w:rPr>
        <w:t xml:space="preserve"> проекта </w:t>
      </w:r>
      <w:r>
        <w:rPr>
          <w:rFonts w:ascii="Times New Roman" w:hAnsi="Times New Roman" w:cs="Times New Roman"/>
          <w:sz w:val="28"/>
          <w:szCs w:val="28"/>
        </w:rPr>
        <w:t xml:space="preserve">по </w:t>
      </w:r>
      <w:r w:rsidRPr="008314F7">
        <w:rPr>
          <w:rFonts w:ascii="Times New Roman" w:hAnsi="Times New Roman" w:cs="Times New Roman"/>
          <w:sz w:val="28"/>
          <w:szCs w:val="28"/>
        </w:rPr>
        <w:t>создани</w:t>
      </w:r>
      <w:r>
        <w:rPr>
          <w:rFonts w:ascii="Times New Roman" w:hAnsi="Times New Roman" w:cs="Times New Roman"/>
          <w:sz w:val="28"/>
          <w:szCs w:val="28"/>
        </w:rPr>
        <w:t>ю</w:t>
      </w:r>
      <w:r w:rsidRPr="008314F7">
        <w:rPr>
          <w:rFonts w:ascii="Times New Roman" w:hAnsi="Times New Roman" w:cs="Times New Roman"/>
          <w:sz w:val="28"/>
          <w:szCs w:val="28"/>
        </w:rPr>
        <w:t xml:space="preserve"> и развити</w:t>
      </w:r>
      <w:r>
        <w:rPr>
          <w:rFonts w:ascii="Times New Roman" w:hAnsi="Times New Roman" w:cs="Times New Roman"/>
          <w:sz w:val="28"/>
          <w:szCs w:val="28"/>
        </w:rPr>
        <w:t>ю</w:t>
      </w:r>
      <w:r w:rsidRPr="008314F7">
        <w:rPr>
          <w:rFonts w:ascii="Times New Roman" w:hAnsi="Times New Roman" w:cs="Times New Roman"/>
          <w:sz w:val="28"/>
          <w:szCs w:val="28"/>
        </w:rPr>
        <w:t xml:space="preserve"> молодежн</w:t>
      </w:r>
      <w:r>
        <w:rPr>
          <w:rFonts w:ascii="Times New Roman" w:hAnsi="Times New Roman" w:cs="Times New Roman"/>
          <w:sz w:val="28"/>
          <w:szCs w:val="28"/>
        </w:rPr>
        <w:t xml:space="preserve">ого </w:t>
      </w:r>
      <w:r w:rsidRPr="008314F7">
        <w:rPr>
          <w:rFonts w:ascii="Times New Roman" w:hAnsi="Times New Roman" w:cs="Times New Roman"/>
          <w:sz w:val="28"/>
          <w:szCs w:val="28"/>
        </w:rPr>
        <w:lastRenderedPageBreak/>
        <w:t>пространств</w:t>
      </w:r>
      <w:r>
        <w:rPr>
          <w:rFonts w:ascii="Times New Roman" w:hAnsi="Times New Roman" w:cs="Times New Roman"/>
          <w:sz w:val="28"/>
          <w:szCs w:val="28"/>
        </w:rPr>
        <w:t>а</w:t>
      </w:r>
      <w:r w:rsidRPr="008314F7">
        <w:rPr>
          <w:rFonts w:ascii="Times New Roman" w:hAnsi="Times New Roman" w:cs="Times New Roman"/>
          <w:sz w:val="28"/>
          <w:szCs w:val="28"/>
        </w:rPr>
        <w:t xml:space="preserve">, составленная согласно приложению </w:t>
      </w:r>
      <w:r>
        <w:rPr>
          <w:rFonts w:ascii="Times New Roman" w:hAnsi="Times New Roman" w:cs="Times New Roman"/>
          <w:sz w:val="28"/>
          <w:szCs w:val="28"/>
        </w:rPr>
        <w:t>№</w:t>
      </w:r>
      <w:r w:rsidRPr="008314F7">
        <w:rPr>
          <w:rFonts w:ascii="Times New Roman" w:hAnsi="Times New Roman" w:cs="Times New Roman"/>
          <w:sz w:val="28"/>
          <w:szCs w:val="28"/>
        </w:rPr>
        <w:t xml:space="preserve"> 4, подписанная главой муниципального образования или лицом, исполняющим обязанности главы муниципального образования.</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 xml:space="preserve">6.1.4. </w:t>
      </w:r>
      <w:hyperlink w:anchor="P972">
        <w:r w:rsidRPr="00CF30D0">
          <w:rPr>
            <w:rFonts w:ascii="Times New Roman" w:hAnsi="Times New Roman" w:cs="Times New Roman"/>
            <w:sz w:val="28"/>
            <w:szCs w:val="28"/>
          </w:rPr>
          <w:t>Сведения</w:t>
        </w:r>
      </w:hyperlink>
      <w:r w:rsidRPr="008314F7">
        <w:rPr>
          <w:rFonts w:ascii="Times New Roman" w:hAnsi="Times New Roman" w:cs="Times New Roman"/>
          <w:sz w:val="28"/>
          <w:szCs w:val="28"/>
        </w:rPr>
        <w:t xml:space="preserve"> </w:t>
      </w:r>
      <w:r w:rsidR="00897626">
        <w:rPr>
          <w:rFonts w:ascii="Times New Roman" w:hAnsi="Times New Roman" w:cs="Times New Roman"/>
          <w:sz w:val="28"/>
          <w:szCs w:val="28"/>
        </w:rPr>
        <w:t xml:space="preserve">(смета) </w:t>
      </w:r>
      <w:r w:rsidRPr="008314F7">
        <w:rPr>
          <w:rFonts w:ascii="Times New Roman" w:hAnsi="Times New Roman" w:cs="Times New Roman"/>
          <w:sz w:val="28"/>
          <w:szCs w:val="28"/>
        </w:rPr>
        <w:t xml:space="preserve">об объеме финансовых средств, необходимых для реализации проекта </w:t>
      </w:r>
      <w:r>
        <w:rPr>
          <w:rFonts w:ascii="Times New Roman" w:hAnsi="Times New Roman" w:cs="Times New Roman"/>
          <w:sz w:val="28"/>
          <w:szCs w:val="28"/>
        </w:rPr>
        <w:t xml:space="preserve">по </w:t>
      </w:r>
      <w:r w:rsidRPr="008314F7">
        <w:rPr>
          <w:rFonts w:ascii="Times New Roman" w:hAnsi="Times New Roman" w:cs="Times New Roman"/>
          <w:sz w:val="28"/>
          <w:szCs w:val="28"/>
        </w:rPr>
        <w:t>создани</w:t>
      </w:r>
      <w:r>
        <w:rPr>
          <w:rFonts w:ascii="Times New Roman" w:hAnsi="Times New Roman" w:cs="Times New Roman"/>
          <w:sz w:val="28"/>
          <w:szCs w:val="28"/>
        </w:rPr>
        <w:t>ю</w:t>
      </w:r>
      <w:r w:rsidRPr="008314F7">
        <w:rPr>
          <w:rFonts w:ascii="Times New Roman" w:hAnsi="Times New Roman" w:cs="Times New Roman"/>
          <w:sz w:val="28"/>
          <w:szCs w:val="28"/>
        </w:rPr>
        <w:t xml:space="preserve"> и развити</w:t>
      </w:r>
      <w:r>
        <w:rPr>
          <w:rFonts w:ascii="Times New Roman" w:hAnsi="Times New Roman" w:cs="Times New Roman"/>
          <w:sz w:val="28"/>
          <w:szCs w:val="28"/>
        </w:rPr>
        <w:t>ю</w:t>
      </w:r>
      <w:r w:rsidRPr="008314F7">
        <w:rPr>
          <w:rFonts w:ascii="Times New Roman" w:hAnsi="Times New Roman" w:cs="Times New Roman"/>
          <w:sz w:val="28"/>
          <w:szCs w:val="28"/>
        </w:rPr>
        <w:t xml:space="preserve"> молодежн</w:t>
      </w:r>
      <w:r>
        <w:rPr>
          <w:rFonts w:ascii="Times New Roman" w:hAnsi="Times New Roman" w:cs="Times New Roman"/>
          <w:sz w:val="28"/>
          <w:szCs w:val="28"/>
        </w:rPr>
        <w:t>ого</w:t>
      </w:r>
      <w:r w:rsidRPr="008314F7">
        <w:rPr>
          <w:rFonts w:ascii="Times New Roman" w:hAnsi="Times New Roman" w:cs="Times New Roman"/>
          <w:sz w:val="28"/>
          <w:szCs w:val="28"/>
        </w:rPr>
        <w:t xml:space="preserve"> пространств</w:t>
      </w:r>
      <w:r>
        <w:rPr>
          <w:rFonts w:ascii="Times New Roman" w:hAnsi="Times New Roman" w:cs="Times New Roman"/>
          <w:sz w:val="28"/>
          <w:szCs w:val="28"/>
        </w:rPr>
        <w:t>а</w:t>
      </w:r>
      <w:r w:rsidR="00897626">
        <w:rPr>
          <w:rFonts w:ascii="Times New Roman" w:hAnsi="Times New Roman" w:cs="Times New Roman"/>
          <w:sz w:val="28"/>
          <w:szCs w:val="28"/>
        </w:rPr>
        <w:t xml:space="preserve"> (далее – смета)</w:t>
      </w:r>
      <w:r w:rsidRPr="008314F7">
        <w:rPr>
          <w:rFonts w:ascii="Times New Roman" w:hAnsi="Times New Roman" w:cs="Times New Roman"/>
          <w:sz w:val="28"/>
          <w:szCs w:val="28"/>
        </w:rPr>
        <w:t xml:space="preserve">, составленные согласно приложению </w:t>
      </w:r>
      <w:r>
        <w:rPr>
          <w:rFonts w:ascii="Times New Roman" w:hAnsi="Times New Roman" w:cs="Times New Roman"/>
          <w:sz w:val="28"/>
          <w:szCs w:val="28"/>
        </w:rPr>
        <w:t>№</w:t>
      </w:r>
      <w:r w:rsidRPr="008314F7">
        <w:rPr>
          <w:rFonts w:ascii="Times New Roman" w:hAnsi="Times New Roman" w:cs="Times New Roman"/>
          <w:sz w:val="28"/>
          <w:szCs w:val="28"/>
        </w:rPr>
        <w:t xml:space="preserve"> 5, подписанные главой муниципального образования или лицом, исполняющим обязанности главы муниципального образования.</w:t>
      </w:r>
    </w:p>
    <w:p w:rsidR="00653294" w:rsidRPr="008314F7" w:rsidRDefault="00653294" w:rsidP="00672912">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6.1.5. Выписка из муниципальной программы, содержащей мероприятие, в целях софинансирования которого предоставляются субсидии, или гарантийное</w:t>
      </w:r>
      <w:r w:rsidR="00272FDE">
        <w:rPr>
          <w:rFonts w:ascii="Times New Roman" w:hAnsi="Times New Roman" w:cs="Times New Roman"/>
          <w:sz w:val="28"/>
          <w:szCs w:val="28"/>
        </w:rPr>
        <w:t xml:space="preserve"> письмо о включен</w:t>
      </w:r>
      <w:r w:rsidR="00477143">
        <w:rPr>
          <w:rFonts w:ascii="Times New Roman" w:hAnsi="Times New Roman" w:cs="Times New Roman"/>
          <w:sz w:val="28"/>
          <w:szCs w:val="28"/>
        </w:rPr>
        <w:t>ии мероприятия, в целях софинан</w:t>
      </w:r>
      <w:r w:rsidR="00272FDE">
        <w:rPr>
          <w:rFonts w:ascii="Times New Roman" w:hAnsi="Times New Roman" w:cs="Times New Roman"/>
          <w:sz w:val="28"/>
          <w:szCs w:val="28"/>
        </w:rPr>
        <w:t>сирования которого предоставляются субсидии</w:t>
      </w:r>
      <w:r w:rsidR="00D3726E">
        <w:rPr>
          <w:rFonts w:ascii="Times New Roman" w:hAnsi="Times New Roman" w:cs="Times New Roman"/>
          <w:sz w:val="28"/>
          <w:szCs w:val="28"/>
        </w:rPr>
        <w:t>,</w:t>
      </w:r>
      <w:r w:rsidR="00672912">
        <w:rPr>
          <w:rFonts w:ascii="Times New Roman" w:hAnsi="Times New Roman" w:cs="Times New Roman"/>
          <w:sz w:val="28"/>
          <w:szCs w:val="28"/>
        </w:rPr>
        <w:t xml:space="preserve"> </w:t>
      </w:r>
      <w:r w:rsidRPr="008314F7">
        <w:rPr>
          <w:rFonts w:ascii="Times New Roman" w:hAnsi="Times New Roman" w:cs="Times New Roman"/>
          <w:sz w:val="28"/>
          <w:szCs w:val="28"/>
        </w:rPr>
        <w:t>в соответствующий нормативный акт, подписанные главой муниципального образования или лицом, исполняющим обязанности главы муниципального образования.</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6.1.</w:t>
      </w:r>
      <w:r>
        <w:rPr>
          <w:rFonts w:ascii="Times New Roman" w:hAnsi="Times New Roman" w:cs="Times New Roman"/>
          <w:sz w:val="28"/>
          <w:szCs w:val="28"/>
        </w:rPr>
        <w:t>6</w:t>
      </w:r>
      <w:r w:rsidRPr="008314F7">
        <w:rPr>
          <w:rFonts w:ascii="Times New Roman" w:hAnsi="Times New Roman" w:cs="Times New Roman"/>
          <w:sz w:val="28"/>
          <w:szCs w:val="28"/>
        </w:rPr>
        <w:t>. Гарантийное письмо, подписанное главой муниципального образования или лицом, исполняющим обязанности главы муниципального образования, о готовности финансирования содержания и деятельности молодежн</w:t>
      </w:r>
      <w:r>
        <w:rPr>
          <w:rFonts w:ascii="Times New Roman" w:hAnsi="Times New Roman" w:cs="Times New Roman"/>
          <w:sz w:val="28"/>
          <w:szCs w:val="28"/>
        </w:rPr>
        <w:t>ого</w:t>
      </w:r>
      <w:r w:rsidRPr="008314F7">
        <w:rPr>
          <w:rFonts w:ascii="Times New Roman" w:hAnsi="Times New Roman" w:cs="Times New Roman"/>
          <w:sz w:val="28"/>
          <w:szCs w:val="28"/>
        </w:rPr>
        <w:t xml:space="preserve"> пространств</w:t>
      </w:r>
      <w:r>
        <w:rPr>
          <w:rFonts w:ascii="Times New Roman" w:hAnsi="Times New Roman" w:cs="Times New Roman"/>
          <w:sz w:val="28"/>
          <w:szCs w:val="28"/>
        </w:rPr>
        <w:t>а</w:t>
      </w:r>
      <w:r w:rsidRPr="008314F7">
        <w:rPr>
          <w:rFonts w:ascii="Times New Roman" w:hAnsi="Times New Roman" w:cs="Times New Roman"/>
          <w:sz w:val="28"/>
          <w:szCs w:val="28"/>
        </w:rPr>
        <w:t xml:space="preserve"> (</w:t>
      </w:r>
      <w:r>
        <w:rPr>
          <w:rFonts w:ascii="Times New Roman" w:hAnsi="Times New Roman" w:cs="Times New Roman"/>
          <w:sz w:val="28"/>
          <w:szCs w:val="28"/>
        </w:rPr>
        <w:t>финансировани</w:t>
      </w:r>
      <w:r w:rsidR="002B18AE">
        <w:rPr>
          <w:rFonts w:ascii="Times New Roman" w:hAnsi="Times New Roman" w:cs="Times New Roman"/>
          <w:sz w:val="28"/>
          <w:szCs w:val="28"/>
        </w:rPr>
        <w:t>е</w:t>
      </w:r>
      <w:r>
        <w:rPr>
          <w:rFonts w:ascii="Times New Roman" w:hAnsi="Times New Roman" w:cs="Times New Roman"/>
          <w:sz w:val="28"/>
          <w:szCs w:val="28"/>
        </w:rPr>
        <w:t xml:space="preserve"> расходов</w:t>
      </w:r>
      <w:r w:rsidRPr="008314F7">
        <w:rPr>
          <w:rFonts w:ascii="Times New Roman" w:hAnsi="Times New Roman" w:cs="Times New Roman"/>
          <w:sz w:val="28"/>
          <w:szCs w:val="28"/>
        </w:rPr>
        <w:t xml:space="preserve"> на содержание </w:t>
      </w:r>
      <w:r w:rsidR="00280C57">
        <w:rPr>
          <w:rFonts w:ascii="Times New Roman" w:hAnsi="Times New Roman" w:cs="Times New Roman"/>
          <w:sz w:val="28"/>
          <w:szCs w:val="28"/>
        </w:rPr>
        <w:br/>
      </w:r>
      <w:r w:rsidRPr="008314F7">
        <w:rPr>
          <w:rFonts w:ascii="Times New Roman" w:hAnsi="Times New Roman" w:cs="Times New Roman"/>
          <w:sz w:val="28"/>
          <w:szCs w:val="28"/>
        </w:rPr>
        <w:t xml:space="preserve">и эксплуатацию </w:t>
      </w:r>
      <w:r w:rsidR="002B18AE">
        <w:rPr>
          <w:rFonts w:ascii="Times New Roman" w:hAnsi="Times New Roman" w:cs="Times New Roman"/>
          <w:sz w:val="28"/>
          <w:szCs w:val="28"/>
        </w:rPr>
        <w:t>зданий (</w:t>
      </w:r>
      <w:r w:rsidRPr="008314F7">
        <w:rPr>
          <w:rFonts w:ascii="Times New Roman" w:hAnsi="Times New Roman" w:cs="Times New Roman"/>
          <w:sz w:val="28"/>
          <w:szCs w:val="28"/>
        </w:rPr>
        <w:t>помещений</w:t>
      </w:r>
      <w:r w:rsidR="002B18AE">
        <w:rPr>
          <w:rFonts w:ascii="Times New Roman" w:hAnsi="Times New Roman" w:cs="Times New Roman"/>
          <w:sz w:val="28"/>
          <w:szCs w:val="28"/>
        </w:rPr>
        <w:t>)</w:t>
      </w:r>
      <w:r w:rsidRPr="008314F7">
        <w:rPr>
          <w:rFonts w:ascii="Times New Roman" w:hAnsi="Times New Roman" w:cs="Times New Roman"/>
          <w:sz w:val="28"/>
          <w:szCs w:val="28"/>
        </w:rPr>
        <w:t xml:space="preserve">, оплату услуг связи и сети </w:t>
      </w:r>
      <w:r>
        <w:rPr>
          <w:rFonts w:ascii="Times New Roman" w:hAnsi="Times New Roman" w:cs="Times New Roman"/>
          <w:sz w:val="28"/>
          <w:szCs w:val="28"/>
        </w:rPr>
        <w:t>«</w:t>
      </w:r>
      <w:r w:rsidRPr="008314F7">
        <w:rPr>
          <w:rFonts w:ascii="Times New Roman" w:hAnsi="Times New Roman" w:cs="Times New Roman"/>
          <w:sz w:val="28"/>
          <w:szCs w:val="28"/>
        </w:rPr>
        <w:t>Интернет</w:t>
      </w:r>
      <w:r>
        <w:rPr>
          <w:rFonts w:ascii="Times New Roman" w:hAnsi="Times New Roman" w:cs="Times New Roman"/>
          <w:sz w:val="28"/>
          <w:szCs w:val="28"/>
        </w:rPr>
        <w:t>»</w:t>
      </w:r>
      <w:r w:rsidRPr="008314F7">
        <w:rPr>
          <w:rFonts w:ascii="Times New Roman" w:hAnsi="Times New Roman" w:cs="Times New Roman"/>
          <w:sz w:val="28"/>
          <w:szCs w:val="28"/>
        </w:rPr>
        <w:t>, закупку расходных материалов, реализацию программ и мероприятий и др.), созданн</w:t>
      </w:r>
      <w:r>
        <w:rPr>
          <w:rFonts w:ascii="Times New Roman" w:hAnsi="Times New Roman" w:cs="Times New Roman"/>
          <w:sz w:val="28"/>
          <w:szCs w:val="28"/>
        </w:rPr>
        <w:t>ого</w:t>
      </w:r>
      <w:r w:rsidRPr="008314F7">
        <w:rPr>
          <w:rFonts w:ascii="Times New Roman" w:hAnsi="Times New Roman" w:cs="Times New Roman"/>
          <w:sz w:val="28"/>
          <w:szCs w:val="28"/>
        </w:rPr>
        <w:t xml:space="preserve"> или преобразованн</w:t>
      </w:r>
      <w:r>
        <w:rPr>
          <w:rFonts w:ascii="Times New Roman" w:hAnsi="Times New Roman" w:cs="Times New Roman"/>
          <w:sz w:val="28"/>
          <w:szCs w:val="28"/>
        </w:rPr>
        <w:t>ого</w:t>
      </w:r>
      <w:r w:rsidRPr="008314F7">
        <w:rPr>
          <w:rFonts w:ascii="Times New Roman" w:hAnsi="Times New Roman" w:cs="Times New Roman"/>
          <w:sz w:val="28"/>
          <w:szCs w:val="28"/>
        </w:rPr>
        <w:t xml:space="preserve"> в рамках проекта, в течение </w:t>
      </w:r>
      <w:r>
        <w:rPr>
          <w:rFonts w:ascii="Times New Roman" w:hAnsi="Times New Roman" w:cs="Times New Roman"/>
          <w:sz w:val="28"/>
          <w:szCs w:val="28"/>
        </w:rPr>
        <w:t>пяти</w:t>
      </w:r>
      <w:r w:rsidRPr="008314F7">
        <w:rPr>
          <w:rFonts w:ascii="Times New Roman" w:hAnsi="Times New Roman" w:cs="Times New Roman"/>
          <w:sz w:val="28"/>
          <w:szCs w:val="28"/>
        </w:rPr>
        <w:t xml:space="preserve"> лет </w:t>
      </w:r>
      <w:r w:rsidR="00280C57">
        <w:rPr>
          <w:rFonts w:ascii="Times New Roman" w:hAnsi="Times New Roman" w:cs="Times New Roman"/>
          <w:sz w:val="28"/>
          <w:szCs w:val="28"/>
        </w:rPr>
        <w:br/>
      </w:r>
      <w:r>
        <w:rPr>
          <w:rFonts w:ascii="Times New Roman" w:hAnsi="Times New Roman" w:cs="Times New Roman"/>
          <w:sz w:val="28"/>
          <w:szCs w:val="28"/>
        </w:rPr>
        <w:t>с начала реализации проекта</w:t>
      </w:r>
      <w:r w:rsidRPr="008314F7">
        <w:rPr>
          <w:rFonts w:ascii="Times New Roman" w:hAnsi="Times New Roman" w:cs="Times New Roman"/>
          <w:sz w:val="28"/>
          <w:szCs w:val="28"/>
        </w:rPr>
        <w:t xml:space="preserve"> </w:t>
      </w:r>
      <w:r>
        <w:rPr>
          <w:rFonts w:ascii="Times New Roman" w:hAnsi="Times New Roman" w:cs="Times New Roman"/>
          <w:sz w:val="28"/>
          <w:szCs w:val="28"/>
        </w:rPr>
        <w:t xml:space="preserve">(в дальнейшем предусматривается </w:t>
      </w:r>
      <w:r w:rsidRPr="008314F7">
        <w:rPr>
          <w:rFonts w:ascii="Times New Roman" w:hAnsi="Times New Roman" w:cs="Times New Roman"/>
          <w:sz w:val="28"/>
          <w:szCs w:val="28"/>
        </w:rPr>
        <w:t>направление годовых планов работы молодежного пространства и еженедельного отчета о деятельности</w:t>
      </w:r>
      <w:r>
        <w:rPr>
          <w:rFonts w:ascii="Times New Roman" w:hAnsi="Times New Roman" w:cs="Times New Roman"/>
          <w:sz w:val="28"/>
          <w:szCs w:val="28"/>
        </w:rPr>
        <w:t xml:space="preserve"> </w:t>
      </w:r>
      <w:r w:rsidRPr="008314F7">
        <w:rPr>
          <w:rFonts w:ascii="Times New Roman" w:hAnsi="Times New Roman" w:cs="Times New Roman"/>
          <w:sz w:val="28"/>
          <w:szCs w:val="28"/>
        </w:rPr>
        <w:t>молодежного пространства с момента реализации проекта</w:t>
      </w:r>
      <w:r>
        <w:rPr>
          <w:rFonts w:ascii="Times New Roman" w:hAnsi="Times New Roman" w:cs="Times New Roman"/>
          <w:sz w:val="28"/>
          <w:szCs w:val="28"/>
        </w:rPr>
        <w:t>)</w:t>
      </w:r>
      <w:r w:rsidRPr="008314F7">
        <w:rPr>
          <w:rFonts w:ascii="Times New Roman" w:hAnsi="Times New Roman" w:cs="Times New Roman"/>
          <w:sz w:val="28"/>
          <w:szCs w:val="28"/>
        </w:rPr>
        <w:t>.</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6.1.</w:t>
      </w:r>
      <w:r>
        <w:rPr>
          <w:rFonts w:ascii="Times New Roman" w:hAnsi="Times New Roman" w:cs="Times New Roman"/>
          <w:sz w:val="28"/>
          <w:szCs w:val="28"/>
        </w:rPr>
        <w:t>7</w:t>
      </w:r>
      <w:r w:rsidRPr="008314F7">
        <w:rPr>
          <w:rFonts w:ascii="Times New Roman" w:hAnsi="Times New Roman" w:cs="Times New Roman"/>
          <w:sz w:val="28"/>
          <w:szCs w:val="28"/>
        </w:rPr>
        <w:t>. Документы, подтверждающие право пользования помещениями, предназначенными для размещения молодежн</w:t>
      </w:r>
      <w:r>
        <w:rPr>
          <w:rFonts w:ascii="Times New Roman" w:hAnsi="Times New Roman" w:cs="Times New Roman"/>
          <w:sz w:val="28"/>
          <w:szCs w:val="28"/>
        </w:rPr>
        <w:t>ого</w:t>
      </w:r>
      <w:r w:rsidRPr="008314F7">
        <w:rPr>
          <w:rFonts w:ascii="Times New Roman" w:hAnsi="Times New Roman" w:cs="Times New Roman"/>
          <w:sz w:val="28"/>
          <w:szCs w:val="28"/>
        </w:rPr>
        <w:t xml:space="preserve"> пространств</w:t>
      </w:r>
      <w:r>
        <w:rPr>
          <w:rFonts w:ascii="Times New Roman" w:hAnsi="Times New Roman" w:cs="Times New Roman"/>
          <w:sz w:val="28"/>
          <w:szCs w:val="28"/>
        </w:rPr>
        <w:t>а</w:t>
      </w:r>
      <w:r w:rsidRPr="008314F7">
        <w:rPr>
          <w:rFonts w:ascii="Times New Roman" w:hAnsi="Times New Roman" w:cs="Times New Roman"/>
          <w:sz w:val="28"/>
          <w:szCs w:val="28"/>
        </w:rPr>
        <w:t>.</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6.1.</w:t>
      </w:r>
      <w:r>
        <w:rPr>
          <w:rFonts w:ascii="Times New Roman" w:hAnsi="Times New Roman" w:cs="Times New Roman"/>
          <w:sz w:val="28"/>
          <w:szCs w:val="28"/>
        </w:rPr>
        <w:t>8</w:t>
      </w:r>
      <w:r w:rsidRPr="008314F7">
        <w:rPr>
          <w:rFonts w:ascii="Times New Roman" w:hAnsi="Times New Roman" w:cs="Times New Roman"/>
          <w:sz w:val="28"/>
          <w:szCs w:val="28"/>
        </w:rPr>
        <w:t xml:space="preserve">. </w:t>
      </w:r>
      <w:hyperlink w:anchor="P1238">
        <w:r w:rsidRPr="00CF30D0">
          <w:rPr>
            <w:rFonts w:ascii="Times New Roman" w:hAnsi="Times New Roman" w:cs="Times New Roman"/>
            <w:sz w:val="28"/>
            <w:szCs w:val="28"/>
          </w:rPr>
          <w:t>Согласие</w:t>
        </w:r>
      </w:hyperlink>
      <w:r w:rsidRPr="008314F7">
        <w:rPr>
          <w:rFonts w:ascii="Times New Roman" w:hAnsi="Times New Roman" w:cs="Times New Roman"/>
          <w:sz w:val="28"/>
          <w:szCs w:val="28"/>
        </w:rPr>
        <w:t xml:space="preserve"> на публикацию (размещение) в информационно-телекоммуникационной сети </w:t>
      </w:r>
      <w:r>
        <w:rPr>
          <w:rFonts w:ascii="Times New Roman" w:hAnsi="Times New Roman" w:cs="Times New Roman"/>
          <w:sz w:val="28"/>
          <w:szCs w:val="28"/>
        </w:rPr>
        <w:t>«</w:t>
      </w:r>
      <w:r w:rsidRPr="008314F7">
        <w:rPr>
          <w:rFonts w:ascii="Times New Roman" w:hAnsi="Times New Roman" w:cs="Times New Roman"/>
          <w:sz w:val="28"/>
          <w:szCs w:val="28"/>
        </w:rPr>
        <w:t>Интернет</w:t>
      </w:r>
      <w:r>
        <w:rPr>
          <w:rFonts w:ascii="Times New Roman" w:hAnsi="Times New Roman" w:cs="Times New Roman"/>
          <w:sz w:val="28"/>
          <w:szCs w:val="28"/>
        </w:rPr>
        <w:t>»</w:t>
      </w:r>
      <w:r w:rsidRPr="008314F7">
        <w:rPr>
          <w:rFonts w:ascii="Times New Roman" w:hAnsi="Times New Roman" w:cs="Times New Roman"/>
          <w:sz w:val="28"/>
          <w:szCs w:val="28"/>
        </w:rPr>
        <w:t xml:space="preserve"> информации об участнике конкурсного отбора на предоставление субсидий местным бюджетам из областного бюджета</w:t>
      </w:r>
      <w:r>
        <w:rPr>
          <w:rFonts w:ascii="Times New Roman" w:hAnsi="Times New Roman" w:cs="Times New Roman"/>
          <w:sz w:val="28"/>
          <w:szCs w:val="28"/>
        </w:rPr>
        <w:t xml:space="preserve"> </w:t>
      </w:r>
      <w:r w:rsidRPr="008314F7">
        <w:rPr>
          <w:rFonts w:ascii="Times New Roman" w:hAnsi="Times New Roman" w:cs="Times New Roman"/>
          <w:sz w:val="28"/>
          <w:szCs w:val="28"/>
        </w:rPr>
        <w:t xml:space="preserve">на создание и развитие молодежных пространств </w:t>
      </w:r>
      <w:r w:rsidRPr="008314F7">
        <w:rPr>
          <w:rFonts w:ascii="Times New Roman" w:hAnsi="Times New Roman" w:cs="Times New Roman"/>
          <w:sz w:val="28"/>
          <w:szCs w:val="28"/>
        </w:rPr>
        <w:lastRenderedPageBreak/>
        <w:t xml:space="preserve">согласно приложению </w:t>
      </w:r>
      <w:r>
        <w:rPr>
          <w:rFonts w:ascii="Times New Roman" w:hAnsi="Times New Roman" w:cs="Times New Roman"/>
          <w:sz w:val="28"/>
          <w:szCs w:val="28"/>
        </w:rPr>
        <w:t>№</w:t>
      </w:r>
      <w:r w:rsidRPr="008314F7">
        <w:rPr>
          <w:rFonts w:ascii="Times New Roman" w:hAnsi="Times New Roman" w:cs="Times New Roman"/>
          <w:sz w:val="28"/>
          <w:szCs w:val="28"/>
        </w:rPr>
        <w:t xml:space="preserve"> 6.</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bookmarkStart w:id="4" w:name="P619"/>
      <w:bookmarkEnd w:id="4"/>
      <w:r w:rsidRPr="008314F7">
        <w:rPr>
          <w:rFonts w:ascii="Times New Roman" w:hAnsi="Times New Roman" w:cs="Times New Roman"/>
          <w:sz w:val="28"/>
          <w:szCs w:val="28"/>
        </w:rPr>
        <w:t>6.1.</w:t>
      </w:r>
      <w:r>
        <w:rPr>
          <w:rFonts w:ascii="Times New Roman" w:hAnsi="Times New Roman" w:cs="Times New Roman"/>
          <w:sz w:val="28"/>
          <w:szCs w:val="28"/>
        </w:rPr>
        <w:t>9</w:t>
      </w:r>
      <w:r w:rsidRPr="008314F7">
        <w:rPr>
          <w:rFonts w:ascii="Times New Roman" w:hAnsi="Times New Roman" w:cs="Times New Roman"/>
          <w:sz w:val="28"/>
          <w:szCs w:val="28"/>
        </w:rPr>
        <w:t>. Дизайн</w:t>
      </w:r>
      <w:r>
        <w:rPr>
          <w:rFonts w:ascii="Times New Roman" w:hAnsi="Times New Roman" w:cs="Times New Roman"/>
          <w:sz w:val="28"/>
          <w:szCs w:val="28"/>
        </w:rPr>
        <w:t>-</w:t>
      </w:r>
      <w:r w:rsidRPr="008314F7">
        <w:rPr>
          <w:rFonts w:ascii="Times New Roman" w:hAnsi="Times New Roman" w:cs="Times New Roman"/>
          <w:sz w:val="28"/>
          <w:szCs w:val="28"/>
        </w:rPr>
        <w:t xml:space="preserve">проект молодежного пространства, оформленного в соответствии с фирменным стилем </w:t>
      </w:r>
      <w:r>
        <w:rPr>
          <w:rFonts w:ascii="Times New Roman" w:hAnsi="Times New Roman" w:cs="Times New Roman"/>
          <w:sz w:val="28"/>
          <w:szCs w:val="28"/>
        </w:rPr>
        <w:t>«</w:t>
      </w:r>
      <w:r w:rsidRPr="008314F7">
        <w:rPr>
          <w:rFonts w:ascii="Times New Roman" w:hAnsi="Times New Roman" w:cs="Times New Roman"/>
          <w:sz w:val="28"/>
          <w:szCs w:val="28"/>
        </w:rPr>
        <w:t>Вятка молодая</w:t>
      </w:r>
      <w:r>
        <w:rPr>
          <w:rFonts w:ascii="Times New Roman" w:hAnsi="Times New Roman" w:cs="Times New Roman"/>
          <w:sz w:val="28"/>
          <w:szCs w:val="28"/>
        </w:rPr>
        <w:t>»,</w:t>
      </w:r>
      <w:r w:rsidRPr="008314F7">
        <w:rPr>
          <w:rFonts w:ascii="Times New Roman" w:hAnsi="Times New Roman" w:cs="Times New Roman"/>
          <w:sz w:val="28"/>
          <w:szCs w:val="28"/>
        </w:rPr>
        <w:t xml:space="preserve"> с приложением фотографий текущего состояния помещения (внутреннее и внешнее состояние).</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6.1.1</w:t>
      </w:r>
      <w:r>
        <w:rPr>
          <w:rFonts w:ascii="Times New Roman" w:hAnsi="Times New Roman" w:cs="Times New Roman"/>
          <w:sz w:val="28"/>
          <w:szCs w:val="28"/>
        </w:rPr>
        <w:t>0</w:t>
      </w:r>
      <w:r w:rsidRPr="008314F7">
        <w:rPr>
          <w:rFonts w:ascii="Times New Roman" w:hAnsi="Times New Roman" w:cs="Times New Roman"/>
          <w:sz w:val="28"/>
          <w:szCs w:val="28"/>
        </w:rPr>
        <w:t>. Дополнительные материалы (при наличии): презентации, схемы, инфографика и др. (не более 10 страниц).</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bookmarkStart w:id="5" w:name="P623"/>
      <w:bookmarkEnd w:id="5"/>
      <w:r w:rsidRPr="008314F7">
        <w:rPr>
          <w:rFonts w:ascii="Times New Roman" w:hAnsi="Times New Roman" w:cs="Times New Roman"/>
          <w:sz w:val="28"/>
          <w:szCs w:val="28"/>
        </w:rPr>
        <w:t>6.2. Исправления и помарки в заявке не допускаются.</w:t>
      </w:r>
    </w:p>
    <w:p w:rsidR="00653294" w:rsidRPr="008314F7" w:rsidRDefault="00653294" w:rsidP="00653294">
      <w:pPr>
        <w:pStyle w:val="ConsPlusNormal"/>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6.3. </w:t>
      </w:r>
      <w:r w:rsidRPr="008314F7">
        <w:rPr>
          <w:rFonts w:ascii="Times New Roman" w:hAnsi="Times New Roman" w:cs="Times New Roman"/>
          <w:sz w:val="28"/>
          <w:szCs w:val="28"/>
        </w:rPr>
        <w:t>Заявка составляется на русском языке.</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bookmarkStart w:id="6" w:name="P625"/>
      <w:bookmarkEnd w:id="6"/>
      <w:r>
        <w:rPr>
          <w:rFonts w:ascii="Times New Roman" w:hAnsi="Times New Roman" w:cs="Times New Roman"/>
          <w:sz w:val="28"/>
          <w:szCs w:val="28"/>
        </w:rPr>
        <w:t xml:space="preserve">6.4. </w:t>
      </w:r>
      <w:r w:rsidRPr="008314F7">
        <w:rPr>
          <w:rFonts w:ascii="Times New Roman" w:hAnsi="Times New Roman" w:cs="Times New Roman"/>
          <w:sz w:val="28"/>
          <w:szCs w:val="28"/>
        </w:rPr>
        <w:t>Заявка на бумажном носителе д</w:t>
      </w:r>
      <w:r>
        <w:rPr>
          <w:rFonts w:ascii="Times New Roman" w:hAnsi="Times New Roman" w:cs="Times New Roman"/>
          <w:sz w:val="28"/>
          <w:szCs w:val="28"/>
        </w:rPr>
        <w:t xml:space="preserve">олжна быть направлена по почтовому адресу </w:t>
      </w:r>
      <w:r w:rsidRPr="008314F7">
        <w:rPr>
          <w:rFonts w:ascii="Times New Roman" w:hAnsi="Times New Roman" w:cs="Times New Roman"/>
          <w:sz w:val="28"/>
          <w:szCs w:val="28"/>
        </w:rPr>
        <w:t xml:space="preserve">организатора, указанному в </w:t>
      </w:r>
      <w:hyperlink w:anchor="P776">
        <w:r w:rsidRPr="00CF30D0">
          <w:rPr>
            <w:rFonts w:ascii="Times New Roman" w:hAnsi="Times New Roman" w:cs="Times New Roman"/>
            <w:sz w:val="28"/>
            <w:szCs w:val="28"/>
          </w:rPr>
          <w:t>разделе 14</w:t>
        </w:r>
      </w:hyperlink>
      <w:r w:rsidRPr="008314F7">
        <w:rPr>
          <w:rFonts w:ascii="Times New Roman" w:hAnsi="Times New Roman" w:cs="Times New Roman"/>
          <w:sz w:val="28"/>
          <w:szCs w:val="28"/>
        </w:rPr>
        <w:t xml:space="preserve"> настоящего Положения.</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bookmarkStart w:id="7" w:name="P626"/>
      <w:bookmarkEnd w:id="7"/>
      <w:r>
        <w:rPr>
          <w:rFonts w:ascii="Times New Roman" w:hAnsi="Times New Roman" w:cs="Times New Roman"/>
          <w:sz w:val="28"/>
          <w:szCs w:val="28"/>
        </w:rPr>
        <w:t xml:space="preserve">6.5. </w:t>
      </w:r>
      <w:r w:rsidRPr="008314F7">
        <w:rPr>
          <w:rFonts w:ascii="Times New Roman" w:hAnsi="Times New Roman" w:cs="Times New Roman"/>
          <w:sz w:val="28"/>
          <w:szCs w:val="28"/>
        </w:rPr>
        <w:t xml:space="preserve">Помимо заявки на бумажном носителе участник </w:t>
      </w:r>
      <w:r>
        <w:rPr>
          <w:rFonts w:ascii="Times New Roman" w:hAnsi="Times New Roman" w:cs="Times New Roman"/>
          <w:sz w:val="28"/>
          <w:szCs w:val="28"/>
        </w:rPr>
        <w:t xml:space="preserve">конкурсного отбора </w:t>
      </w:r>
      <w:r w:rsidRPr="008314F7">
        <w:rPr>
          <w:rFonts w:ascii="Times New Roman" w:hAnsi="Times New Roman" w:cs="Times New Roman"/>
          <w:sz w:val="28"/>
          <w:szCs w:val="28"/>
        </w:rPr>
        <w:t>направляет электронную версию зая</w:t>
      </w:r>
      <w:r>
        <w:rPr>
          <w:rFonts w:ascii="Times New Roman" w:hAnsi="Times New Roman" w:cs="Times New Roman"/>
          <w:sz w:val="28"/>
          <w:szCs w:val="28"/>
        </w:rPr>
        <w:t>вки по адресу электронной почты, указанно</w:t>
      </w:r>
      <w:r w:rsidR="002B18AE">
        <w:rPr>
          <w:rFonts w:ascii="Times New Roman" w:hAnsi="Times New Roman" w:cs="Times New Roman"/>
          <w:sz w:val="28"/>
          <w:szCs w:val="28"/>
        </w:rPr>
        <w:t>му</w:t>
      </w:r>
      <w:r>
        <w:rPr>
          <w:rFonts w:ascii="Times New Roman" w:hAnsi="Times New Roman" w:cs="Times New Roman"/>
          <w:sz w:val="28"/>
          <w:szCs w:val="28"/>
        </w:rPr>
        <w:t xml:space="preserve"> в разделе 14 настоящего Положения,</w:t>
      </w:r>
      <w:r w:rsidRPr="008314F7">
        <w:rPr>
          <w:rFonts w:ascii="Times New Roman" w:hAnsi="Times New Roman" w:cs="Times New Roman"/>
          <w:sz w:val="28"/>
          <w:szCs w:val="28"/>
        </w:rPr>
        <w:t xml:space="preserve"> в формате *</w:t>
      </w:r>
      <w:proofErr w:type="spellStart"/>
      <w:r w:rsidRPr="008314F7">
        <w:rPr>
          <w:rFonts w:ascii="Times New Roman" w:hAnsi="Times New Roman" w:cs="Times New Roman"/>
          <w:sz w:val="28"/>
          <w:szCs w:val="28"/>
        </w:rPr>
        <w:t>zip</w:t>
      </w:r>
      <w:proofErr w:type="spellEnd"/>
      <w:r w:rsidRPr="008314F7">
        <w:rPr>
          <w:rFonts w:ascii="Times New Roman" w:hAnsi="Times New Roman" w:cs="Times New Roman"/>
          <w:sz w:val="28"/>
          <w:szCs w:val="28"/>
        </w:rPr>
        <w:t xml:space="preserve"> или *</w:t>
      </w:r>
      <w:proofErr w:type="spellStart"/>
      <w:r w:rsidRPr="008314F7">
        <w:rPr>
          <w:rFonts w:ascii="Times New Roman" w:hAnsi="Times New Roman" w:cs="Times New Roman"/>
          <w:sz w:val="28"/>
          <w:szCs w:val="28"/>
        </w:rPr>
        <w:t>rar</w:t>
      </w:r>
      <w:proofErr w:type="spellEnd"/>
      <w:r w:rsidRPr="008314F7">
        <w:rPr>
          <w:rFonts w:ascii="Times New Roman" w:hAnsi="Times New Roman" w:cs="Times New Roman"/>
          <w:sz w:val="28"/>
          <w:szCs w:val="28"/>
        </w:rPr>
        <w:t xml:space="preserve"> с указанием темы письма</w:t>
      </w:r>
      <w:r>
        <w:rPr>
          <w:rFonts w:ascii="Times New Roman" w:hAnsi="Times New Roman" w:cs="Times New Roman"/>
          <w:sz w:val="28"/>
          <w:szCs w:val="28"/>
        </w:rPr>
        <w:t>:</w:t>
      </w:r>
      <w:r w:rsidRPr="008314F7">
        <w:rPr>
          <w:rFonts w:ascii="Times New Roman" w:hAnsi="Times New Roman" w:cs="Times New Roman"/>
          <w:sz w:val="28"/>
          <w:szCs w:val="28"/>
        </w:rPr>
        <w:t xml:space="preserve"> </w:t>
      </w:r>
      <w:r>
        <w:rPr>
          <w:rFonts w:ascii="Times New Roman" w:hAnsi="Times New Roman" w:cs="Times New Roman"/>
          <w:sz w:val="28"/>
          <w:szCs w:val="28"/>
        </w:rPr>
        <w:t>«</w:t>
      </w:r>
      <w:r w:rsidRPr="008314F7">
        <w:rPr>
          <w:rFonts w:ascii="Times New Roman" w:hAnsi="Times New Roman" w:cs="Times New Roman"/>
          <w:sz w:val="28"/>
          <w:szCs w:val="28"/>
        </w:rPr>
        <w:t>Отличное место</w:t>
      </w:r>
      <w:r>
        <w:rPr>
          <w:rFonts w:ascii="Times New Roman" w:hAnsi="Times New Roman" w:cs="Times New Roman"/>
          <w:sz w:val="28"/>
          <w:szCs w:val="28"/>
        </w:rPr>
        <w:t>»</w:t>
      </w:r>
      <w:r w:rsidRPr="008314F7">
        <w:rPr>
          <w:rFonts w:ascii="Times New Roman" w:hAnsi="Times New Roman" w:cs="Times New Roman"/>
          <w:sz w:val="28"/>
          <w:szCs w:val="28"/>
        </w:rPr>
        <w:t>. Наименование муниципального образования.</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bookmarkStart w:id="8" w:name="P627"/>
      <w:bookmarkEnd w:id="8"/>
      <w:r>
        <w:rPr>
          <w:rFonts w:ascii="Times New Roman" w:hAnsi="Times New Roman" w:cs="Times New Roman"/>
          <w:sz w:val="28"/>
          <w:szCs w:val="28"/>
        </w:rPr>
        <w:t xml:space="preserve">6.6. </w:t>
      </w:r>
      <w:r w:rsidRPr="008314F7">
        <w:rPr>
          <w:rFonts w:ascii="Times New Roman" w:hAnsi="Times New Roman" w:cs="Times New Roman"/>
          <w:sz w:val="28"/>
          <w:szCs w:val="28"/>
        </w:rPr>
        <w:t xml:space="preserve">Заявка должна быть </w:t>
      </w:r>
      <w:r>
        <w:rPr>
          <w:rFonts w:ascii="Times New Roman" w:hAnsi="Times New Roman" w:cs="Times New Roman"/>
          <w:sz w:val="28"/>
          <w:szCs w:val="28"/>
        </w:rPr>
        <w:t>представлена организатору</w:t>
      </w:r>
      <w:r w:rsidRPr="008314F7">
        <w:rPr>
          <w:rFonts w:ascii="Times New Roman" w:hAnsi="Times New Roman" w:cs="Times New Roman"/>
          <w:sz w:val="28"/>
          <w:szCs w:val="28"/>
        </w:rPr>
        <w:t xml:space="preserve"> в период подачи заявок, установленный приказом организатора.</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6.7. </w:t>
      </w:r>
      <w:r w:rsidRPr="008314F7">
        <w:rPr>
          <w:rFonts w:ascii="Times New Roman" w:hAnsi="Times New Roman" w:cs="Times New Roman"/>
          <w:sz w:val="28"/>
          <w:szCs w:val="28"/>
        </w:rPr>
        <w:t xml:space="preserve">Расходы, связанные с подготовкой и представлением заявок, несут участники </w:t>
      </w:r>
      <w:r>
        <w:rPr>
          <w:rFonts w:ascii="Times New Roman" w:hAnsi="Times New Roman" w:cs="Times New Roman"/>
          <w:sz w:val="28"/>
          <w:szCs w:val="28"/>
        </w:rPr>
        <w:t>конкурсного отбора</w:t>
      </w:r>
      <w:r w:rsidRPr="008314F7">
        <w:rPr>
          <w:rFonts w:ascii="Times New Roman" w:hAnsi="Times New Roman" w:cs="Times New Roman"/>
          <w:sz w:val="28"/>
          <w:szCs w:val="28"/>
        </w:rPr>
        <w:t>.</w:t>
      </w:r>
    </w:p>
    <w:p w:rsidR="00653294" w:rsidRDefault="00653294" w:rsidP="0065329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6.8. </w:t>
      </w:r>
      <w:r w:rsidRPr="008314F7">
        <w:rPr>
          <w:rFonts w:ascii="Times New Roman" w:hAnsi="Times New Roman" w:cs="Times New Roman"/>
          <w:sz w:val="28"/>
          <w:szCs w:val="28"/>
        </w:rPr>
        <w:t xml:space="preserve">Документы, представленные на </w:t>
      </w:r>
      <w:r>
        <w:rPr>
          <w:rFonts w:ascii="Times New Roman" w:hAnsi="Times New Roman" w:cs="Times New Roman"/>
          <w:sz w:val="28"/>
          <w:szCs w:val="28"/>
        </w:rPr>
        <w:t>конкурсный отбор</w:t>
      </w:r>
      <w:r w:rsidRPr="008314F7">
        <w:rPr>
          <w:rFonts w:ascii="Times New Roman" w:hAnsi="Times New Roman" w:cs="Times New Roman"/>
          <w:sz w:val="28"/>
          <w:szCs w:val="28"/>
        </w:rPr>
        <w:t>, не рецензируются и не возвращаются.</w:t>
      </w:r>
    </w:p>
    <w:p w:rsidR="00786D6E" w:rsidRPr="008314F7" w:rsidRDefault="00786D6E" w:rsidP="00786D6E">
      <w:pPr>
        <w:pStyle w:val="ConsPlusNormal"/>
        <w:ind w:firstLine="709"/>
        <w:jc w:val="both"/>
        <w:rPr>
          <w:rFonts w:ascii="Times New Roman" w:hAnsi="Times New Roman" w:cs="Times New Roman"/>
          <w:sz w:val="28"/>
          <w:szCs w:val="28"/>
        </w:rPr>
      </w:pPr>
    </w:p>
    <w:p w:rsidR="00653294" w:rsidRDefault="00653294" w:rsidP="00786D6E">
      <w:pPr>
        <w:pStyle w:val="ConsPlusNormal"/>
        <w:numPr>
          <w:ilvl w:val="0"/>
          <w:numId w:val="1"/>
        </w:numPr>
        <w:ind w:left="0" w:firstLine="709"/>
        <w:jc w:val="both"/>
        <w:rPr>
          <w:rFonts w:ascii="Times New Roman" w:hAnsi="Times New Roman" w:cs="Times New Roman"/>
          <w:b/>
          <w:sz w:val="28"/>
          <w:szCs w:val="28"/>
        </w:rPr>
      </w:pPr>
      <w:r w:rsidRPr="00886FE6">
        <w:rPr>
          <w:rFonts w:ascii="Times New Roman" w:hAnsi="Times New Roman" w:cs="Times New Roman"/>
          <w:b/>
          <w:sz w:val="28"/>
          <w:szCs w:val="28"/>
        </w:rPr>
        <w:t>Требования к содержанию проект</w:t>
      </w:r>
      <w:r>
        <w:rPr>
          <w:rFonts w:ascii="Times New Roman" w:hAnsi="Times New Roman" w:cs="Times New Roman"/>
          <w:b/>
          <w:sz w:val="28"/>
          <w:szCs w:val="28"/>
        </w:rPr>
        <w:t>а</w:t>
      </w:r>
    </w:p>
    <w:p w:rsidR="00653294" w:rsidRPr="00886FE6" w:rsidRDefault="00653294" w:rsidP="00653294">
      <w:pPr>
        <w:pStyle w:val="ConsPlusNormal"/>
        <w:ind w:firstLine="709"/>
        <w:jc w:val="both"/>
        <w:rPr>
          <w:rFonts w:ascii="Times New Roman" w:hAnsi="Times New Roman" w:cs="Times New Roman"/>
          <w:b/>
          <w:sz w:val="28"/>
          <w:szCs w:val="28"/>
        </w:rPr>
      </w:pPr>
    </w:p>
    <w:p w:rsidR="00653294" w:rsidRPr="008314F7" w:rsidRDefault="00653294" w:rsidP="00653294">
      <w:pPr>
        <w:pStyle w:val="ConsPlusNormal"/>
        <w:numPr>
          <w:ilvl w:val="1"/>
          <w:numId w:val="1"/>
        </w:numPr>
        <w:spacing w:line="360" w:lineRule="auto"/>
        <w:ind w:left="9" w:firstLine="700"/>
        <w:jc w:val="both"/>
        <w:rPr>
          <w:rFonts w:ascii="Times New Roman" w:hAnsi="Times New Roman" w:cs="Times New Roman"/>
          <w:sz w:val="28"/>
          <w:szCs w:val="28"/>
        </w:rPr>
      </w:pPr>
      <w:r w:rsidRPr="008314F7">
        <w:rPr>
          <w:rFonts w:ascii="Times New Roman" w:hAnsi="Times New Roman" w:cs="Times New Roman"/>
          <w:sz w:val="28"/>
          <w:szCs w:val="28"/>
        </w:rPr>
        <w:t xml:space="preserve">Основное содержание проекта излагается в </w:t>
      </w:r>
      <w:hyperlink w:anchor="P864">
        <w:r w:rsidRPr="00CF30D0">
          <w:rPr>
            <w:rFonts w:ascii="Times New Roman" w:hAnsi="Times New Roman" w:cs="Times New Roman"/>
            <w:sz w:val="28"/>
            <w:szCs w:val="28"/>
          </w:rPr>
          <w:t>концепции</w:t>
        </w:r>
      </w:hyperlink>
      <w:r w:rsidRPr="008314F7">
        <w:rPr>
          <w:rFonts w:ascii="Times New Roman" w:hAnsi="Times New Roman" w:cs="Times New Roman"/>
          <w:sz w:val="28"/>
          <w:szCs w:val="28"/>
        </w:rPr>
        <w:t xml:space="preserve"> проекта </w:t>
      </w:r>
      <w:r>
        <w:rPr>
          <w:rFonts w:ascii="Times New Roman" w:hAnsi="Times New Roman" w:cs="Times New Roman"/>
          <w:sz w:val="28"/>
          <w:szCs w:val="28"/>
        </w:rPr>
        <w:t xml:space="preserve">по </w:t>
      </w:r>
      <w:r w:rsidRPr="008314F7">
        <w:rPr>
          <w:rFonts w:ascii="Times New Roman" w:hAnsi="Times New Roman" w:cs="Times New Roman"/>
          <w:sz w:val="28"/>
          <w:szCs w:val="28"/>
        </w:rPr>
        <w:t>создани</w:t>
      </w:r>
      <w:r>
        <w:rPr>
          <w:rFonts w:ascii="Times New Roman" w:hAnsi="Times New Roman" w:cs="Times New Roman"/>
          <w:sz w:val="28"/>
          <w:szCs w:val="28"/>
        </w:rPr>
        <w:t>ю</w:t>
      </w:r>
      <w:r w:rsidRPr="008314F7">
        <w:rPr>
          <w:rFonts w:ascii="Times New Roman" w:hAnsi="Times New Roman" w:cs="Times New Roman"/>
          <w:sz w:val="28"/>
          <w:szCs w:val="28"/>
        </w:rPr>
        <w:t xml:space="preserve"> и развити</w:t>
      </w:r>
      <w:r>
        <w:rPr>
          <w:rFonts w:ascii="Times New Roman" w:hAnsi="Times New Roman" w:cs="Times New Roman"/>
          <w:sz w:val="28"/>
          <w:szCs w:val="28"/>
        </w:rPr>
        <w:t>ю</w:t>
      </w:r>
      <w:r w:rsidRPr="008314F7">
        <w:rPr>
          <w:rFonts w:ascii="Times New Roman" w:hAnsi="Times New Roman" w:cs="Times New Roman"/>
          <w:sz w:val="28"/>
          <w:szCs w:val="28"/>
        </w:rPr>
        <w:t xml:space="preserve"> молодежн</w:t>
      </w:r>
      <w:r>
        <w:rPr>
          <w:rFonts w:ascii="Times New Roman" w:hAnsi="Times New Roman" w:cs="Times New Roman"/>
          <w:sz w:val="28"/>
          <w:szCs w:val="28"/>
        </w:rPr>
        <w:t>ого</w:t>
      </w:r>
      <w:r w:rsidRPr="008314F7">
        <w:rPr>
          <w:rFonts w:ascii="Times New Roman" w:hAnsi="Times New Roman" w:cs="Times New Roman"/>
          <w:sz w:val="28"/>
          <w:szCs w:val="28"/>
        </w:rPr>
        <w:t xml:space="preserve"> пространств</w:t>
      </w:r>
      <w:r>
        <w:rPr>
          <w:rFonts w:ascii="Times New Roman" w:hAnsi="Times New Roman" w:cs="Times New Roman"/>
          <w:sz w:val="28"/>
          <w:szCs w:val="28"/>
        </w:rPr>
        <w:t>а</w:t>
      </w:r>
      <w:r w:rsidRPr="008314F7">
        <w:rPr>
          <w:rFonts w:ascii="Times New Roman" w:hAnsi="Times New Roman" w:cs="Times New Roman"/>
          <w:sz w:val="28"/>
          <w:szCs w:val="28"/>
        </w:rPr>
        <w:t xml:space="preserve"> </w:t>
      </w:r>
      <w:r>
        <w:rPr>
          <w:rFonts w:ascii="Times New Roman" w:hAnsi="Times New Roman" w:cs="Times New Roman"/>
          <w:sz w:val="28"/>
          <w:szCs w:val="28"/>
        </w:rPr>
        <w:t>согласно</w:t>
      </w:r>
      <w:r w:rsidRPr="008314F7">
        <w:rPr>
          <w:rFonts w:ascii="Times New Roman" w:hAnsi="Times New Roman" w:cs="Times New Roman"/>
          <w:sz w:val="28"/>
          <w:szCs w:val="28"/>
        </w:rPr>
        <w:t xml:space="preserve"> </w:t>
      </w:r>
      <w:r w:rsidR="00280C57">
        <w:rPr>
          <w:rFonts w:ascii="Times New Roman" w:hAnsi="Times New Roman" w:cs="Times New Roman"/>
          <w:sz w:val="28"/>
          <w:szCs w:val="28"/>
        </w:rPr>
        <w:br/>
      </w:r>
      <w:r w:rsidRPr="008314F7">
        <w:rPr>
          <w:rFonts w:ascii="Times New Roman" w:hAnsi="Times New Roman" w:cs="Times New Roman"/>
          <w:sz w:val="28"/>
          <w:szCs w:val="28"/>
        </w:rPr>
        <w:t>приложени</w:t>
      </w:r>
      <w:r>
        <w:rPr>
          <w:rFonts w:ascii="Times New Roman" w:hAnsi="Times New Roman" w:cs="Times New Roman"/>
          <w:sz w:val="28"/>
          <w:szCs w:val="28"/>
        </w:rPr>
        <w:t>ю</w:t>
      </w:r>
      <w:r w:rsidRPr="008314F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314F7">
        <w:rPr>
          <w:rFonts w:ascii="Times New Roman" w:hAnsi="Times New Roman" w:cs="Times New Roman"/>
          <w:sz w:val="28"/>
          <w:szCs w:val="28"/>
        </w:rPr>
        <w:t xml:space="preserve"> 3.</w:t>
      </w:r>
    </w:p>
    <w:p w:rsidR="00653294" w:rsidRPr="008314F7" w:rsidRDefault="00653294" w:rsidP="00653294">
      <w:pPr>
        <w:pStyle w:val="ConsPlusNormal"/>
        <w:numPr>
          <w:ilvl w:val="1"/>
          <w:numId w:val="1"/>
        </w:numPr>
        <w:spacing w:line="360" w:lineRule="auto"/>
        <w:ind w:left="9" w:firstLine="700"/>
        <w:jc w:val="both"/>
        <w:rPr>
          <w:rFonts w:ascii="Times New Roman" w:hAnsi="Times New Roman" w:cs="Times New Roman"/>
          <w:sz w:val="28"/>
          <w:szCs w:val="28"/>
        </w:rPr>
      </w:pPr>
      <w:r w:rsidRPr="008314F7">
        <w:rPr>
          <w:rFonts w:ascii="Times New Roman" w:hAnsi="Times New Roman" w:cs="Times New Roman"/>
          <w:sz w:val="28"/>
          <w:szCs w:val="28"/>
        </w:rPr>
        <w:t xml:space="preserve">Мероприятия проекта указываются в дорожной </w:t>
      </w:r>
      <w:hyperlink w:anchor="P918">
        <w:r w:rsidRPr="00CF30D0">
          <w:rPr>
            <w:rFonts w:ascii="Times New Roman" w:hAnsi="Times New Roman" w:cs="Times New Roman"/>
            <w:sz w:val="28"/>
            <w:szCs w:val="28"/>
          </w:rPr>
          <w:t>карте</w:t>
        </w:r>
      </w:hyperlink>
      <w:r w:rsidRPr="008314F7">
        <w:rPr>
          <w:rFonts w:ascii="Times New Roman" w:hAnsi="Times New Roman" w:cs="Times New Roman"/>
          <w:sz w:val="28"/>
          <w:szCs w:val="28"/>
        </w:rPr>
        <w:t xml:space="preserve"> проекта </w:t>
      </w:r>
      <w:r>
        <w:rPr>
          <w:rFonts w:ascii="Times New Roman" w:hAnsi="Times New Roman" w:cs="Times New Roman"/>
          <w:sz w:val="28"/>
          <w:szCs w:val="28"/>
        </w:rPr>
        <w:t xml:space="preserve">по </w:t>
      </w:r>
      <w:r w:rsidRPr="008314F7">
        <w:rPr>
          <w:rFonts w:ascii="Times New Roman" w:hAnsi="Times New Roman" w:cs="Times New Roman"/>
          <w:sz w:val="28"/>
          <w:szCs w:val="28"/>
        </w:rPr>
        <w:t>создани</w:t>
      </w:r>
      <w:r>
        <w:rPr>
          <w:rFonts w:ascii="Times New Roman" w:hAnsi="Times New Roman" w:cs="Times New Roman"/>
          <w:sz w:val="28"/>
          <w:szCs w:val="28"/>
        </w:rPr>
        <w:t>ю</w:t>
      </w:r>
      <w:r w:rsidRPr="008314F7">
        <w:rPr>
          <w:rFonts w:ascii="Times New Roman" w:hAnsi="Times New Roman" w:cs="Times New Roman"/>
          <w:sz w:val="28"/>
          <w:szCs w:val="28"/>
        </w:rPr>
        <w:t xml:space="preserve"> и развити</w:t>
      </w:r>
      <w:r>
        <w:rPr>
          <w:rFonts w:ascii="Times New Roman" w:hAnsi="Times New Roman" w:cs="Times New Roman"/>
          <w:sz w:val="28"/>
          <w:szCs w:val="28"/>
        </w:rPr>
        <w:t>ю</w:t>
      </w:r>
      <w:r w:rsidRPr="008314F7">
        <w:rPr>
          <w:rFonts w:ascii="Times New Roman" w:hAnsi="Times New Roman" w:cs="Times New Roman"/>
          <w:sz w:val="28"/>
          <w:szCs w:val="28"/>
        </w:rPr>
        <w:t xml:space="preserve"> молодежн</w:t>
      </w:r>
      <w:r>
        <w:rPr>
          <w:rFonts w:ascii="Times New Roman" w:hAnsi="Times New Roman" w:cs="Times New Roman"/>
          <w:sz w:val="28"/>
          <w:szCs w:val="28"/>
        </w:rPr>
        <w:t>ого</w:t>
      </w:r>
      <w:r w:rsidRPr="008314F7">
        <w:rPr>
          <w:rFonts w:ascii="Times New Roman" w:hAnsi="Times New Roman" w:cs="Times New Roman"/>
          <w:sz w:val="28"/>
          <w:szCs w:val="28"/>
        </w:rPr>
        <w:t xml:space="preserve"> пространств</w:t>
      </w:r>
      <w:r>
        <w:rPr>
          <w:rFonts w:ascii="Times New Roman" w:hAnsi="Times New Roman" w:cs="Times New Roman"/>
          <w:sz w:val="28"/>
          <w:szCs w:val="28"/>
        </w:rPr>
        <w:t>а</w:t>
      </w:r>
      <w:r w:rsidRPr="008314F7">
        <w:rPr>
          <w:rFonts w:ascii="Times New Roman" w:hAnsi="Times New Roman" w:cs="Times New Roman"/>
          <w:sz w:val="28"/>
          <w:szCs w:val="28"/>
        </w:rPr>
        <w:t xml:space="preserve"> </w:t>
      </w:r>
      <w:r>
        <w:rPr>
          <w:rFonts w:ascii="Times New Roman" w:hAnsi="Times New Roman" w:cs="Times New Roman"/>
          <w:sz w:val="28"/>
          <w:szCs w:val="28"/>
        </w:rPr>
        <w:t>согласно</w:t>
      </w:r>
      <w:r w:rsidRPr="008314F7">
        <w:rPr>
          <w:rFonts w:ascii="Times New Roman" w:hAnsi="Times New Roman" w:cs="Times New Roman"/>
          <w:sz w:val="28"/>
          <w:szCs w:val="28"/>
        </w:rPr>
        <w:t xml:space="preserve"> </w:t>
      </w:r>
      <w:r w:rsidR="00280C57">
        <w:rPr>
          <w:rFonts w:ascii="Times New Roman" w:hAnsi="Times New Roman" w:cs="Times New Roman"/>
          <w:sz w:val="28"/>
          <w:szCs w:val="28"/>
        </w:rPr>
        <w:br/>
      </w:r>
      <w:r w:rsidRPr="008314F7">
        <w:rPr>
          <w:rFonts w:ascii="Times New Roman" w:hAnsi="Times New Roman" w:cs="Times New Roman"/>
          <w:sz w:val="28"/>
          <w:szCs w:val="28"/>
        </w:rPr>
        <w:lastRenderedPageBreak/>
        <w:t>приложени</w:t>
      </w:r>
      <w:r>
        <w:rPr>
          <w:rFonts w:ascii="Times New Roman" w:hAnsi="Times New Roman" w:cs="Times New Roman"/>
          <w:sz w:val="28"/>
          <w:szCs w:val="28"/>
        </w:rPr>
        <w:t>ю</w:t>
      </w:r>
      <w:r w:rsidRPr="008314F7">
        <w:rPr>
          <w:rFonts w:ascii="Times New Roman" w:hAnsi="Times New Roman" w:cs="Times New Roman"/>
          <w:sz w:val="28"/>
          <w:szCs w:val="28"/>
        </w:rPr>
        <w:t xml:space="preserve"> </w:t>
      </w:r>
      <w:r>
        <w:rPr>
          <w:rFonts w:ascii="Times New Roman" w:hAnsi="Times New Roman" w:cs="Times New Roman"/>
          <w:sz w:val="28"/>
          <w:szCs w:val="28"/>
        </w:rPr>
        <w:t>№</w:t>
      </w:r>
      <w:r w:rsidRPr="008314F7">
        <w:rPr>
          <w:rFonts w:ascii="Times New Roman" w:hAnsi="Times New Roman" w:cs="Times New Roman"/>
          <w:sz w:val="28"/>
          <w:szCs w:val="28"/>
        </w:rPr>
        <w:t xml:space="preserve"> 4.</w:t>
      </w:r>
    </w:p>
    <w:p w:rsidR="00653294" w:rsidRPr="008314F7" w:rsidRDefault="00653294" w:rsidP="00653294">
      <w:pPr>
        <w:pStyle w:val="ConsPlusNormal"/>
        <w:numPr>
          <w:ilvl w:val="1"/>
          <w:numId w:val="1"/>
        </w:numPr>
        <w:spacing w:line="360" w:lineRule="auto"/>
        <w:ind w:left="9" w:firstLine="700"/>
        <w:jc w:val="both"/>
        <w:rPr>
          <w:rFonts w:ascii="Times New Roman" w:hAnsi="Times New Roman" w:cs="Times New Roman"/>
          <w:sz w:val="28"/>
          <w:szCs w:val="28"/>
        </w:rPr>
      </w:pPr>
      <w:r w:rsidRPr="008314F7">
        <w:rPr>
          <w:rFonts w:ascii="Times New Roman" w:hAnsi="Times New Roman" w:cs="Times New Roman"/>
          <w:sz w:val="28"/>
          <w:szCs w:val="28"/>
        </w:rPr>
        <w:t xml:space="preserve">Проект должен состоять из двух блоков: инфраструктурного </w:t>
      </w:r>
      <w:r w:rsidR="00280C57">
        <w:rPr>
          <w:rFonts w:ascii="Times New Roman" w:hAnsi="Times New Roman" w:cs="Times New Roman"/>
          <w:sz w:val="28"/>
          <w:szCs w:val="28"/>
        </w:rPr>
        <w:br/>
      </w:r>
      <w:r w:rsidRPr="008314F7">
        <w:rPr>
          <w:rFonts w:ascii="Times New Roman" w:hAnsi="Times New Roman" w:cs="Times New Roman"/>
          <w:sz w:val="28"/>
          <w:szCs w:val="28"/>
        </w:rPr>
        <w:t>и содержательного.</w:t>
      </w:r>
    </w:p>
    <w:p w:rsidR="00653294" w:rsidRPr="008314F7" w:rsidRDefault="00653294" w:rsidP="00653294">
      <w:pPr>
        <w:pStyle w:val="ConsPlusNormal"/>
        <w:numPr>
          <w:ilvl w:val="2"/>
          <w:numId w:val="1"/>
        </w:numPr>
        <w:spacing w:line="360" w:lineRule="auto"/>
        <w:ind w:left="9" w:firstLine="700"/>
        <w:jc w:val="both"/>
        <w:rPr>
          <w:rFonts w:ascii="Times New Roman" w:hAnsi="Times New Roman" w:cs="Times New Roman"/>
          <w:sz w:val="28"/>
          <w:szCs w:val="28"/>
        </w:rPr>
      </w:pPr>
      <w:r w:rsidRPr="008314F7">
        <w:rPr>
          <w:rFonts w:ascii="Times New Roman" w:hAnsi="Times New Roman" w:cs="Times New Roman"/>
          <w:sz w:val="28"/>
          <w:szCs w:val="28"/>
        </w:rPr>
        <w:t xml:space="preserve">Инфраструктурный блок включает в себя мероприятия </w:t>
      </w:r>
      <w:r w:rsidR="00280C57">
        <w:rPr>
          <w:rFonts w:ascii="Times New Roman" w:hAnsi="Times New Roman" w:cs="Times New Roman"/>
          <w:sz w:val="28"/>
          <w:szCs w:val="28"/>
        </w:rPr>
        <w:br/>
      </w:r>
      <w:r w:rsidRPr="008314F7">
        <w:rPr>
          <w:rFonts w:ascii="Times New Roman" w:hAnsi="Times New Roman" w:cs="Times New Roman"/>
          <w:sz w:val="28"/>
          <w:szCs w:val="28"/>
        </w:rPr>
        <w:t>по созданию молодежн</w:t>
      </w:r>
      <w:r>
        <w:rPr>
          <w:rFonts w:ascii="Times New Roman" w:hAnsi="Times New Roman" w:cs="Times New Roman"/>
          <w:sz w:val="28"/>
          <w:szCs w:val="28"/>
        </w:rPr>
        <w:t>ого</w:t>
      </w:r>
      <w:r w:rsidRPr="008314F7">
        <w:rPr>
          <w:rFonts w:ascii="Times New Roman" w:hAnsi="Times New Roman" w:cs="Times New Roman"/>
          <w:sz w:val="28"/>
          <w:szCs w:val="28"/>
        </w:rPr>
        <w:t xml:space="preserve"> пространств</w:t>
      </w:r>
      <w:r>
        <w:rPr>
          <w:rFonts w:ascii="Times New Roman" w:hAnsi="Times New Roman" w:cs="Times New Roman"/>
          <w:sz w:val="28"/>
          <w:szCs w:val="28"/>
        </w:rPr>
        <w:t>а</w:t>
      </w:r>
      <w:r w:rsidRPr="008314F7">
        <w:rPr>
          <w:rFonts w:ascii="Times New Roman" w:hAnsi="Times New Roman" w:cs="Times New Roman"/>
          <w:sz w:val="28"/>
          <w:szCs w:val="28"/>
        </w:rPr>
        <w:t>, в том числе:</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 xml:space="preserve">проведению капитального ремонта </w:t>
      </w:r>
      <w:r w:rsidR="00786D6E">
        <w:rPr>
          <w:rFonts w:ascii="Times New Roman" w:hAnsi="Times New Roman" w:cs="Times New Roman"/>
          <w:sz w:val="28"/>
          <w:szCs w:val="28"/>
        </w:rPr>
        <w:t xml:space="preserve">здания (помещения) </w:t>
      </w:r>
      <w:r w:rsidR="00280C57">
        <w:rPr>
          <w:rFonts w:ascii="Times New Roman" w:hAnsi="Times New Roman" w:cs="Times New Roman"/>
          <w:sz w:val="28"/>
          <w:szCs w:val="28"/>
        </w:rPr>
        <w:br/>
      </w:r>
      <w:r w:rsidRPr="008314F7">
        <w:rPr>
          <w:rFonts w:ascii="Times New Roman" w:hAnsi="Times New Roman" w:cs="Times New Roman"/>
          <w:sz w:val="28"/>
          <w:szCs w:val="28"/>
        </w:rPr>
        <w:t>(при необходимости);</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проведению косметического ремонта</w:t>
      </w:r>
      <w:r w:rsidR="00786D6E">
        <w:rPr>
          <w:rFonts w:ascii="Times New Roman" w:hAnsi="Times New Roman" w:cs="Times New Roman"/>
          <w:sz w:val="28"/>
          <w:szCs w:val="28"/>
        </w:rPr>
        <w:t xml:space="preserve"> здания (помещения)</w:t>
      </w:r>
      <w:r w:rsidRPr="008314F7">
        <w:rPr>
          <w:rFonts w:ascii="Times New Roman" w:hAnsi="Times New Roman" w:cs="Times New Roman"/>
          <w:sz w:val="28"/>
          <w:szCs w:val="28"/>
        </w:rPr>
        <w:t xml:space="preserve">, брендированию </w:t>
      </w:r>
      <w:r w:rsidR="00D3726E">
        <w:rPr>
          <w:rFonts w:ascii="Times New Roman" w:hAnsi="Times New Roman" w:cs="Times New Roman"/>
          <w:sz w:val="28"/>
          <w:szCs w:val="28"/>
        </w:rPr>
        <w:t>здани</w:t>
      </w:r>
      <w:r w:rsidR="003D3CDE">
        <w:rPr>
          <w:rFonts w:ascii="Times New Roman" w:hAnsi="Times New Roman" w:cs="Times New Roman"/>
          <w:sz w:val="28"/>
          <w:szCs w:val="28"/>
        </w:rPr>
        <w:t>я</w:t>
      </w:r>
      <w:r w:rsidR="00D3726E">
        <w:rPr>
          <w:rFonts w:ascii="Times New Roman" w:hAnsi="Times New Roman" w:cs="Times New Roman"/>
          <w:sz w:val="28"/>
          <w:szCs w:val="28"/>
        </w:rPr>
        <w:t xml:space="preserve"> (</w:t>
      </w:r>
      <w:r w:rsidR="002B18AE">
        <w:rPr>
          <w:rFonts w:ascii="Times New Roman" w:hAnsi="Times New Roman" w:cs="Times New Roman"/>
          <w:sz w:val="28"/>
          <w:szCs w:val="28"/>
        </w:rPr>
        <w:t>помещени</w:t>
      </w:r>
      <w:r w:rsidR="003D3CDE">
        <w:rPr>
          <w:rFonts w:ascii="Times New Roman" w:hAnsi="Times New Roman" w:cs="Times New Roman"/>
          <w:sz w:val="28"/>
          <w:szCs w:val="28"/>
        </w:rPr>
        <w:t>я</w:t>
      </w:r>
      <w:r w:rsidR="00D3726E">
        <w:rPr>
          <w:rFonts w:ascii="Times New Roman" w:hAnsi="Times New Roman" w:cs="Times New Roman"/>
          <w:sz w:val="28"/>
          <w:szCs w:val="28"/>
        </w:rPr>
        <w:t>)</w:t>
      </w:r>
      <w:r w:rsidR="002B18AE">
        <w:rPr>
          <w:rFonts w:ascii="Times New Roman" w:hAnsi="Times New Roman" w:cs="Times New Roman"/>
          <w:sz w:val="28"/>
          <w:szCs w:val="28"/>
        </w:rPr>
        <w:t>;</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приобретению оборудования и других средств для материально-технического обеспечения, необходимого для создания молодежн</w:t>
      </w:r>
      <w:r>
        <w:rPr>
          <w:rFonts w:ascii="Times New Roman" w:hAnsi="Times New Roman" w:cs="Times New Roman"/>
          <w:sz w:val="28"/>
          <w:szCs w:val="28"/>
        </w:rPr>
        <w:t>ого</w:t>
      </w:r>
      <w:r w:rsidRPr="008314F7">
        <w:rPr>
          <w:rFonts w:ascii="Times New Roman" w:hAnsi="Times New Roman" w:cs="Times New Roman"/>
          <w:sz w:val="28"/>
          <w:szCs w:val="28"/>
        </w:rPr>
        <w:t xml:space="preserve"> пространств</w:t>
      </w:r>
      <w:r>
        <w:rPr>
          <w:rFonts w:ascii="Times New Roman" w:hAnsi="Times New Roman" w:cs="Times New Roman"/>
          <w:sz w:val="28"/>
          <w:szCs w:val="28"/>
        </w:rPr>
        <w:t>а</w:t>
      </w:r>
      <w:r w:rsidRPr="008314F7">
        <w:rPr>
          <w:rFonts w:ascii="Times New Roman" w:hAnsi="Times New Roman" w:cs="Times New Roman"/>
          <w:sz w:val="28"/>
          <w:szCs w:val="28"/>
        </w:rPr>
        <w:t>.</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Инфраструктурный блок направлен на формирование привлекательных современных функциональных пространств, которые способны стать центром притяжения молодежи и обеспечить молодежь базовыми ресурсами для создания и реализации собственных инициатив.</w:t>
      </w:r>
    </w:p>
    <w:p w:rsidR="00653294" w:rsidRPr="00FA618E" w:rsidRDefault="00280C57" w:rsidP="00653294">
      <w:pPr>
        <w:pStyle w:val="ConsPlusNormal"/>
        <w:spacing w:line="360" w:lineRule="auto"/>
        <w:ind w:firstLine="709"/>
        <w:jc w:val="both"/>
        <w:rPr>
          <w:rFonts w:ascii="Times New Roman" w:hAnsi="Times New Roman" w:cs="Times New Roman"/>
          <w:sz w:val="28"/>
          <w:szCs w:val="28"/>
        </w:rPr>
      </w:pPr>
      <w:hyperlink w:anchor="P789">
        <w:r w:rsidR="00653294" w:rsidRPr="00FA618E">
          <w:rPr>
            <w:rFonts w:ascii="Times New Roman" w:hAnsi="Times New Roman" w:cs="Times New Roman"/>
            <w:sz w:val="28"/>
            <w:szCs w:val="28"/>
          </w:rPr>
          <w:t>Требования</w:t>
        </w:r>
      </w:hyperlink>
      <w:r w:rsidR="00653294" w:rsidRPr="00FA618E">
        <w:rPr>
          <w:rFonts w:ascii="Times New Roman" w:hAnsi="Times New Roman" w:cs="Times New Roman"/>
          <w:sz w:val="28"/>
          <w:szCs w:val="28"/>
        </w:rPr>
        <w:t xml:space="preserve"> к молодежному пространству, созданному по итогам реализации проекта, указаны в приложении № 1.</w:t>
      </w:r>
    </w:p>
    <w:p w:rsidR="00653294" w:rsidRPr="008314F7" w:rsidRDefault="00653294" w:rsidP="00653294">
      <w:pPr>
        <w:pStyle w:val="ConsPlusNormal"/>
        <w:numPr>
          <w:ilvl w:val="2"/>
          <w:numId w:val="1"/>
        </w:numPr>
        <w:spacing w:line="360" w:lineRule="auto"/>
        <w:ind w:left="9" w:firstLine="700"/>
        <w:jc w:val="both"/>
        <w:rPr>
          <w:rFonts w:ascii="Times New Roman" w:hAnsi="Times New Roman" w:cs="Times New Roman"/>
          <w:sz w:val="28"/>
          <w:szCs w:val="28"/>
        </w:rPr>
      </w:pPr>
      <w:r w:rsidRPr="008314F7">
        <w:rPr>
          <w:rFonts w:ascii="Times New Roman" w:hAnsi="Times New Roman" w:cs="Times New Roman"/>
          <w:sz w:val="28"/>
          <w:szCs w:val="28"/>
        </w:rPr>
        <w:t xml:space="preserve">Содержательный блок включает в себя реализацию муниципальным образованием </w:t>
      </w:r>
      <w:r w:rsidR="002B18AE" w:rsidRPr="00280491">
        <w:rPr>
          <w:rFonts w:ascii="Times New Roman" w:hAnsi="Times New Roman" w:cs="Times New Roman"/>
          <w:sz w:val="28"/>
          <w:szCs w:val="28"/>
        </w:rPr>
        <w:t>инициатив</w:t>
      </w:r>
      <w:r w:rsidRPr="008314F7">
        <w:rPr>
          <w:rFonts w:ascii="Times New Roman" w:hAnsi="Times New Roman" w:cs="Times New Roman"/>
          <w:sz w:val="28"/>
          <w:szCs w:val="28"/>
        </w:rPr>
        <w:t xml:space="preserve"> и программ непрерывного сопровождения молодежи, поддержки и стимулирования молодежных проектов, развития навыков молодежи на базе созданной инфраструктуры молодежной политики по следующим направлениям:</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формирование и поддержка деятельности молодежных сообществ, организация деятельности молодежных объединений (мастерских, клубов, кружков, студий, секций и др.) различной направленности;</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проведение форумов, слетов, фестивалей, концертов, конкурсов, соревнований;</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 xml:space="preserve">проведение выставок, кейс-чемпионатов, </w:t>
      </w:r>
      <w:r w:rsidRPr="00280491">
        <w:rPr>
          <w:rFonts w:ascii="Times New Roman" w:hAnsi="Times New Roman" w:cs="Times New Roman"/>
          <w:sz w:val="28"/>
          <w:szCs w:val="28"/>
        </w:rPr>
        <w:t xml:space="preserve">ярмарок </w:t>
      </w:r>
      <w:r w:rsidR="00CA2878">
        <w:rPr>
          <w:rFonts w:ascii="Times New Roman" w:hAnsi="Times New Roman" w:cs="Times New Roman"/>
          <w:sz w:val="28"/>
          <w:szCs w:val="28"/>
        </w:rPr>
        <w:t>вакансий</w:t>
      </w:r>
      <w:r w:rsidRPr="008314F7">
        <w:rPr>
          <w:rFonts w:ascii="Times New Roman" w:hAnsi="Times New Roman" w:cs="Times New Roman"/>
          <w:sz w:val="28"/>
          <w:szCs w:val="28"/>
        </w:rPr>
        <w:t xml:space="preserve">, встреч </w:t>
      </w:r>
      <w:r w:rsidR="00280C57">
        <w:rPr>
          <w:rFonts w:ascii="Times New Roman" w:hAnsi="Times New Roman" w:cs="Times New Roman"/>
          <w:sz w:val="28"/>
          <w:szCs w:val="28"/>
        </w:rPr>
        <w:br/>
      </w:r>
      <w:r w:rsidRPr="008314F7">
        <w:rPr>
          <w:rFonts w:ascii="Times New Roman" w:hAnsi="Times New Roman" w:cs="Times New Roman"/>
          <w:sz w:val="28"/>
          <w:szCs w:val="28"/>
        </w:rPr>
        <w:t>с работодателями;</w:t>
      </w:r>
    </w:p>
    <w:p w:rsidR="00653294" w:rsidRPr="00FA618E"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lastRenderedPageBreak/>
        <w:t>проведение образовательных мероприятий, лекторие</w:t>
      </w:r>
      <w:r w:rsidR="00CA2878">
        <w:rPr>
          <w:rFonts w:ascii="Times New Roman" w:hAnsi="Times New Roman" w:cs="Times New Roman"/>
          <w:sz w:val="28"/>
          <w:szCs w:val="28"/>
        </w:rPr>
        <w:t xml:space="preserve">в, мастер-классов, </w:t>
      </w:r>
      <w:r w:rsidRPr="00280491">
        <w:rPr>
          <w:rFonts w:ascii="Times New Roman" w:hAnsi="Times New Roman" w:cs="Times New Roman"/>
          <w:sz w:val="28"/>
          <w:szCs w:val="28"/>
        </w:rPr>
        <w:t>тренингов</w:t>
      </w:r>
      <w:r w:rsidRPr="008314F7">
        <w:rPr>
          <w:rFonts w:ascii="Times New Roman" w:hAnsi="Times New Roman" w:cs="Times New Roman"/>
          <w:sz w:val="28"/>
          <w:szCs w:val="28"/>
        </w:rPr>
        <w:t xml:space="preserve"> для молодежи, встреч </w:t>
      </w:r>
      <w:r w:rsidRPr="00FA618E">
        <w:rPr>
          <w:rFonts w:ascii="Times New Roman" w:hAnsi="Times New Roman" w:cs="Times New Roman"/>
          <w:sz w:val="28"/>
          <w:szCs w:val="28"/>
        </w:rPr>
        <w:t>с</w:t>
      </w:r>
      <w:r w:rsidRPr="002E0943">
        <w:rPr>
          <w:rFonts w:ascii="Times New Roman" w:hAnsi="Times New Roman" w:cs="Times New Roman"/>
          <w:color w:val="FF0000"/>
          <w:sz w:val="28"/>
          <w:szCs w:val="28"/>
        </w:rPr>
        <w:t xml:space="preserve"> </w:t>
      </w:r>
      <w:r w:rsidRPr="00FA618E">
        <w:rPr>
          <w:rFonts w:ascii="Times New Roman" w:hAnsi="Times New Roman" w:cs="Times New Roman"/>
          <w:sz w:val="28"/>
          <w:szCs w:val="28"/>
        </w:rPr>
        <w:t>лидерами мнений;</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организация участия молодежи в региональных мероприятиях, проектах и программах;</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организация проектных школ, грантовых конкурсов и наставнических программ;</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реализация программ по профилактике и предупреждению социально-негативных явлений;</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реализация программ социально-психологической поддержки и консультирования молодежи;</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проведение социальных акций и добровольческих мероприятий;</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реализация мероприятий по информированию молодежи о формах государственной поддержки молодежи и способах личностного и профессионального развития;</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обеспечение межведомственного взаимодействия.</w:t>
      </w:r>
    </w:p>
    <w:p w:rsidR="00653294" w:rsidRPr="0097684D"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Не допускается включение в проект текущих ежегодных мероприятий</w:t>
      </w:r>
      <w:r>
        <w:rPr>
          <w:rFonts w:ascii="Times New Roman" w:hAnsi="Times New Roman" w:cs="Times New Roman"/>
          <w:sz w:val="28"/>
          <w:szCs w:val="28"/>
        </w:rPr>
        <w:t>,</w:t>
      </w:r>
      <w:r w:rsidRPr="008314F7">
        <w:rPr>
          <w:rFonts w:ascii="Times New Roman" w:hAnsi="Times New Roman" w:cs="Times New Roman"/>
          <w:sz w:val="28"/>
          <w:szCs w:val="28"/>
        </w:rPr>
        <w:t xml:space="preserve"> </w:t>
      </w:r>
      <w:r w:rsidR="00672912">
        <w:rPr>
          <w:rFonts w:ascii="Times New Roman" w:hAnsi="Times New Roman" w:cs="Times New Roman"/>
          <w:sz w:val="28"/>
          <w:szCs w:val="28"/>
        </w:rPr>
        <w:t>реализуемых</w:t>
      </w:r>
      <w:r>
        <w:rPr>
          <w:rFonts w:ascii="Times New Roman" w:hAnsi="Times New Roman" w:cs="Times New Roman"/>
          <w:sz w:val="28"/>
          <w:szCs w:val="28"/>
        </w:rPr>
        <w:t xml:space="preserve"> в </w:t>
      </w:r>
      <w:r w:rsidRPr="008314F7">
        <w:rPr>
          <w:rFonts w:ascii="Times New Roman" w:hAnsi="Times New Roman" w:cs="Times New Roman"/>
          <w:sz w:val="28"/>
          <w:szCs w:val="28"/>
        </w:rPr>
        <w:t>сфер</w:t>
      </w:r>
      <w:r>
        <w:rPr>
          <w:rFonts w:ascii="Times New Roman" w:hAnsi="Times New Roman" w:cs="Times New Roman"/>
          <w:sz w:val="28"/>
          <w:szCs w:val="28"/>
        </w:rPr>
        <w:t>е</w:t>
      </w:r>
      <w:r w:rsidRPr="008314F7">
        <w:rPr>
          <w:rFonts w:ascii="Times New Roman" w:hAnsi="Times New Roman" w:cs="Times New Roman"/>
          <w:sz w:val="28"/>
          <w:szCs w:val="28"/>
        </w:rPr>
        <w:t xml:space="preserve"> </w:t>
      </w:r>
      <w:r w:rsidRPr="00886FE6">
        <w:rPr>
          <w:rFonts w:ascii="Times New Roman" w:hAnsi="Times New Roman" w:cs="Times New Roman"/>
          <w:sz w:val="28"/>
          <w:szCs w:val="28"/>
        </w:rPr>
        <w:t>молодежной политики</w:t>
      </w:r>
      <w:r>
        <w:rPr>
          <w:rFonts w:ascii="Times New Roman" w:hAnsi="Times New Roman" w:cs="Times New Roman"/>
          <w:sz w:val="28"/>
          <w:szCs w:val="28"/>
        </w:rPr>
        <w:t>,</w:t>
      </w:r>
      <w:r w:rsidRPr="00886FE6">
        <w:rPr>
          <w:rFonts w:ascii="Times New Roman" w:hAnsi="Times New Roman" w:cs="Times New Roman"/>
          <w:sz w:val="28"/>
          <w:szCs w:val="28"/>
        </w:rPr>
        <w:t xml:space="preserve"> без их </w:t>
      </w:r>
      <w:r>
        <w:rPr>
          <w:rFonts w:ascii="Times New Roman" w:hAnsi="Times New Roman" w:cs="Times New Roman"/>
          <w:sz w:val="28"/>
          <w:szCs w:val="28"/>
        </w:rPr>
        <w:t>актуализации и масштабирования.</w:t>
      </w:r>
    </w:p>
    <w:p w:rsidR="00653294" w:rsidRPr="00897626" w:rsidRDefault="00F54CC8" w:rsidP="00653294">
      <w:pPr>
        <w:pStyle w:val="ConsPlusNormal"/>
        <w:numPr>
          <w:ilvl w:val="0"/>
          <w:numId w:val="1"/>
        </w:numPr>
        <w:spacing w:before="240"/>
        <w:ind w:left="0" w:firstLine="709"/>
        <w:jc w:val="both"/>
        <w:rPr>
          <w:rFonts w:ascii="Times New Roman" w:hAnsi="Times New Roman" w:cs="Times New Roman"/>
          <w:b/>
          <w:sz w:val="28"/>
          <w:szCs w:val="28"/>
        </w:rPr>
      </w:pPr>
      <w:r w:rsidRPr="00897626">
        <w:rPr>
          <w:rFonts w:ascii="Times New Roman" w:hAnsi="Times New Roman" w:cs="Times New Roman"/>
          <w:b/>
          <w:sz w:val="28"/>
          <w:szCs w:val="28"/>
        </w:rPr>
        <w:t>О</w:t>
      </w:r>
      <w:r w:rsidR="00653294" w:rsidRPr="00897626">
        <w:rPr>
          <w:rFonts w:ascii="Times New Roman" w:hAnsi="Times New Roman" w:cs="Times New Roman"/>
          <w:b/>
          <w:sz w:val="28"/>
          <w:szCs w:val="28"/>
        </w:rPr>
        <w:t xml:space="preserve">бщие требования </w:t>
      </w:r>
      <w:r w:rsidR="005048D8">
        <w:rPr>
          <w:rFonts w:ascii="Times New Roman" w:hAnsi="Times New Roman" w:cs="Times New Roman"/>
          <w:b/>
          <w:sz w:val="28"/>
          <w:szCs w:val="28"/>
        </w:rPr>
        <w:t>к смете</w:t>
      </w:r>
    </w:p>
    <w:p w:rsidR="00653294" w:rsidRPr="00886FE6" w:rsidRDefault="00653294" w:rsidP="00653294">
      <w:pPr>
        <w:pStyle w:val="ConsPlusNormal"/>
        <w:ind w:firstLine="709"/>
        <w:jc w:val="both"/>
        <w:rPr>
          <w:rFonts w:ascii="Times New Roman" w:hAnsi="Times New Roman" w:cs="Times New Roman"/>
          <w:b/>
          <w:sz w:val="28"/>
          <w:szCs w:val="28"/>
        </w:rPr>
      </w:pPr>
    </w:p>
    <w:p w:rsidR="00653294" w:rsidRPr="008314F7" w:rsidRDefault="00653294" w:rsidP="00653294">
      <w:pPr>
        <w:pStyle w:val="ConsPlusNormal"/>
        <w:numPr>
          <w:ilvl w:val="1"/>
          <w:numId w:val="1"/>
        </w:numPr>
        <w:spacing w:line="360" w:lineRule="auto"/>
        <w:ind w:left="0" w:firstLine="709"/>
        <w:jc w:val="both"/>
        <w:rPr>
          <w:rFonts w:ascii="Times New Roman" w:hAnsi="Times New Roman" w:cs="Times New Roman"/>
          <w:sz w:val="28"/>
          <w:szCs w:val="28"/>
        </w:rPr>
      </w:pPr>
      <w:r w:rsidRPr="00F54CC8">
        <w:rPr>
          <w:rFonts w:ascii="Times New Roman" w:hAnsi="Times New Roman" w:cs="Times New Roman"/>
          <w:sz w:val="28"/>
          <w:szCs w:val="28"/>
        </w:rPr>
        <w:t>Смета</w:t>
      </w:r>
      <w:r w:rsidR="00F54CC8">
        <w:rPr>
          <w:rFonts w:ascii="Times New Roman" w:hAnsi="Times New Roman" w:cs="Times New Roman"/>
          <w:sz w:val="28"/>
          <w:szCs w:val="28"/>
        </w:rPr>
        <w:t xml:space="preserve"> </w:t>
      </w:r>
      <w:r w:rsidRPr="008314F7">
        <w:rPr>
          <w:rFonts w:ascii="Times New Roman" w:hAnsi="Times New Roman" w:cs="Times New Roman"/>
          <w:sz w:val="28"/>
          <w:szCs w:val="28"/>
        </w:rPr>
        <w:t xml:space="preserve">должна соответствовать содержанию проекта, а также обеспечивать достижение его целей и задач. Содержание </w:t>
      </w:r>
      <w:r w:rsidRPr="00F54CC8">
        <w:rPr>
          <w:rFonts w:ascii="Times New Roman" w:hAnsi="Times New Roman" w:cs="Times New Roman"/>
          <w:sz w:val="28"/>
          <w:szCs w:val="28"/>
        </w:rPr>
        <w:t>сметы</w:t>
      </w:r>
      <w:r w:rsidR="00F54CC8">
        <w:rPr>
          <w:rFonts w:ascii="Times New Roman" w:hAnsi="Times New Roman" w:cs="Times New Roman"/>
          <w:color w:val="FF0000"/>
          <w:sz w:val="28"/>
          <w:szCs w:val="28"/>
        </w:rPr>
        <w:t xml:space="preserve"> </w:t>
      </w:r>
      <w:r w:rsidRPr="008314F7">
        <w:rPr>
          <w:rFonts w:ascii="Times New Roman" w:hAnsi="Times New Roman" w:cs="Times New Roman"/>
          <w:sz w:val="28"/>
          <w:szCs w:val="28"/>
        </w:rPr>
        <w:t>должно отвечать требованиям реалистичности, обоснованности, прозрачности, целевого использования, эффективности и полноты.</w:t>
      </w:r>
    </w:p>
    <w:p w:rsidR="00653294" w:rsidRPr="008314F7" w:rsidRDefault="00653294" w:rsidP="00653294">
      <w:pPr>
        <w:pStyle w:val="ConsPlusNormal"/>
        <w:numPr>
          <w:ilvl w:val="1"/>
          <w:numId w:val="1"/>
        </w:numPr>
        <w:spacing w:line="360" w:lineRule="auto"/>
        <w:ind w:left="0" w:firstLine="709"/>
        <w:jc w:val="both"/>
        <w:rPr>
          <w:rFonts w:ascii="Times New Roman" w:hAnsi="Times New Roman" w:cs="Times New Roman"/>
          <w:sz w:val="28"/>
          <w:szCs w:val="28"/>
        </w:rPr>
      </w:pPr>
      <w:r w:rsidRPr="008314F7">
        <w:rPr>
          <w:rFonts w:ascii="Times New Roman" w:hAnsi="Times New Roman" w:cs="Times New Roman"/>
          <w:sz w:val="28"/>
          <w:szCs w:val="28"/>
        </w:rPr>
        <w:t>Соотноше</w:t>
      </w:r>
      <w:r w:rsidR="005048D8">
        <w:rPr>
          <w:rFonts w:ascii="Times New Roman" w:hAnsi="Times New Roman" w:cs="Times New Roman"/>
          <w:sz w:val="28"/>
          <w:szCs w:val="28"/>
        </w:rPr>
        <w:t>ние объема средств сметы</w:t>
      </w:r>
      <w:r w:rsidRPr="008314F7">
        <w:rPr>
          <w:rFonts w:ascii="Times New Roman" w:hAnsi="Times New Roman" w:cs="Times New Roman"/>
          <w:sz w:val="28"/>
          <w:szCs w:val="28"/>
        </w:rPr>
        <w:t xml:space="preserve"> должно быть составлено в следующем процентно</w:t>
      </w:r>
      <w:r w:rsidR="005048D8">
        <w:rPr>
          <w:rFonts w:ascii="Times New Roman" w:hAnsi="Times New Roman" w:cs="Times New Roman"/>
          <w:sz w:val="28"/>
          <w:szCs w:val="28"/>
        </w:rPr>
        <w:t xml:space="preserve">м соотношении: инфраструктурный </w:t>
      </w:r>
      <w:r w:rsidRPr="008314F7">
        <w:rPr>
          <w:rFonts w:ascii="Times New Roman" w:hAnsi="Times New Roman" w:cs="Times New Roman"/>
          <w:sz w:val="28"/>
          <w:szCs w:val="28"/>
        </w:rPr>
        <w:t xml:space="preserve">блок </w:t>
      </w:r>
      <w:r>
        <w:rPr>
          <w:rFonts w:ascii="Times New Roman" w:hAnsi="Times New Roman" w:cs="Times New Roman"/>
          <w:sz w:val="28"/>
          <w:szCs w:val="28"/>
        </w:rPr>
        <w:t>–</w:t>
      </w:r>
      <w:r w:rsidRPr="008314F7">
        <w:rPr>
          <w:rFonts w:ascii="Times New Roman" w:hAnsi="Times New Roman" w:cs="Times New Roman"/>
          <w:sz w:val="28"/>
          <w:szCs w:val="28"/>
        </w:rPr>
        <w:t xml:space="preserve"> не более 85% от общего объема финансирования, содержательный блок </w:t>
      </w:r>
      <w:r>
        <w:rPr>
          <w:rFonts w:ascii="Times New Roman" w:hAnsi="Times New Roman" w:cs="Times New Roman"/>
          <w:sz w:val="28"/>
          <w:szCs w:val="28"/>
        </w:rPr>
        <w:t>–</w:t>
      </w:r>
      <w:r w:rsidRPr="008314F7">
        <w:rPr>
          <w:rFonts w:ascii="Times New Roman" w:hAnsi="Times New Roman" w:cs="Times New Roman"/>
          <w:sz w:val="28"/>
          <w:szCs w:val="28"/>
        </w:rPr>
        <w:t xml:space="preserve"> не менее 15% от общего объема финансирования. Максимальный размер субсиди</w:t>
      </w:r>
      <w:r>
        <w:rPr>
          <w:rFonts w:ascii="Times New Roman" w:hAnsi="Times New Roman" w:cs="Times New Roman"/>
          <w:sz w:val="28"/>
          <w:szCs w:val="28"/>
        </w:rPr>
        <w:t>й</w:t>
      </w:r>
      <w:r w:rsidRPr="008314F7">
        <w:rPr>
          <w:rFonts w:ascii="Times New Roman" w:hAnsi="Times New Roman" w:cs="Times New Roman"/>
          <w:sz w:val="28"/>
          <w:szCs w:val="28"/>
        </w:rPr>
        <w:t xml:space="preserve"> устанавливается правовым актом организатора.</w:t>
      </w:r>
    </w:p>
    <w:p w:rsidR="00653294" w:rsidRPr="008314F7" w:rsidRDefault="005048D8" w:rsidP="00653294">
      <w:pPr>
        <w:pStyle w:val="ConsPlusNormal"/>
        <w:numPr>
          <w:ilvl w:val="1"/>
          <w:numId w:val="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Смета</w:t>
      </w:r>
      <w:r w:rsidR="00653294" w:rsidRPr="002E0943">
        <w:rPr>
          <w:rFonts w:ascii="Times New Roman" w:hAnsi="Times New Roman" w:cs="Times New Roman"/>
          <w:color w:val="FF0000"/>
          <w:sz w:val="28"/>
          <w:szCs w:val="28"/>
        </w:rPr>
        <w:t xml:space="preserve"> </w:t>
      </w:r>
      <w:r w:rsidR="00653294" w:rsidRPr="008314F7">
        <w:rPr>
          <w:rFonts w:ascii="Times New Roman" w:hAnsi="Times New Roman" w:cs="Times New Roman"/>
          <w:sz w:val="28"/>
          <w:szCs w:val="28"/>
        </w:rPr>
        <w:t xml:space="preserve">должна быть составлена с учетом предельного уровня </w:t>
      </w:r>
      <w:r w:rsidR="00653294" w:rsidRPr="008314F7">
        <w:rPr>
          <w:rFonts w:ascii="Times New Roman" w:hAnsi="Times New Roman" w:cs="Times New Roman"/>
          <w:sz w:val="28"/>
          <w:szCs w:val="28"/>
        </w:rPr>
        <w:lastRenderedPageBreak/>
        <w:t>софинансирования расходного обязательства муниципального образования, утвержденного Правительством Кировской области на очередной год.</w:t>
      </w:r>
    </w:p>
    <w:p w:rsidR="00653294" w:rsidRPr="008314F7" w:rsidRDefault="00653294" w:rsidP="00653294">
      <w:pPr>
        <w:pStyle w:val="ConsPlusNormal"/>
        <w:numPr>
          <w:ilvl w:val="1"/>
          <w:numId w:val="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w:t>
      </w:r>
      <w:r w:rsidRPr="008314F7">
        <w:rPr>
          <w:rFonts w:ascii="Times New Roman" w:hAnsi="Times New Roman" w:cs="Times New Roman"/>
          <w:sz w:val="28"/>
          <w:szCs w:val="28"/>
        </w:rPr>
        <w:t>униципальным образовани</w:t>
      </w:r>
      <w:r>
        <w:rPr>
          <w:rFonts w:ascii="Times New Roman" w:hAnsi="Times New Roman" w:cs="Times New Roman"/>
          <w:sz w:val="28"/>
          <w:szCs w:val="28"/>
        </w:rPr>
        <w:t>я</w:t>
      </w:r>
      <w:r w:rsidRPr="008314F7">
        <w:rPr>
          <w:rFonts w:ascii="Times New Roman" w:hAnsi="Times New Roman" w:cs="Times New Roman"/>
          <w:sz w:val="28"/>
          <w:szCs w:val="28"/>
        </w:rPr>
        <w:t xml:space="preserve">м </w:t>
      </w:r>
      <w:r>
        <w:rPr>
          <w:rFonts w:ascii="Times New Roman" w:hAnsi="Times New Roman" w:cs="Times New Roman"/>
          <w:sz w:val="28"/>
          <w:szCs w:val="28"/>
        </w:rPr>
        <w:t>р</w:t>
      </w:r>
      <w:r w:rsidRPr="008314F7">
        <w:rPr>
          <w:rFonts w:ascii="Times New Roman" w:hAnsi="Times New Roman" w:cs="Times New Roman"/>
          <w:sz w:val="28"/>
          <w:szCs w:val="28"/>
        </w:rPr>
        <w:t>екомендовано привле</w:t>
      </w:r>
      <w:r>
        <w:rPr>
          <w:rFonts w:ascii="Times New Roman" w:hAnsi="Times New Roman" w:cs="Times New Roman"/>
          <w:sz w:val="28"/>
          <w:szCs w:val="28"/>
        </w:rPr>
        <w:t>кать</w:t>
      </w:r>
      <w:r w:rsidRPr="008314F7">
        <w:rPr>
          <w:rFonts w:ascii="Times New Roman" w:hAnsi="Times New Roman" w:cs="Times New Roman"/>
          <w:sz w:val="28"/>
          <w:szCs w:val="28"/>
        </w:rPr>
        <w:t xml:space="preserve"> внебюджетны</w:t>
      </w:r>
      <w:r>
        <w:rPr>
          <w:rFonts w:ascii="Times New Roman" w:hAnsi="Times New Roman" w:cs="Times New Roman"/>
          <w:sz w:val="28"/>
          <w:szCs w:val="28"/>
        </w:rPr>
        <w:t>е</w:t>
      </w:r>
      <w:r w:rsidRPr="008314F7">
        <w:rPr>
          <w:rFonts w:ascii="Times New Roman" w:hAnsi="Times New Roman" w:cs="Times New Roman"/>
          <w:sz w:val="28"/>
          <w:szCs w:val="28"/>
        </w:rPr>
        <w:t xml:space="preserve"> средств</w:t>
      </w:r>
      <w:r>
        <w:rPr>
          <w:rFonts w:ascii="Times New Roman" w:hAnsi="Times New Roman" w:cs="Times New Roman"/>
          <w:sz w:val="28"/>
          <w:szCs w:val="28"/>
        </w:rPr>
        <w:t>а</w:t>
      </w:r>
      <w:r w:rsidRPr="008314F7">
        <w:rPr>
          <w:rFonts w:ascii="Times New Roman" w:hAnsi="Times New Roman" w:cs="Times New Roman"/>
          <w:sz w:val="28"/>
          <w:szCs w:val="28"/>
        </w:rPr>
        <w:t xml:space="preserve"> и уч</w:t>
      </w:r>
      <w:r>
        <w:rPr>
          <w:rFonts w:ascii="Times New Roman" w:hAnsi="Times New Roman" w:cs="Times New Roman"/>
          <w:sz w:val="28"/>
          <w:szCs w:val="28"/>
        </w:rPr>
        <w:t>итывать</w:t>
      </w:r>
      <w:r w:rsidRPr="008314F7">
        <w:rPr>
          <w:rFonts w:ascii="Times New Roman" w:hAnsi="Times New Roman" w:cs="Times New Roman"/>
          <w:sz w:val="28"/>
          <w:szCs w:val="28"/>
        </w:rPr>
        <w:t xml:space="preserve"> их при составлении сметы.</w:t>
      </w:r>
    </w:p>
    <w:p w:rsidR="00653294" w:rsidRPr="008314F7" w:rsidRDefault="00653294" w:rsidP="00653294">
      <w:pPr>
        <w:pStyle w:val="ConsPlusNormal"/>
        <w:numPr>
          <w:ilvl w:val="1"/>
          <w:numId w:val="1"/>
        </w:numPr>
        <w:spacing w:line="360" w:lineRule="auto"/>
        <w:ind w:left="0" w:firstLine="709"/>
        <w:jc w:val="both"/>
        <w:rPr>
          <w:rFonts w:ascii="Times New Roman" w:hAnsi="Times New Roman" w:cs="Times New Roman"/>
          <w:sz w:val="28"/>
          <w:szCs w:val="28"/>
        </w:rPr>
      </w:pPr>
      <w:r w:rsidRPr="008314F7">
        <w:rPr>
          <w:rFonts w:ascii="Times New Roman" w:hAnsi="Times New Roman" w:cs="Times New Roman"/>
          <w:sz w:val="28"/>
          <w:szCs w:val="28"/>
        </w:rPr>
        <w:t xml:space="preserve">Цены на товары (работы, услуги), представленные в </w:t>
      </w:r>
      <w:r w:rsidRPr="00F54CC8">
        <w:rPr>
          <w:rFonts w:ascii="Times New Roman" w:hAnsi="Times New Roman" w:cs="Times New Roman"/>
          <w:sz w:val="28"/>
          <w:szCs w:val="28"/>
        </w:rPr>
        <w:t>смете,</w:t>
      </w:r>
      <w:r w:rsidRPr="008314F7">
        <w:rPr>
          <w:rFonts w:ascii="Times New Roman" w:hAnsi="Times New Roman" w:cs="Times New Roman"/>
          <w:sz w:val="28"/>
          <w:szCs w:val="28"/>
        </w:rPr>
        <w:t xml:space="preserve"> должны соответствовать среднерыночным ценам таких товаров (работ, услуг) на территории Кировской области.</w:t>
      </w:r>
    </w:p>
    <w:p w:rsidR="00653294" w:rsidRPr="008314F7" w:rsidRDefault="00653294" w:rsidP="00653294">
      <w:pPr>
        <w:pStyle w:val="ConsPlusNormal"/>
        <w:numPr>
          <w:ilvl w:val="1"/>
          <w:numId w:val="1"/>
        </w:numPr>
        <w:spacing w:line="360" w:lineRule="auto"/>
        <w:ind w:left="0" w:firstLine="709"/>
        <w:jc w:val="both"/>
        <w:rPr>
          <w:rFonts w:ascii="Times New Roman" w:hAnsi="Times New Roman" w:cs="Times New Roman"/>
          <w:sz w:val="28"/>
          <w:szCs w:val="28"/>
        </w:rPr>
      </w:pPr>
      <w:r w:rsidRPr="008314F7">
        <w:rPr>
          <w:rFonts w:ascii="Times New Roman" w:hAnsi="Times New Roman" w:cs="Times New Roman"/>
          <w:sz w:val="28"/>
          <w:szCs w:val="28"/>
        </w:rPr>
        <w:t xml:space="preserve">Не допускается внесение </w:t>
      </w:r>
      <w:r w:rsidRPr="00F54CC8">
        <w:rPr>
          <w:rFonts w:ascii="Times New Roman" w:hAnsi="Times New Roman" w:cs="Times New Roman"/>
          <w:sz w:val="28"/>
          <w:szCs w:val="28"/>
        </w:rPr>
        <w:t>в смету проекта</w:t>
      </w:r>
      <w:r w:rsidRPr="008314F7">
        <w:rPr>
          <w:rFonts w:ascii="Times New Roman" w:hAnsi="Times New Roman" w:cs="Times New Roman"/>
          <w:sz w:val="28"/>
          <w:szCs w:val="28"/>
        </w:rPr>
        <w:t>:</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расходов, не связанных с реализацией проекта;</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расходов на строительство зданий и сооружений;</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расходов на приобретение недвижимого имущества (включая земельные участки);</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расходов на содержание помещений, включая освещение, отопление, водоснабжение, электроснабжение, канализацию и оплату других эксплуатационных и коммунальных услуг (уборк</w:t>
      </w:r>
      <w:r w:rsidR="005048D8">
        <w:rPr>
          <w:rFonts w:ascii="Times New Roman" w:hAnsi="Times New Roman" w:cs="Times New Roman"/>
          <w:sz w:val="28"/>
          <w:szCs w:val="28"/>
        </w:rPr>
        <w:t>а, вывоз</w:t>
      </w:r>
      <w:r w:rsidRPr="008314F7">
        <w:rPr>
          <w:rFonts w:ascii="Times New Roman" w:hAnsi="Times New Roman" w:cs="Times New Roman"/>
          <w:sz w:val="28"/>
          <w:szCs w:val="28"/>
        </w:rPr>
        <w:t xml:space="preserve"> твердых бытовых отходов и </w:t>
      </w:r>
      <w:r w:rsidR="005048D8">
        <w:rPr>
          <w:rFonts w:ascii="Times New Roman" w:hAnsi="Times New Roman" w:cs="Times New Roman"/>
          <w:sz w:val="28"/>
          <w:szCs w:val="28"/>
        </w:rPr>
        <w:t>др.</w:t>
      </w:r>
      <w:r w:rsidRPr="008314F7">
        <w:rPr>
          <w:rFonts w:ascii="Times New Roman" w:hAnsi="Times New Roman" w:cs="Times New Roman"/>
          <w:sz w:val="28"/>
          <w:szCs w:val="28"/>
        </w:rPr>
        <w:t>);</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расходов на оплату труда штатных сотрудников;</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командировочных расходов;</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расходов на погашение задолженности организаций, реализующих проект;</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расходов на уплату штрафов, пеней;</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 xml:space="preserve">расходов на оплату </w:t>
      </w:r>
      <w:r w:rsidRPr="00CF30D0">
        <w:rPr>
          <w:rFonts w:ascii="Times New Roman" w:hAnsi="Times New Roman" w:cs="Times New Roman"/>
          <w:sz w:val="28"/>
          <w:szCs w:val="28"/>
        </w:rPr>
        <w:t>труда сотрудников органов местного самоуправления</w:t>
      </w:r>
      <w:r>
        <w:rPr>
          <w:rFonts w:ascii="Times New Roman" w:hAnsi="Times New Roman" w:cs="Times New Roman"/>
          <w:sz w:val="28"/>
          <w:szCs w:val="28"/>
        </w:rPr>
        <w:t xml:space="preserve"> муниципальных образований</w:t>
      </w:r>
      <w:r w:rsidRPr="00CF30D0">
        <w:rPr>
          <w:rFonts w:ascii="Times New Roman" w:hAnsi="Times New Roman" w:cs="Times New Roman"/>
          <w:sz w:val="28"/>
          <w:szCs w:val="28"/>
        </w:rPr>
        <w:t>;</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представительских расходов;</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расходов на предоставление премий, благотворительны</w:t>
      </w:r>
      <w:r w:rsidR="005048D8">
        <w:rPr>
          <w:rFonts w:ascii="Times New Roman" w:hAnsi="Times New Roman" w:cs="Times New Roman"/>
          <w:sz w:val="28"/>
          <w:szCs w:val="28"/>
        </w:rPr>
        <w:t xml:space="preserve">е </w:t>
      </w:r>
      <w:r w:rsidRPr="008314F7">
        <w:rPr>
          <w:rFonts w:ascii="Times New Roman" w:hAnsi="Times New Roman" w:cs="Times New Roman"/>
          <w:sz w:val="28"/>
          <w:szCs w:val="28"/>
        </w:rPr>
        <w:t>пожертвовани</w:t>
      </w:r>
      <w:r w:rsidR="005048D8">
        <w:rPr>
          <w:rFonts w:ascii="Times New Roman" w:hAnsi="Times New Roman" w:cs="Times New Roman"/>
          <w:sz w:val="28"/>
          <w:szCs w:val="28"/>
        </w:rPr>
        <w:t>я</w:t>
      </w:r>
      <w:r w:rsidRPr="008314F7">
        <w:rPr>
          <w:rFonts w:ascii="Times New Roman" w:hAnsi="Times New Roman" w:cs="Times New Roman"/>
          <w:sz w:val="28"/>
          <w:szCs w:val="28"/>
        </w:rPr>
        <w:t xml:space="preserve"> в денежной форме;</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 xml:space="preserve">расходов на приобретение призов, подарков стоимостью более </w:t>
      </w:r>
      <w:r w:rsidR="00280C57">
        <w:rPr>
          <w:rFonts w:ascii="Times New Roman" w:hAnsi="Times New Roman" w:cs="Times New Roman"/>
          <w:sz w:val="28"/>
          <w:szCs w:val="28"/>
        </w:rPr>
        <w:br/>
      </w:r>
      <w:r w:rsidRPr="008314F7">
        <w:rPr>
          <w:rFonts w:ascii="Times New Roman" w:hAnsi="Times New Roman" w:cs="Times New Roman"/>
          <w:sz w:val="28"/>
          <w:szCs w:val="28"/>
        </w:rPr>
        <w:t>2</w:t>
      </w:r>
      <w:r w:rsidR="00F54CC8">
        <w:rPr>
          <w:rFonts w:ascii="Times New Roman" w:hAnsi="Times New Roman" w:cs="Times New Roman"/>
          <w:sz w:val="28"/>
          <w:szCs w:val="28"/>
        </w:rPr>
        <w:t xml:space="preserve"> </w:t>
      </w:r>
      <w:r w:rsidRPr="008314F7">
        <w:rPr>
          <w:rFonts w:ascii="Times New Roman" w:hAnsi="Times New Roman" w:cs="Times New Roman"/>
          <w:sz w:val="28"/>
          <w:szCs w:val="28"/>
        </w:rPr>
        <w:t>000 рублей;</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расходов на проведение грантовых конкурсов для некоммерческих организаций и физических лиц;</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lastRenderedPageBreak/>
        <w:t>расходов на приобретение продуктов питания с целью их раздачи в виде материальной (благотворительной) помощи;</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расходов на приобретение алкогольной и табачной продукции, а также предметов роскоши;</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расходов на финансирование политических партий, кампаний и акций, подготовку и проведение митингов, демонстраций и пикетирований;</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proofErr w:type="spellStart"/>
      <w:r w:rsidRPr="008314F7">
        <w:rPr>
          <w:rFonts w:ascii="Times New Roman" w:hAnsi="Times New Roman" w:cs="Times New Roman"/>
          <w:sz w:val="28"/>
          <w:szCs w:val="28"/>
        </w:rPr>
        <w:t>недетализированных</w:t>
      </w:r>
      <w:proofErr w:type="spellEnd"/>
      <w:r w:rsidRPr="008314F7">
        <w:rPr>
          <w:rFonts w:ascii="Times New Roman" w:hAnsi="Times New Roman" w:cs="Times New Roman"/>
          <w:sz w:val="28"/>
          <w:szCs w:val="28"/>
        </w:rPr>
        <w:t xml:space="preserve"> </w:t>
      </w:r>
      <w:r>
        <w:rPr>
          <w:rFonts w:ascii="Times New Roman" w:hAnsi="Times New Roman" w:cs="Times New Roman"/>
          <w:sz w:val="28"/>
          <w:szCs w:val="28"/>
        </w:rPr>
        <w:t>«</w:t>
      </w:r>
      <w:r w:rsidRPr="008314F7">
        <w:rPr>
          <w:rFonts w:ascii="Times New Roman" w:hAnsi="Times New Roman" w:cs="Times New Roman"/>
          <w:sz w:val="28"/>
          <w:szCs w:val="28"/>
        </w:rPr>
        <w:t>прочих</w:t>
      </w:r>
      <w:r>
        <w:rPr>
          <w:rFonts w:ascii="Times New Roman" w:hAnsi="Times New Roman" w:cs="Times New Roman"/>
          <w:sz w:val="28"/>
          <w:szCs w:val="28"/>
        </w:rPr>
        <w:t>»</w:t>
      </w:r>
      <w:r w:rsidRPr="008314F7">
        <w:rPr>
          <w:rFonts w:ascii="Times New Roman" w:hAnsi="Times New Roman" w:cs="Times New Roman"/>
          <w:sz w:val="28"/>
          <w:szCs w:val="28"/>
        </w:rPr>
        <w:t xml:space="preserve"> расходов, не позволяющих установить их состав.</w:t>
      </w:r>
    </w:p>
    <w:p w:rsidR="00653294" w:rsidRPr="008314F7" w:rsidRDefault="00653294" w:rsidP="00653294">
      <w:pPr>
        <w:pStyle w:val="ConsPlusNormal"/>
        <w:numPr>
          <w:ilvl w:val="1"/>
          <w:numId w:val="1"/>
        </w:numPr>
        <w:spacing w:line="360" w:lineRule="auto"/>
        <w:ind w:left="0" w:firstLine="709"/>
        <w:jc w:val="both"/>
        <w:rPr>
          <w:rFonts w:ascii="Times New Roman" w:hAnsi="Times New Roman" w:cs="Times New Roman"/>
          <w:sz w:val="28"/>
          <w:szCs w:val="28"/>
        </w:rPr>
      </w:pPr>
      <w:bookmarkStart w:id="9" w:name="P682"/>
      <w:bookmarkEnd w:id="9"/>
      <w:r w:rsidRPr="008314F7">
        <w:rPr>
          <w:rFonts w:ascii="Times New Roman" w:hAnsi="Times New Roman" w:cs="Times New Roman"/>
          <w:sz w:val="28"/>
          <w:szCs w:val="28"/>
        </w:rPr>
        <w:t xml:space="preserve">Допускается внесение в </w:t>
      </w:r>
      <w:r w:rsidR="005048D8">
        <w:rPr>
          <w:rFonts w:ascii="Times New Roman" w:hAnsi="Times New Roman" w:cs="Times New Roman"/>
          <w:sz w:val="28"/>
          <w:szCs w:val="28"/>
        </w:rPr>
        <w:t>смету</w:t>
      </w:r>
      <w:r w:rsidRPr="008314F7">
        <w:rPr>
          <w:rFonts w:ascii="Times New Roman" w:hAnsi="Times New Roman" w:cs="Times New Roman"/>
          <w:sz w:val="28"/>
          <w:szCs w:val="28"/>
        </w:rPr>
        <w:t>:</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расходов на осуществление капитальног</w:t>
      </w:r>
      <w:r w:rsidR="005048D8">
        <w:rPr>
          <w:rFonts w:ascii="Times New Roman" w:hAnsi="Times New Roman" w:cs="Times New Roman"/>
          <w:sz w:val="28"/>
          <w:szCs w:val="28"/>
        </w:rPr>
        <w:t>о или текущего ремонта зданий (</w:t>
      </w:r>
      <w:r w:rsidRPr="008314F7">
        <w:rPr>
          <w:rFonts w:ascii="Times New Roman" w:hAnsi="Times New Roman" w:cs="Times New Roman"/>
          <w:sz w:val="28"/>
          <w:szCs w:val="28"/>
        </w:rPr>
        <w:t>помещений</w:t>
      </w:r>
      <w:r w:rsidR="005048D8">
        <w:rPr>
          <w:rFonts w:ascii="Times New Roman" w:hAnsi="Times New Roman" w:cs="Times New Roman"/>
          <w:sz w:val="28"/>
          <w:szCs w:val="28"/>
        </w:rPr>
        <w:t>)</w:t>
      </w:r>
      <w:r w:rsidRPr="008314F7">
        <w:rPr>
          <w:rFonts w:ascii="Times New Roman" w:hAnsi="Times New Roman" w:cs="Times New Roman"/>
          <w:sz w:val="28"/>
          <w:szCs w:val="28"/>
        </w:rPr>
        <w:t>, предназначенных для организации деятельности молодежн</w:t>
      </w:r>
      <w:r>
        <w:rPr>
          <w:rFonts w:ascii="Times New Roman" w:hAnsi="Times New Roman" w:cs="Times New Roman"/>
          <w:sz w:val="28"/>
          <w:szCs w:val="28"/>
        </w:rPr>
        <w:t>ого</w:t>
      </w:r>
      <w:r w:rsidRPr="008314F7">
        <w:rPr>
          <w:rFonts w:ascii="Times New Roman" w:hAnsi="Times New Roman" w:cs="Times New Roman"/>
          <w:sz w:val="28"/>
          <w:szCs w:val="28"/>
        </w:rPr>
        <w:t xml:space="preserve"> пространств</w:t>
      </w:r>
      <w:r>
        <w:rPr>
          <w:rFonts w:ascii="Times New Roman" w:hAnsi="Times New Roman" w:cs="Times New Roman"/>
          <w:sz w:val="28"/>
          <w:szCs w:val="28"/>
        </w:rPr>
        <w:t>а</w:t>
      </w:r>
      <w:r w:rsidRPr="008314F7">
        <w:rPr>
          <w:rFonts w:ascii="Times New Roman" w:hAnsi="Times New Roman" w:cs="Times New Roman"/>
          <w:sz w:val="28"/>
          <w:szCs w:val="28"/>
        </w:rPr>
        <w:t>;</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расходов на косметический ремонт, визуальное офор</w:t>
      </w:r>
      <w:r w:rsidR="005048D8">
        <w:rPr>
          <w:rFonts w:ascii="Times New Roman" w:hAnsi="Times New Roman" w:cs="Times New Roman"/>
          <w:sz w:val="28"/>
          <w:szCs w:val="28"/>
        </w:rPr>
        <w:t>мление (брендирование) зданий (</w:t>
      </w:r>
      <w:r w:rsidRPr="008314F7">
        <w:rPr>
          <w:rFonts w:ascii="Times New Roman" w:hAnsi="Times New Roman" w:cs="Times New Roman"/>
          <w:sz w:val="28"/>
          <w:szCs w:val="28"/>
        </w:rPr>
        <w:t>помещений</w:t>
      </w:r>
      <w:r w:rsidR="005048D8">
        <w:rPr>
          <w:rFonts w:ascii="Times New Roman" w:hAnsi="Times New Roman" w:cs="Times New Roman"/>
          <w:sz w:val="28"/>
          <w:szCs w:val="28"/>
        </w:rPr>
        <w:t>), в котор</w:t>
      </w:r>
      <w:r w:rsidR="00672912">
        <w:rPr>
          <w:rFonts w:ascii="Times New Roman" w:hAnsi="Times New Roman" w:cs="Times New Roman"/>
          <w:sz w:val="28"/>
          <w:szCs w:val="28"/>
        </w:rPr>
        <w:t>ых</w:t>
      </w:r>
      <w:r w:rsidR="005048D8">
        <w:rPr>
          <w:rFonts w:ascii="Times New Roman" w:hAnsi="Times New Roman" w:cs="Times New Roman"/>
          <w:sz w:val="28"/>
          <w:szCs w:val="28"/>
        </w:rPr>
        <w:t xml:space="preserve"> организовано</w:t>
      </w:r>
      <w:r>
        <w:rPr>
          <w:rFonts w:ascii="Times New Roman" w:hAnsi="Times New Roman" w:cs="Times New Roman"/>
          <w:sz w:val="28"/>
          <w:szCs w:val="28"/>
        </w:rPr>
        <w:t xml:space="preserve"> молодежно</w:t>
      </w:r>
      <w:r w:rsidR="005048D8">
        <w:rPr>
          <w:rFonts w:ascii="Times New Roman" w:hAnsi="Times New Roman" w:cs="Times New Roman"/>
          <w:sz w:val="28"/>
          <w:szCs w:val="28"/>
        </w:rPr>
        <w:t xml:space="preserve">е </w:t>
      </w:r>
      <w:r>
        <w:rPr>
          <w:rFonts w:ascii="Times New Roman" w:hAnsi="Times New Roman" w:cs="Times New Roman"/>
          <w:sz w:val="28"/>
          <w:szCs w:val="28"/>
        </w:rPr>
        <w:t>пространств</w:t>
      </w:r>
      <w:r w:rsidR="005048D8">
        <w:rPr>
          <w:rFonts w:ascii="Times New Roman" w:hAnsi="Times New Roman" w:cs="Times New Roman"/>
          <w:sz w:val="28"/>
          <w:szCs w:val="28"/>
        </w:rPr>
        <w:t>о</w:t>
      </w:r>
      <w:r w:rsidRPr="008314F7">
        <w:rPr>
          <w:rFonts w:ascii="Times New Roman" w:hAnsi="Times New Roman" w:cs="Times New Roman"/>
          <w:sz w:val="28"/>
          <w:szCs w:val="28"/>
        </w:rPr>
        <w:t>;</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 xml:space="preserve">расходов на приобретение, доставку и введение в эксплуатацию компьютеров, принтеров, многофункциональных устройств, камер, фотоаппаратов, принтеров, сканеров, мультимедийных проекторов, </w:t>
      </w:r>
      <w:proofErr w:type="spellStart"/>
      <w:r w:rsidRPr="008314F7">
        <w:rPr>
          <w:rFonts w:ascii="Times New Roman" w:hAnsi="Times New Roman" w:cs="Times New Roman"/>
          <w:sz w:val="28"/>
          <w:szCs w:val="28"/>
        </w:rPr>
        <w:t>брошюраторов</w:t>
      </w:r>
      <w:proofErr w:type="spellEnd"/>
      <w:r w:rsidRPr="008314F7">
        <w:rPr>
          <w:rFonts w:ascii="Times New Roman" w:hAnsi="Times New Roman" w:cs="Times New Roman"/>
          <w:sz w:val="28"/>
          <w:szCs w:val="28"/>
        </w:rPr>
        <w:t>, ламинаторов, звукового, светового и другого оборудования;</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расходов на приобретение программного обеспечения;</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расходов на приобретение и ремонт мебели;</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 xml:space="preserve">расходов на приобретение и доставку бытовой техники: холодильников, кулеров, </w:t>
      </w:r>
      <w:proofErr w:type="spellStart"/>
      <w:r w:rsidRPr="008314F7">
        <w:rPr>
          <w:rFonts w:ascii="Times New Roman" w:hAnsi="Times New Roman" w:cs="Times New Roman"/>
          <w:sz w:val="28"/>
          <w:szCs w:val="28"/>
        </w:rPr>
        <w:t>термопотов</w:t>
      </w:r>
      <w:proofErr w:type="spellEnd"/>
      <w:r w:rsidRPr="008314F7">
        <w:rPr>
          <w:rFonts w:ascii="Times New Roman" w:hAnsi="Times New Roman" w:cs="Times New Roman"/>
          <w:sz w:val="28"/>
          <w:szCs w:val="28"/>
        </w:rPr>
        <w:t>, микроволновых печей, кофеварок, чайников и др.;</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расходов на приобретение, доставку и введение в эксплуатацию специализированного оборудования и инвентаря для работы молодежных объединений (мастерских, студий, кружков, секций и др.), в том числе спортивного, туристического, художественного, театрального, музыкального и др.;</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 xml:space="preserve">расходов на приобретение стендов, рекламных конструкций, средств </w:t>
      </w:r>
      <w:r w:rsidRPr="008314F7">
        <w:rPr>
          <w:rFonts w:ascii="Times New Roman" w:hAnsi="Times New Roman" w:cs="Times New Roman"/>
          <w:sz w:val="28"/>
          <w:szCs w:val="28"/>
        </w:rPr>
        <w:lastRenderedPageBreak/>
        <w:t>зонирования;</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 xml:space="preserve">расходов на </w:t>
      </w:r>
      <w:r>
        <w:rPr>
          <w:rFonts w:ascii="Times New Roman" w:hAnsi="Times New Roman" w:cs="Times New Roman"/>
          <w:sz w:val="28"/>
          <w:szCs w:val="28"/>
        </w:rPr>
        <w:t xml:space="preserve">приобретение </w:t>
      </w:r>
      <w:r w:rsidRPr="008314F7">
        <w:rPr>
          <w:rFonts w:ascii="Times New Roman" w:hAnsi="Times New Roman" w:cs="Times New Roman"/>
          <w:sz w:val="28"/>
          <w:szCs w:val="28"/>
        </w:rPr>
        <w:t>канцелярски</w:t>
      </w:r>
      <w:r>
        <w:rPr>
          <w:rFonts w:ascii="Times New Roman" w:hAnsi="Times New Roman" w:cs="Times New Roman"/>
          <w:sz w:val="28"/>
          <w:szCs w:val="28"/>
        </w:rPr>
        <w:t>х</w:t>
      </w:r>
      <w:r w:rsidRPr="008314F7">
        <w:rPr>
          <w:rFonts w:ascii="Times New Roman" w:hAnsi="Times New Roman" w:cs="Times New Roman"/>
          <w:sz w:val="28"/>
          <w:szCs w:val="28"/>
        </w:rPr>
        <w:t xml:space="preserve"> товар</w:t>
      </w:r>
      <w:r>
        <w:rPr>
          <w:rFonts w:ascii="Times New Roman" w:hAnsi="Times New Roman" w:cs="Times New Roman"/>
          <w:sz w:val="28"/>
          <w:szCs w:val="28"/>
        </w:rPr>
        <w:t>ов</w:t>
      </w:r>
      <w:r w:rsidRPr="008314F7">
        <w:rPr>
          <w:rFonts w:ascii="Times New Roman" w:hAnsi="Times New Roman" w:cs="Times New Roman"/>
          <w:sz w:val="28"/>
          <w:szCs w:val="28"/>
        </w:rPr>
        <w:t xml:space="preserve"> и расходны</w:t>
      </w:r>
      <w:r>
        <w:rPr>
          <w:rFonts w:ascii="Times New Roman" w:hAnsi="Times New Roman" w:cs="Times New Roman"/>
          <w:sz w:val="28"/>
          <w:szCs w:val="28"/>
        </w:rPr>
        <w:t>х</w:t>
      </w:r>
      <w:r w:rsidRPr="008314F7">
        <w:rPr>
          <w:rFonts w:ascii="Times New Roman" w:hAnsi="Times New Roman" w:cs="Times New Roman"/>
          <w:sz w:val="28"/>
          <w:szCs w:val="28"/>
        </w:rPr>
        <w:t xml:space="preserve"> материал</w:t>
      </w:r>
      <w:r>
        <w:rPr>
          <w:rFonts w:ascii="Times New Roman" w:hAnsi="Times New Roman" w:cs="Times New Roman"/>
          <w:sz w:val="28"/>
          <w:szCs w:val="28"/>
        </w:rPr>
        <w:t>ов</w:t>
      </w:r>
      <w:r w:rsidRPr="008314F7">
        <w:rPr>
          <w:rFonts w:ascii="Times New Roman" w:hAnsi="Times New Roman" w:cs="Times New Roman"/>
          <w:sz w:val="28"/>
          <w:szCs w:val="28"/>
        </w:rPr>
        <w:t>;</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расходов, связанных с изготовлением методических рекомендаций, сборников, брошюр и других методических материалов, не имеющих региональных, федеральных аналогов;</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 xml:space="preserve">расходов на рекламу мероприятий </w:t>
      </w:r>
      <w:r>
        <w:rPr>
          <w:rFonts w:ascii="Times New Roman" w:hAnsi="Times New Roman" w:cs="Times New Roman"/>
          <w:sz w:val="28"/>
          <w:szCs w:val="28"/>
        </w:rPr>
        <w:t xml:space="preserve">в </w:t>
      </w:r>
      <w:r w:rsidRPr="008314F7">
        <w:rPr>
          <w:rFonts w:ascii="Times New Roman" w:hAnsi="Times New Roman" w:cs="Times New Roman"/>
          <w:sz w:val="28"/>
          <w:szCs w:val="28"/>
        </w:rPr>
        <w:t>сфер</w:t>
      </w:r>
      <w:r>
        <w:rPr>
          <w:rFonts w:ascii="Times New Roman" w:hAnsi="Times New Roman" w:cs="Times New Roman"/>
          <w:sz w:val="28"/>
          <w:szCs w:val="28"/>
        </w:rPr>
        <w:t>е</w:t>
      </w:r>
      <w:r w:rsidRPr="008314F7">
        <w:rPr>
          <w:rFonts w:ascii="Times New Roman" w:hAnsi="Times New Roman" w:cs="Times New Roman"/>
          <w:sz w:val="28"/>
          <w:szCs w:val="28"/>
        </w:rPr>
        <w:t xml:space="preserve"> молодежной политики;</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расходов на создание сайт</w:t>
      </w:r>
      <w:r>
        <w:rPr>
          <w:rFonts w:ascii="Times New Roman" w:hAnsi="Times New Roman" w:cs="Times New Roman"/>
          <w:sz w:val="28"/>
          <w:szCs w:val="28"/>
        </w:rPr>
        <w:t>а</w:t>
      </w:r>
      <w:r w:rsidRPr="008314F7">
        <w:rPr>
          <w:rFonts w:ascii="Times New Roman" w:hAnsi="Times New Roman" w:cs="Times New Roman"/>
          <w:sz w:val="28"/>
          <w:szCs w:val="28"/>
        </w:rPr>
        <w:t xml:space="preserve"> молодежн</w:t>
      </w:r>
      <w:r>
        <w:rPr>
          <w:rFonts w:ascii="Times New Roman" w:hAnsi="Times New Roman" w:cs="Times New Roman"/>
          <w:sz w:val="28"/>
          <w:szCs w:val="28"/>
        </w:rPr>
        <w:t xml:space="preserve">ого </w:t>
      </w:r>
      <w:r w:rsidRPr="008314F7">
        <w:rPr>
          <w:rFonts w:ascii="Times New Roman" w:hAnsi="Times New Roman" w:cs="Times New Roman"/>
          <w:sz w:val="28"/>
          <w:szCs w:val="28"/>
        </w:rPr>
        <w:t>пространств</w:t>
      </w:r>
      <w:r>
        <w:rPr>
          <w:rFonts w:ascii="Times New Roman" w:hAnsi="Times New Roman" w:cs="Times New Roman"/>
          <w:sz w:val="28"/>
          <w:szCs w:val="28"/>
        </w:rPr>
        <w:t>а</w:t>
      </w:r>
      <w:r w:rsidRPr="008314F7">
        <w:rPr>
          <w:rFonts w:ascii="Times New Roman" w:hAnsi="Times New Roman" w:cs="Times New Roman"/>
          <w:sz w:val="28"/>
          <w:szCs w:val="28"/>
        </w:rPr>
        <w:t>;</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расходов на организацию и проведение мероприятий проекта</w:t>
      </w:r>
      <w:r>
        <w:rPr>
          <w:rFonts w:ascii="Times New Roman" w:hAnsi="Times New Roman" w:cs="Times New Roman"/>
          <w:sz w:val="28"/>
          <w:szCs w:val="28"/>
        </w:rPr>
        <w:t xml:space="preserve"> (включая</w:t>
      </w:r>
      <w:r w:rsidRPr="008314F7">
        <w:rPr>
          <w:rFonts w:ascii="Times New Roman" w:hAnsi="Times New Roman" w:cs="Times New Roman"/>
          <w:sz w:val="28"/>
          <w:szCs w:val="28"/>
        </w:rPr>
        <w:t xml:space="preserve"> арендные платежи за помещения и оборудование, </w:t>
      </w:r>
      <w:r>
        <w:rPr>
          <w:rFonts w:ascii="Times New Roman" w:hAnsi="Times New Roman" w:cs="Times New Roman"/>
          <w:sz w:val="28"/>
          <w:szCs w:val="28"/>
        </w:rPr>
        <w:t>необходимые</w:t>
      </w:r>
      <w:r w:rsidRPr="008314F7">
        <w:rPr>
          <w:rFonts w:ascii="Times New Roman" w:hAnsi="Times New Roman" w:cs="Times New Roman"/>
          <w:sz w:val="28"/>
          <w:szCs w:val="28"/>
        </w:rPr>
        <w:t xml:space="preserve"> для подготовки и (или) проведения мероприятий</w:t>
      </w:r>
      <w:r>
        <w:rPr>
          <w:rFonts w:ascii="Times New Roman" w:hAnsi="Times New Roman" w:cs="Times New Roman"/>
          <w:sz w:val="28"/>
          <w:szCs w:val="28"/>
        </w:rPr>
        <w:t>)</w:t>
      </w:r>
      <w:r w:rsidRPr="008314F7">
        <w:rPr>
          <w:rFonts w:ascii="Times New Roman" w:hAnsi="Times New Roman" w:cs="Times New Roman"/>
          <w:sz w:val="28"/>
          <w:szCs w:val="28"/>
        </w:rPr>
        <w:t xml:space="preserve">, а также </w:t>
      </w:r>
      <w:r w:rsidRPr="00F54CC8">
        <w:rPr>
          <w:rFonts w:ascii="Times New Roman" w:hAnsi="Times New Roman" w:cs="Times New Roman"/>
          <w:sz w:val="28"/>
          <w:szCs w:val="28"/>
        </w:rPr>
        <w:t xml:space="preserve">сопутствующих </w:t>
      </w:r>
      <w:r w:rsidRPr="008314F7">
        <w:rPr>
          <w:rFonts w:ascii="Times New Roman" w:hAnsi="Times New Roman" w:cs="Times New Roman"/>
          <w:sz w:val="28"/>
          <w:szCs w:val="28"/>
        </w:rPr>
        <w:t>расходов (включая страхование, приобретение топлива, воды, перевозку, сборку, демонтаж оборудования);</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расходов на приобретение и (или) изготовление атрибутики, раздаточных материалов, оплату услуг по подготовке раздаточных материалов, презентаций;</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 xml:space="preserve">расходов на оплату услуг по организации и проведению мероприятий </w:t>
      </w:r>
      <w:r>
        <w:rPr>
          <w:rFonts w:ascii="Times New Roman" w:hAnsi="Times New Roman" w:cs="Times New Roman"/>
          <w:sz w:val="28"/>
          <w:szCs w:val="28"/>
        </w:rPr>
        <w:t xml:space="preserve">в </w:t>
      </w:r>
      <w:r w:rsidRPr="008314F7">
        <w:rPr>
          <w:rFonts w:ascii="Times New Roman" w:hAnsi="Times New Roman" w:cs="Times New Roman"/>
          <w:sz w:val="28"/>
          <w:szCs w:val="28"/>
        </w:rPr>
        <w:t>сфер</w:t>
      </w:r>
      <w:r>
        <w:rPr>
          <w:rFonts w:ascii="Times New Roman" w:hAnsi="Times New Roman" w:cs="Times New Roman"/>
          <w:sz w:val="28"/>
          <w:szCs w:val="28"/>
        </w:rPr>
        <w:t>е</w:t>
      </w:r>
      <w:r w:rsidRPr="008314F7">
        <w:rPr>
          <w:rFonts w:ascii="Times New Roman" w:hAnsi="Times New Roman" w:cs="Times New Roman"/>
          <w:sz w:val="28"/>
          <w:szCs w:val="28"/>
        </w:rPr>
        <w:t xml:space="preserve"> молодежной политики, услуг по подготовке и реализации образовательных программ, разработке сценариев и сценарных планов;</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 xml:space="preserve">расходов на проезд к месту проведения мероприятий </w:t>
      </w:r>
      <w:r>
        <w:rPr>
          <w:rFonts w:ascii="Times New Roman" w:hAnsi="Times New Roman" w:cs="Times New Roman"/>
          <w:sz w:val="28"/>
          <w:szCs w:val="28"/>
        </w:rPr>
        <w:t xml:space="preserve">в </w:t>
      </w:r>
      <w:r w:rsidRPr="008314F7">
        <w:rPr>
          <w:rFonts w:ascii="Times New Roman" w:hAnsi="Times New Roman" w:cs="Times New Roman"/>
          <w:sz w:val="28"/>
          <w:szCs w:val="28"/>
        </w:rPr>
        <w:t>сфер</w:t>
      </w:r>
      <w:r>
        <w:rPr>
          <w:rFonts w:ascii="Times New Roman" w:hAnsi="Times New Roman" w:cs="Times New Roman"/>
          <w:sz w:val="28"/>
          <w:szCs w:val="28"/>
        </w:rPr>
        <w:t>е</w:t>
      </w:r>
      <w:r w:rsidRPr="008314F7">
        <w:rPr>
          <w:rFonts w:ascii="Times New Roman" w:hAnsi="Times New Roman" w:cs="Times New Roman"/>
          <w:sz w:val="28"/>
          <w:szCs w:val="28"/>
        </w:rPr>
        <w:t xml:space="preserve"> молодежной политики и обратно, проживание и питание участников и организаторов (не из числа сотрудников учреждения молодежной политики) </w:t>
      </w:r>
      <w:r w:rsidR="00F54CC8">
        <w:rPr>
          <w:rFonts w:ascii="Times New Roman" w:hAnsi="Times New Roman" w:cs="Times New Roman"/>
          <w:sz w:val="28"/>
          <w:szCs w:val="28"/>
        </w:rPr>
        <w:t xml:space="preserve">данных </w:t>
      </w:r>
      <w:r w:rsidRPr="00F54CC8">
        <w:rPr>
          <w:rFonts w:ascii="Times New Roman" w:hAnsi="Times New Roman" w:cs="Times New Roman"/>
          <w:sz w:val="28"/>
          <w:szCs w:val="28"/>
        </w:rPr>
        <w:t>мероприятий</w:t>
      </w:r>
      <w:r w:rsidRPr="008314F7">
        <w:rPr>
          <w:rFonts w:ascii="Times New Roman" w:hAnsi="Times New Roman" w:cs="Times New Roman"/>
          <w:sz w:val="28"/>
          <w:szCs w:val="28"/>
        </w:rPr>
        <w:t>;</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расходов на </w:t>
      </w:r>
      <w:r w:rsidRPr="008314F7">
        <w:rPr>
          <w:rFonts w:ascii="Times New Roman" w:hAnsi="Times New Roman" w:cs="Times New Roman"/>
          <w:sz w:val="28"/>
          <w:szCs w:val="28"/>
        </w:rPr>
        <w:t>оплату услуг экспертов и спикеров</w:t>
      </w:r>
      <w:r>
        <w:rPr>
          <w:rFonts w:ascii="Times New Roman" w:hAnsi="Times New Roman" w:cs="Times New Roman"/>
          <w:sz w:val="28"/>
          <w:szCs w:val="28"/>
        </w:rPr>
        <w:t xml:space="preserve">, </w:t>
      </w:r>
      <w:r w:rsidR="005048D8">
        <w:rPr>
          <w:rFonts w:ascii="Times New Roman" w:hAnsi="Times New Roman" w:cs="Times New Roman"/>
          <w:sz w:val="28"/>
          <w:szCs w:val="28"/>
        </w:rPr>
        <w:t>при</w:t>
      </w:r>
      <w:r w:rsidR="00672912">
        <w:rPr>
          <w:rFonts w:ascii="Times New Roman" w:hAnsi="Times New Roman" w:cs="Times New Roman"/>
          <w:sz w:val="28"/>
          <w:szCs w:val="28"/>
        </w:rPr>
        <w:t>глашенных</w:t>
      </w:r>
      <w:r>
        <w:rPr>
          <w:rFonts w:ascii="Times New Roman" w:hAnsi="Times New Roman" w:cs="Times New Roman"/>
          <w:sz w:val="28"/>
          <w:szCs w:val="28"/>
        </w:rPr>
        <w:t xml:space="preserve"> на</w:t>
      </w:r>
      <w:r w:rsidRPr="008314F7">
        <w:rPr>
          <w:rFonts w:ascii="Times New Roman" w:hAnsi="Times New Roman" w:cs="Times New Roman"/>
          <w:sz w:val="28"/>
          <w:szCs w:val="28"/>
        </w:rPr>
        <w:t xml:space="preserve"> мероприяти</w:t>
      </w:r>
      <w:r>
        <w:rPr>
          <w:rFonts w:ascii="Times New Roman" w:hAnsi="Times New Roman" w:cs="Times New Roman"/>
          <w:sz w:val="28"/>
          <w:szCs w:val="28"/>
        </w:rPr>
        <w:t xml:space="preserve">е в </w:t>
      </w:r>
      <w:r w:rsidRPr="008314F7">
        <w:rPr>
          <w:rFonts w:ascii="Times New Roman" w:hAnsi="Times New Roman" w:cs="Times New Roman"/>
          <w:sz w:val="28"/>
          <w:szCs w:val="28"/>
        </w:rPr>
        <w:t>сфер</w:t>
      </w:r>
      <w:r>
        <w:rPr>
          <w:rFonts w:ascii="Times New Roman" w:hAnsi="Times New Roman" w:cs="Times New Roman"/>
          <w:sz w:val="28"/>
          <w:szCs w:val="28"/>
        </w:rPr>
        <w:t>е</w:t>
      </w:r>
      <w:r w:rsidRPr="008314F7">
        <w:rPr>
          <w:rFonts w:ascii="Times New Roman" w:hAnsi="Times New Roman" w:cs="Times New Roman"/>
          <w:sz w:val="28"/>
          <w:szCs w:val="28"/>
        </w:rPr>
        <w:t xml:space="preserve"> молодежной политики (включая оплату транспортных расходов, гонорар</w:t>
      </w:r>
      <w:r>
        <w:rPr>
          <w:rFonts w:ascii="Times New Roman" w:hAnsi="Times New Roman" w:cs="Times New Roman"/>
          <w:sz w:val="28"/>
          <w:szCs w:val="28"/>
        </w:rPr>
        <w:t>а</w:t>
      </w:r>
      <w:r w:rsidRPr="008314F7">
        <w:rPr>
          <w:rFonts w:ascii="Times New Roman" w:hAnsi="Times New Roman" w:cs="Times New Roman"/>
          <w:sz w:val="28"/>
          <w:szCs w:val="28"/>
        </w:rPr>
        <w:t>, питани</w:t>
      </w:r>
      <w:r>
        <w:rPr>
          <w:rFonts w:ascii="Times New Roman" w:hAnsi="Times New Roman" w:cs="Times New Roman"/>
          <w:sz w:val="28"/>
          <w:szCs w:val="28"/>
        </w:rPr>
        <w:t>я</w:t>
      </w:r>
      <w:r w:rsidRPr="008314F7">
        <w:rPr>
          <w:rFonts w:ascii="Times New Roman" w:hAnsi="Times New Roman" w:cs="Times New Roman"/>
          <w:sz w:val="28"/>
          <w:szCs w:val="28"/>
        </w:rPr>
        <w:t xml:space="preserve"> и проживани</w:t>
      </w:r>
      <w:r>
        <w:rPr>
          <w:rFonts w:ascii="Times New Roman" w:hAnsi="Times New Roman" w:cs="Times New Roman"/>
          <w:sz w:val="28"/>
          <w:szCs w:val="28"/>
        </w:rPr>
        <w:t>я</w:t>
      </w:r>
      <w:r w:rsidRPr="008314F7">
        <w:rPr>
          <w:rFonts w:ascii="Times New Roman" w:hAnsi="Times New Roman" w:cs="Times New Roman"/>
          <w:sz w:val="28"/>
          <w:szCs w:val="28"/>
        </w:rPr>
        <w:t>);</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расходов на </w:t>
      </w:r>
      <w:r w:rsidRPr="008314F7">
        <w:rPr>
          <w:rFonts w:ascii="Times New Roman" w:hAnsi="Times New Roman" w:cs="Times New Roman"/>
          <w:sz w:val="28"/>
          <w:szCs w:val="28"/>
        </w:rPr>
        <w:t>оплату услуг специалистов</w:t>
      </w:r>
      <w:r>
        <w:rPr>
          <w:rFonts w:ascii="Times New Roman" w:hAnsi="Times New Roman" w:cs="Times New Roman"/>
          <w:sz w:val="28"/>
          <w:szCs w:val="28"/>
        </w:rPr>
        <w:t>,</w:t>
      </w:r>
      <w:r w:rsidRPr="008314F7">
        <w:rPr>
          <w:rFonts w:ascii="Times New Roman" w:hAnsi="Times New Roman" w:cs="Times New Roman"/>
          <w:sz w:val="28"/>
          <w:szCs w:val="28"/>
        </w:rPr>
        <w:t xml:space="preserve"> привлеченных на мероприятия </w:t>
      </w:r>
      <w:r>
        <w:rPr>
          <w:rFonts w:ascii="Times New Roman" w:hAnsi="Times New Roman" w:cs="Times New Roman"/>
          <w:sz w:val="28"/>
          <w:szCs w:val="28"/>
        </w:rPr>
        <w:t xml:space="preserve">в </w:t>
      </w:r>
      <w:r w:rsidRPr="008314F7">
        <w:rPr>
          <w:rFonts w:ascii="Times New Roman" w:hAnsi="Times New Roman" w:cs="Times New Roman"/>
          <w:sz w:val="28"/>
          <w:szCs w:val="28"/>
        </w:rPr>
        <w:t>сфер</w:t>
      </w:r>
      <w:r>
        <w:rPr>
          <w:rFonts w:ascii="Times New Roman" w:hAnsi="Times New Roman" w:cs="Times New Roman"/>
          <w:sz w:val="28"/>
          <w:szCs w:val="28"/>
        </w:rPr>
        <w:t>е</w:t>
      </w:r>
      <w:r w:rsidRPr="008314F7">
        <w:rPr>
          <w:rFonts w:ascii="Times New Roman" w:hAnsi="Times New Roman" w:cs="Times New Roman"/>
          <w:sz w:val="28"/>
          <w:szCs w:val="28"/>
        </w:rPr>
        <w:t xml:space="preserve"> молодежной политики </w:t>
      </w:r>
      <w:r>
        <w:rPr>
          <w:rFonts w:ascii="Times New Roman" w:hAnsi="Times New Roman" w:cs="Times New Roman"/>
          <w:sz w:val="28"/>
          <w:szCs w:val="28"/>
        </w:rPr>
        <w:t>(</w:t>
      </w:r>
      <w:r w:rsidRPr="008314F7">
        <w:rPr>
          <w:rFonts w:ascii="Times New Roman" w:hAnsi="Times New Roman" w:cs="Times New Roman"/>
          <w:sz w:val="28"/>
          <w:szCs w:val="28"/>
        </w:rPr>
        <w:t>включая оплату транспортных расходов, гонорар</w:t>
      </w:r>
      <w:r>
        <w:rPr>
          <w:rFonts w:ascii="Times New Roman" w:hAnsi="Times New Roman" w:cs="Times New Roman"/>
          <w:sz w:val="28"/>
          <w:szCs w:val="28"/>
        </w:rPr>
        <w:t>а</w:t>
      </w:r>
      <w:r w:rsidRPr="008314F7">
        <w:rPr>
          <w:rFonts w:ascii="Times New Roman" w:hAnsi="Times New Roman" w:cs="Times New Roman"/>
          <w:sz w:val="28"/>
          <w:szCs w:val="28"/>
        </w:rPr>
        <w:t>, питани</w:t>
      </w:r>
      <w:r>
        <w:rPr>
          <w:rFonts w:ascii="Times New Roman" w:hAnsi="Times New Roman" w:cs="Times New Roman"/>
          <w:sz w:val="28"/>
          <w:szCs w:val="28"/>
        </w:rPr>
        <w:t>я</w:t>
      </w:r>
      <w:r w:rsidRPr="008314F7">
        <w:rPr>
          <w:rFonts w:ascii="Times New Roman" w:hAnsi="Times New Roman" w:cs="Times New Roman"/>
          <w:sz w:val="28"/>
          <w:szCs w:val="28"/>
        </w:rPr>
        <w:t xml:space="preserve"> и</w:t>
      </w:r>
      <w:r>
        <w:rPr>
          <w:rFonts w:ascii="Times New Roman" w:hAnsi="Times New Roman" w:cs="Times New Roman"/>
          <w:sz w:val="28"/>
          <w:szCs w:val="28"/>
        </w:rPr>
        <w:t xml:space="preserve"> проживания</w:t>
      </w:r>
      <w:r w:rsidRPr="008314F7">
        <w:rPr>
          <w:rFonts w:ascii="Times New Roman" w:hAnsi="Times New Roman" w:cs="Times New Roman"/>
          <w:sz w:val="28"/>
          <w:szCs w:val="28"/>
        </w:rPr>
        <w:t xml:space="preserve"> (фотографы, видеооператоры, дизайнеры, приглашенные артисты и т.</w:t>
      </w:r>
      <w:r>
        <w:rPr>
          <w:rFonts w:ascii="Times New Roman" w:hAnsi="Times New Roman" w:cs="Times New Roman"/>
          <w:sz w:val="28"/>
          <w:szCs w:val="28"/>
        </w:rPr>
        <w:t xml:space="preserve"> </w:t>
      </w:r>
      <w:r w:rsidRPr="008314F7">
        <w:rPr>
          <w:rFonts w:ascii="Times New Roman" w:hAnsi="Times New Roman" w:cs="Times New Roman"/>
          <w:sz w:val="28"/>
          <w:szCs w:val="28"/>
        </w:rPr>
        <w:t>д.).</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lastRenderedPageBreak/>
        <w:t xml:space="preserve">8.8. Допускается внесение в </w:t>
      </w:r>
      <w:r w:rsidRPr="00F54CC8">
        <w:rPr>
          <w:rFonts w:ascii="Times New Roman" w:hAnsi="Times New Roman" w:cs="Times New Roman"/>
          <w:sz w:val="28"/>
          <w:szCs w:val="28"/>
        </w:rPr>
        <w:t>смету</w:t>
      </w:r>
      <w:r w:rsidRPr="008314F7">
        <w:rPr>
          <w:rFonts w:ascii="Times New Roman" w:hAnsi="Times New Roman" w:cs="Times New Roman"/>
          <w:sz w:val="28"/>
          <w:szCs w:val="28"/>
        </w:rPr>
        <w:t xml:space="preserve"> иных обоснованных расходов, не противоречащих действующему законодательству и настоящему Положению.</w:t>
      </w:r>
    </w:p>
    <w:p w:rsidR="00653294" w:rsidRDefault="00653294" w:rsidP="005048D8">
      <w:pPr>
        <w:pStyle w:val="ConsPlusNormal"/>
        <w:numPr>
          <w:ilvl w:val="0"/>
          <w:numId w:val="1"/>
        </w:numPr>
        <w:spacing w:before="240"/>
        <w:ind w:left="1418" w:hanging="709"/>
        <w:jc w:val="both"/>
        <w:rPr>
          <w:rFonts w:ascii="Times New Roman" w:hAnsi="Times New Roman" w:cs="Times New Roman"/>
          <w:b/>
          <w:sz w:val="28"/>
          <w:szCs w:val="28"/>
        </w:rPr>
      </w:pPr>
      <w:bookmarkStart w:id="10" w:name="P703"/>
      <w:bookmarkEnd w:id="10"/>
      <w:r w:rsidRPr="00886FE6">
        <w:rPr>
          <w:rFonts w:ascii="Times New Roman" w:hAnsi="Times New Roman" w:cs="Times New Roman"/>
          <w:b/>
          <w:sz w:val="28"/>
          <w:szCs w:val="28"/>
        </w:rPr>
        <w:t xml:space="preserve">Порядок </w:t>
      </w:r>
      <w:r>
        <w:rPr>
          <w:rFonts w:ascii="Times New Roman" w:hAnsi="Times New Roman" w:cs="Times New Roman"/>
          <w:b/>
          <w:sz w:val="28"/>
          <w:szCs w:val="28"/>
        </w:rPr>
        <w:t>предварительного</w:t>
      </w:r>
      <w:r w:rsidRPr="00886FE6">
        <w:rPr>
          <w:rFonts w:ascii="Times New Roman" w:hAnsi="Times New Roman" w:cs="Times New Roman"/>
          <w:b/>
          <w:sz w:val="28"/>
          <w:szCs w:val="28"/>
        </w:rPr>
        <w:t xml:space="preserve"> рассмотрения заявок организатором</w:t>
      </w:r>
    </w:p>
    <w:p w:rsidR="00653294" w:rsidRPr="00886FE6" w:rsidRDefault="00653294" w:rsidP="00653294">
      <w:pPr>
        <w:pStyle w:val="ConsPlusNormal"/>
        <w:ind w:firstLine="709"/>
        <w:jc w:val="both"/>
        <w:rPr>
          <w:rFonts w:ascii="Times New Roman" w:hAnsi="Times New Roman" w:cs="Times New Roman"/>
          <w:b/>
          <w:sz w:val="28"/>
          <w:szCs w:val="28"/>
        </w:rPr>
      </w:pPr>
    </w:p>
    <w:p w:rsidR="00653294" w:rsidRPr="008314F7" w:rsidRDefault="00653294" w:rsidP="00653294">
      <w:pPr>
        <w:pStyle w:val="ConsPlusNormal"/>
        <w:numPr>
          <w:ilvl w:val="1"/>
          <w:numId w:val="1"/>
        </w:numPr>
        <w:spacing w:line="360" w:lineRule="auto"/>
        <w:ind w:left="0" w:firstLine="709"/>
        <w:jc w:val="both"/>
        <w:rPr>
          <w:rFonts w:ascii="Times New Roman" w:hAnsi="Times New Roman" w:cs="Times New Roman"/>
          <w:sz w:val="28"/>
          <w:szCs w:val="28"/>
        </w:rPr>
      </w:pPr>
      <w:r w:rsidRPr="008314F7">
        <w:rPr>
          <w:rFonts w:ascii="Times New Roman" w:hAnsi="Times New Roman" w:cs="Times New Roman"/>
          <w:sz w:val="28"/>
          <w:szCs w:val="28"/>
        </w:rPr>
        <w:t xml:space="preserve">Организатор осуществляет </w:t>
      </w:r>
      <w:r>
        <w:rPr>
          <w:rFonts w:ascii="Times New Roman" w:hAnsi="Times New Roman" w:cs="Times New Roman"/>
          <w:sz w:val="28"/>
          <w:szCs w:val="28"/>
        </w:rPr>
        <w:t>прием</w:t>
      </w:r>
      <w:r w:rsidRPr="008314F7">
        <w:rPr>
          <w:rFonts w:ascii="Times New Roman" w:hAnsi="Times New Roman" w:cs="Times New Roman"/>
          <w:sz w:val="28"/>
          <w:szCs w:val="28"/>
        </w:rPr>
        <w:t xml:space="preserve"> заявок, поданных участниками </w:t>
      </w:r>
      <w:r>
        <w:rPr>
          <w:rFonts w:ascii="Times New Roman" w:hAnsi="Times New Roman" w:cs="Times New Roman"/>
          <w:sz w:val="28"/>
          <w:szCs w:val="28"/>
        </w:rPr>
        <w:t>конкурсного отбора</w:t>
      </w:r>
      <w:r w:rsidRPr="008314F7">
        <w:rPr>
          <w:rFonts w:ascii="Times New Roman" w:hAnsi="Times New Roman" w:cs="Times New Roman"/>
          <w:sz w:val="28"/>
          <w:szCs w:val="28"/>
        </w:rPr>
        <w:t>.</w:t>
      </w:r>
    </w:p>
    <w:p w:rsidR="00653294" w:rsidRPr="008314F7" w:rsidRDefault="00653294" w:rsidP="00653294">
      <w:pPr>
        <w:pStyle w:val="ConsPlusNormal"/>
        <w:numPr>
          <w:ilvl w:val="1"/>
          <w:numId w:val="1"/>
        </w:numPr>
        <w:spacing w:line="360" w:lineRule="auto"/>
        <w:ind w:left="0" w:firstLine="709"/>
        <w:jc w:val="both"/>
        <w:rPr>
          <w:rFonts w:ascii="Times New Roman" w:hAnsi="Times New Roman" w:cs="Times New Roman"/>
          <w:sz w:val="28"/>
          <w:szCs w:val="28"/>
        </w:rPr>
      </w:pPr>
      <w:r w:rsidRPr="008314F7">
        <w:rPr>
          <w:rFonts w:ascii="Times New Roman" w:hAnsi="Times New Roman" w:cs="Times New Roman"/>
          <w:sz w:val="28"/>
          <w:szCs w:val="28"/>
        </w:rPr>
        <w:t xml:space="preserve">Организатор в сроки, указанные в </w:t>
      </w:r>
      <w:hyperlink w:anchor="P595">
        <w:r w:rsidRPr="009579DA">
          <w:rPr>
            <w:rFonts w:ascii="Times New Roman" w:hAnsi="Times New Roman" w:cs="Times New Roman"/>
            <w:sz w:val="28"/>
            <w:szCs w:val="28"/>
          </w:rPr>
          <w:t>разделе 5</w:t>
        </w:r>
      </w:hyperlink>
      <w:r w:rsidRPr="008314F7">
        <w:rPr>
          <w:rFonts w:ascii="Times New Roman" w:hAnsi="Times New Roman" w:cs="Times New Roman"/>
          <w:sz w:val="28"/>
          <w:szCs w:val="28"/>
        </w:rPr>
        <w:t xml:space="preserve"> настоящего Положения, осуществляет </w:t>
      </w:r>
      <w:r>
        <w:rPr>
          <w:rFonts w:ascii="Times New Roman" w:hAnsi="Times New Roman" w:cs="Times New Roman"/>
          <w:sz w:val="28"/>
          <w:szCs w:val="28"/>
        </w:rPr>
        <w:t>предварительное</w:t>
      </w:r>
      <w:r w:rsidRPr="008314F7">
        <w:rPr>
          <w:rFonts w:ascii="Times New Roman" w:hAnsi="Times New Roman" w:cs="Times New Roman"/>
          <w:sz w:val="28"/>
          <w:szCs w:val="28"/>
        </w:rPr>
        <w:t xml:space="preserve"> рассмотрение всех поступивших заявок на </w:t>
      </w:r>
      <w:r>
        <w:rPr>
          <w:rFonts w:ascii="Times New Roman" w:hAnsi="Times New Roman" w:cs="Times New Roman"/>
          <w:sz w:val="28"/>
          <w:szCs w:val="28"/>
        </w:rPr>
        <w:t xml:space="preserve">предмет </w:t>
      </w:r>
      <w:r w:rsidRPr="008314F7">
        <w:rPr>
          <w:rFonts w:ascii="Times New Roman" w:hAnsi="Times New Roman" w:cs="Times New Roman"/>
          <w:sz w:val="28"/>
          <w:szCs w:val="28"/>
        </w:rPr>
        <w:t>соответстви</w:t>
      </w:r>
      <w:r>
        <w:rPr>
          <w:rFonts w:ascii="Times New Roman" w:hAnsi="Times New Roman" w:cs="Times New Roman"/>
          <w:sz w:val="28"/>
          <w:szCs w:val="28"/>
        </w:rPr>
        <w:t>я</w:t>
      </w:r>
      <w:r w:rsidRPr="008314F7">
        <w:rPr>
          <w:rFonts w:ascii="Times New Roman" w:hAnsi="Times New Roman" w:cs="Times New Roman"/>
          <w:sz w:val="28"/>
          <w:szCs w:val="28"/>
        </w:rPr>
        <w:t xml:space="preserve"> требованиям, установленным </w:t>
      </w:r>
      <w:hyperlink w:anchor="P606">
        <w:r w:rsidRPr="009579DA">
          <w:rPr>
            <w:rFonts w:ascii="Times New Roman" w:hAnsi="Times New Roman" w:cs="Times New Roman"/>
            <w:sz w:val="28"/>
            <w:szCs w:val="28"/>
          </w:rPr>
          <w:t>разделом 6</w:t>
        </w:r>
      </w:hyperlink>
      <w:r w:rsidRPr="008314F7">
        <w:rPr>
          <w:rFonts w:ascii="Times New Roman" w:hAnsi="Times New Roman" w:cs="Times New Roman"/>
          <w:sz w:val="28"/>
          <w:szCs w:val="28"/>
        </w:rPr>
        <w:t xml:space="preserve"> настоящего Положения.</w:t>
      </w:r>
    </w:p>
    <w:p w:rsidR="00653294" w:rsidRPr="008314F7" w:rsidRDefault="00653294" w:rsidP="00653294">
      <w:pPr>
        <w:pStyle w:val="ConsPlusNormal"/>
        <w:numPr>
          <w:ilvl w:val="1"/>
          <w:numId w:val="1"/>
        </w:numPr>
        <w:spacing w:line="360" w:lineRule="auto"/>
        <w:ind w:left="0" w:firstLine="709"/>
        <w:jc w:val="both"/>
        <w:rPr>
          <w:rFonts w:ascii="Times New Roman" w:hAnsi="Times New Roman" w:cs="Times New Roman"/>
          <w:sz w:val="28"/>
          <w:szCs w:val="28"/>
        </w:rPr>
      </w:pPr>
      <w:bookmarkStart w:id="11" w:name="P707"/>
      <w:bookmarkEnd w:id="11"/>
      <w:r w:rsidRPr="008314F7">
        <w:rPr>
          <w:rFonts w:ascii="Times New Roman" w:hAnsi="Times New Roman" w:cs="Times New Roman"/>
          <w:sz w:val="28"/>
          <w:szCs w:val="28"/>
        </w:rPr>
        <w:t>Заявк</w:t>
      </w:r>
      <w:r>
        <w:rPr>
          <w:rFonts w:ascii="Times New Roman" w:hAnsi="Times New Roman" w:cs="Times New Roman"/>
          <w:sz w:val="28"/>
          <w:szCs w:val="28"/>
        </w:rPr>
        <w:t>а</w:t>
      </w:r>
      <w:r w:rsidRPr="008314F7">
        <w:rPr>
          <w:rFonts w:ascii="Times New Roman" w:hAnsi="Times New Roman" w:cs="Times New Roman"/>
          <w:sz w:val="28"/>
          <w:szCs w:val="28"/>
        </w:rPr>
        <w:t xml:space="preserve"> допуска</w:t>
      </w:r>
      <w:r>
        <w:rPr>
          <w:rFonts w:ascii="Times New Roman" w:hAnsi="Times New Roman" w:cs="Times New Roman"/>
          <w:sz w:val="28"/>
          <w:szCs w:val="28"/>
        </w:rPr>
        <w:t>ется</w:t>
      </w:r>
      <w:r w:rsidRPr="008314F7">
        <w:rPr>
          <w:rFonts w:ascii="Times New Roman" w:hAnsi="Times New Roman" w:cs="Times New Roman"/>
          <w:sz w:val="28"/>
          <w:szCs w:val="28"/>
        </w:rPr>
        <w:t xml:space="preserve"> к </w:t>
      </w:r>
      <w:r>
        <w:rPr>
          <w:rFonts w:ascii="Times New Roman" w:hAnsi="Times New Roman" w:cs="Times New Roman"/>
          <w:sz w:val="28"/>
          <w:szCs w:val="28"/>
        </w:rPr>
        <w:t>конкурсному отбору</w:t>
      </w:r>
      <w:r w:rsidR="007E19AD">
        <w:rPr>
          <w:rFonts w:ascii="Times New Roman" w:hAnsi="Times New Roman" w:cs="Times New Roman"/>
          <w:sz w:val="28"/>
          <w:szCs w:val="28"/>
        </w:rPr>
        <w:t xml:space="preserve"> при соответствии следующи</w:t>
      </w:r>
      <w:r w:rsidR="00672912">
        <w:rPr>
          <w:rFonts w:ascii="Times New Roman" w:hAnsi="Times New Roman" w:cs="Times New Roman"/>
          <w:sz w:val="28"/>
          <w:szCs w:val="28"/>
        </w:rPr>
        <w:t>м</w:t>
      </w:r>
      <w:r w:rsidR="007E19AD">
        <w:rPr>
          <w:rFonts w:ascii="Times New Roman" w:hAnsi="Times New Roman" w:cs="Times New Roman"/>
          <w:sz w:val="28"/>
          <w:szCs w:val="28"/>
        </w:rPr>
        <w:t xml:space="preserve"> услови</w:t>
      </w:r>
      <w:r w:rsidR="00672912">
        <w:rPr>
          <w:rFonts w:ascii="Times New Roman" w:hAnsi="Times New Roman" w:cs="Times New Roman"/>
          <w:sz w:val="28"/>
          <w:szCs w:val="28"/>
        </w:rPr>
        <w:t>ям</w:t>
      </w:r>
      <w:r w:rsidRPr="008314F7">
        <w:rPr>
          <w:rFonts w:ascii="Times New Roman" w:hAnsi="Times New Roman" w:cs="Times New Roman"/>
          <w:sz w:val="28"/>
          <w:szCs w:val="28"/>
        </w:rPr>
        <w:t>:</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заявка подана в сроки, установленные приказом организатора;</w:t>
      </w:r>
    </w:p>
    <w:p w:rsidR="00653294" w:rsidRPr="00F1461E" w:rsidRDefault="007E19AD" w:rsidP="0065329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заявка </w:t>
      </w:r>
      <w:r w:rsidR="00653294">
        <w:rPr>
          <w:rFonts w:ascii="Times New Roman" w:hAnsi="Times New Roman" w:cs="Times New Roman"/>
          <w:sz w:val="28"/>
          <w:szCs w:val="28"/>
        </w:rPr>
        <w:t xml:space="preserve">соответствует требованиям, </w:t>
      </w:r>
      <w:r w:rsidR="00653294" w:rsidRPr="00F1461E">
        <w:rPr>
          <w:rFonts w:ascii="Times New Roman" w:hAnsi="Times New Roman" w:cs="Times New Roman"/>
          <w:sz w:val="28"/>
          <w:szCs w:val="28"/>
        </w:rPr>
        <w:t>установленн</w:t>
      </w:r>
      <w:r w:rsidR="00653294">
        <w:rPr>
          <w:rFonts w:ascii="Times New Roman" w:hAnsi="Times New Roman" w:cs="Times New Roman"/>
          <w:sz w:val="28"/>
          <w:szCs w:val="28"/>
        </w:rPr>
        <w:t>ым</w:t>
      </w:r>
      <w:r w:rsidR="00653294" w:rsidRPr="00F1461E">
        <w:rPr>
          <w:rFonts w:ascii="Times New Roman" w:hAnsi="Times New Roman" w:cs="Times New Roman"/>
          <w:sz w:val="28"/>
          <w:szCs w:val="28"/>
        </w:rPr>
        <w:t xml:space="preserve"> </w:t>
      </w:r>
      <w:r w:rsidR="00653294" w:rsidRPr="00170451">
        <w:rPr>
          <w:rFonts w:ascii="Times New Roman" w:hAnsi="Times New Roman" w:cs="Times New Roman"/>
          <w:sz w:val="28"/>
          <w:szCs w:val="28"/>
        </w:rPr>
        <w:t>пунктом 6.1</w:t>
      </w:r>
      <w:r w:rsidR="00653294" w:rsidRPr="00F1461E">
        <w:rPr>
          <w:rFonts w:ascii="Times New Roman" w:hAnsi="Times New Roman" w:cs="Times New Roman"/>
          <w:sz w:val="28"/>
          <w:szCs w:val="28"/>
        </w:rPr>
        <w:t xml:space="preserve"> настоящего Положения;</w:t>
      </w:r>
    </w:p>
    <w:p w:rsidR="00653294" w:rsidRPr="00F1461E" w:rsidRDefault="00653294" w:rsidP="0065329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заявка подана</w:t>
      </w:r>
      <w:r w:rsidRPr="00F1461E">
        <w:rPr>
          <w:rFonts w:ascii="Times New Roman" w:hAnsi="Times New Roman" w:cs="Times New Roman"/>
          <w:sz w:val="28"/>
          <w:szCs w:val="28"/>
        </w:rPr>
        <w:t xml:space="preserve"> </w:t>
      </w:r>
      <w:r>
        <w:rPr>
          <w:rFonts w:ascii="Times New Roman" w:hAnsi="Times New Roman" w:cs="Times New Roman"/>
          <w:sz w:val="28"/>
          <w:szCs w:val="28"/>
        </w:rPr>
        <w:t>на</w:t>
      </w:r>
      <w:r w:rsidRPr="00F1461E">
        <w:rPr>
          <w:rFonts w:ascii="Times New Roman" w:hAnsi="Times New Roman" w:cs="Times New Roman"/>
          <w:sz w:val="28"/>
          <w:szCs w:val="28"/>
        </w:rPr>
        <w:t xml:space="preserve"> бумажном </w:t>
      </w:r>
      <w:r>
        <w:rPr>
          <w:rFonts w:ascii="Times New Roman" w:hAnsi="Times New Roman" w:cs="Times New Roman"/>
          <w:sz w:val="28"/>
          <w:szCs w:val="28"/>
        </w:rPr>
        <w:t xml:space="preserve">носителе </w:t>
      </w:r>
      <w:r w:rsidRPr="00F1461E">
        <w:rPr>
          <w:rFonts w:ascii="Times New Roman" w:hAnsi="Times New Roman" w:cs="Times New Roman"/>
          <w:sz w:val="28"/>
          <w:szCs w:val="28"/>
        </w:rPr>
        <w:t xml:space="preserve">и </w:t>
      </w:r>
      <w:r>
        <w:rPr>
          <w:rFonts w:ascii="Times New Roman" w:hAnsi="Times New Roman" w:cs="Times New Roman"/>
          <w:sz w:val="28"/>
          <w:szCs w:val="28"/>
        </w:rPr>
        <w:t xml:space="preserve">в </w:t>
      </w:r>
      <w:r w:rsidRPr="00F1461E">
        <w:rPr>
          <w:rFonts w:ascii="Times New Roman" w:hAnsi="Times New Roman" w:cs="Times New Roman"/>
          <w:sz w:val="28"/>
          <w:szCs w:val="28"/>
        </w:rPr>
        <w:t xml:space="preserve">электронном виде в соответствии с </w:t>
      </w:r>
      <w:hyperlink w:anchor="P625">
        <w:r w:rsidRPr="00F1461E">
          <w:rPr>
            <w:rFonts w:ascii="Times New Roman" w:hAnsi="Times New Roman" w:cs="Times New Roman"/>
            <w:sz w:val="28"/>
            <w:szCs w:val="28"/>
          </w:rPr>
          <w:t>пунктами 6.4</w:t>
        </w:r>
      </w:hyperlink>
      <w:r w:rsidR="007E19AD">
        <w:rPr>
          <w:rFonts w:ascii="Times New Roman" w:hAnsi="Times New Roman" w:cs="Times New Roman"/>
          <w:sz w:val="28"/>
          <w:szCs w:val="28"/>
        </w:rPr>
        <w:t xml:space="preserve"> и</w:t>
      </w:r>
      <w:r w:rsidRPr="00F1461E">
        <w:rPr>
          <w:rFonts w:ascii="Times New Roman" w:hAnsi="Times New Roman" w:cs="Times New Roman"/>
          <w:sz w:val="28"/>
          <w:szCs w:val="28"/>
        </w:rPr>
        <w:t xml:space="preserve"> </w:t>
      </w:r>
      <w:hyperlink w:anchor="P626">
        <w:r w:rsidRPr="00F1461E">
          <w:rPr>
            <w:rFonts w:ascii="Times New Roman" w:hAnsi="Times New Roman" w:cs="Times New Roman"/>
            <w:sz w:val="28"/>
            <w:szCs w:val="28"/>
          </w:rPr>
          <w:t>6.5</w:t>
        </w:r>
      </w:hyperlink>
      <w:r w:rsidRPr="00F1461E">
        <w:rPr>
          <w:rFonts w:ascii="Times New Roman" w:hAnsi="Times New Roman" w:cs="Times New Roman"/>
          <w:sz w:val="28"/>
          <w:szCs w:val="28"/>
        </w:rPr>
        <w:t xml:space="preserve"> настоящего Положения;</w:t>
      </w:r>
    </w:p>
    <w:p w:rsidR="00653294" w:rsidRPr="00F1461E" w:rsidRDefault="00653294" w:rsidP="00653294">
      <w:pPr>
        <w:pStyle w:val="ConsPlusNormal"/>
        <w:spacing w:line="360" w:lineRule="auto"/>
        <w:ind w:firstLine="709"/>
        <w:jc w:val="both"/>
        <w:rPr>
          <w:rFonts w:ascii="Times New Roman" w:hAnsi="Times New Roman" w:cs="Times New Roman"/>
          <w:sz w:val="28"/>
          <w:szCs w:val="28"/>
        </w:rPr>
      </w:pPr>
      <w:r w:rsidRPr="00F1461E">
        <w:rPr>
          <w:rFonts w:ascii="Times New Roman" w:hAnsi="Times New Roman" w:cs="Times New Roman"/>
          <w:sz w:val="28"/>
          <w:szCs w:val="28"/>
        </w:rPr>
        <w:t xml:space="preserve">заявка оформлена в соответствии с </w:t>
      </w:r>
      <w:hyperlink w:anchor="P623">
        <w:r w:rsidRPr="00280491">
          <w:rPr>
            <w:rFonts w:ascii="Times New Roman" w:hAnsi="Times New Roman" w:cs="Times New Roman"/>
            <w:sz w:val="28"/>
            <w:szCs w:val="28"/>
          </w:rPr>
          <w:t>пунктами 6.2</w:t>
        </w:r>
      </w:hyperlink>
      <w:r w:rsidRPr="00280491">
        <w:rPr>
          <w:rFonts w:ascii="Times New Roman" w:hAnsi="Times New Roman" w:cs="Times New Roman"/>
          <w:sz w:val="28"/>
          <w:szCs w:val="28"/>
        </w:rPr>
        <w:t xml:space="preserve"> </w:t>
      </w:r>
      <w:r w:rsidR="00CA2878">
        <w:rPr>
          <w:rFonts w:ascii="Times New Roman" w:hAnsi="Times New Roman" w:cs="Times New Roman"/>
          <w:sz w:val="28"/>
          <w:szCs w:val="28"/>
        </w:rPr>
        <w:t>и 6.3</w:t>
      </w:r>
      <w:r w:rsidRPr="00F1461E">
        <w:rPr>
          <w:rFonts w:ascii="Times New Roman" w:hAnsi="Times New Roman" w:cs="Times New Roman"/>
          <w:sz w:val="28"/>
          <w:szCs w:val="28"/>
        </w:rPr>
        <w:t xml:space="preserve"> настоящего Положения;</w:t>
      </w:r>
    </w:p>
    <w:p w:rsidR="00653294" w:rsidRPr="00F1461E" w:rsidRDefault="00653294" w:rsidP="00653294">
      <w:pPr>
        <w:pStyle w:val="ConsPlusNormal"/>
        <w:spacing w:line="360" w:lineRule="auto"/>
        <w:ind w:firstLine="709"/>
        <w:jc w:val="both"/>
        <w:rPr>
          <w:rFonts w:ascii="Times New Roman" w:hAnsi="Times New Roman" w:cs="Times New Roman"/>
          <w:sz w:val="28"/>
          <w:szCs w:val="28"/>
        </w:rPr>
      </w:pPr>
      <w:r w:rsidRPr="00F1461E">
        <w:rPr>
          <w:rFonts w:ascii="Times New Roman" w:hAnsi="Times New Roman" w:cs="Times New Roman"/>
          <w:sz w:val="28"/>
          <w:szCs w:val="28"/>
        </w:rPr>
        <w:t xml:space="preserve">уровень софинансирования местного бюджета, указанный в заявке, равен 1%. </w:t>
      </w:r>
    </w:p>
    <w:p w:rsidR="00653294" w:rsidRPr="008314F7" w:rsidRDefault="00653294" w:rsidP="00653294">
      <w:pPr>
        <w:pStyle w:val="ConsPlusNormal"/>
        <w:numPr>
          <w:ilvl w:val="1"/>
          <w:numId w:val="1"/>
        </w:numPr>
        <w:spacing w:line="360" w:lineRule="auto"/>
        <w:ind w:left="9" w:firstLine="700"/>
        <w:jc w:val="both"/>
        <w:rPr>
          <w:rFonts w:ascii="Times New Roman" w:hAnsi="Times New Roman" w:cs="Times New Roman"/>
          <w:sz w:val="28"/>
          <w:szCs w:val="28"/>
        </w:rPr>
      </w:pPr>
      <w:r w:rsidRPr="00F1461E">
        <w:rPr>
          <w:rFonts w:ascii="Times New Roman" w:hAnsi="Times New Roman" w:cs="Times New Roman"/>
          <w:sz w:val="28"/>
          <w:szCs w:val="28"/>
        </w:rPr>
        <w:t xml:space="preserve">Не допускаются к участию в </w:t>
      </w:r>
      <w:r>
        <w:rPr>
          <w:rFonts w:ascii="Times New Roman" w:hAnsi="Times New Roman" w:cs="Times New Roman"/>
          <w:sz w:val="28"/>
          <w:szCs w:val="28"/>
        </w:rPr>
        <w:t>конкурсном отборе</w:t>
      </w:r>
      <w:r w:rsidRPr="00F1461E">
        <w:rPr>
          <w:rFonts w:ascii="Times New Roman" w:hAnsi="Times New Roman" w:cs="Times New Roman"/>
          <w:sz w:val="28"/>
          <w:szCs w:val="28"/>
        </w:rPr>
        <w:t xml:space="preserve"> заявки в случае несоответствия их </w:t>
      </w:r>
      <w:r w:rsidR="00672912">
        <w:rPr>
          <w:rFonts w:ascii="Times New Roman" w:hAnsi="Times New Roman" w:cs="Times New Roman"/>
          <w:sz w:val="28"/>
          <w:szCs w:val="28"/>
        </w:rPr>
        <w:t>условиям</w:t>
      </w:r>
      <w:r w:rsidRPr="00F1461E">
        <w:rPr>
          <w:rFonts w:ascii="Times New Roman" w:hAnsi="Times New Roman" w:cs="Times New Roman"/>
          <w:sz w:val="28"/>
          <w:szCs w:val="28"/>
        </w:rPr>
        <w:t xml:space="preserve">, указанным в </w:t>
      </w:r>
      <w:hyperlink w:anchor="P707">
        <w:r w:rsidRPr="00F1461E">
          <w:rPr>
            <w:rFonts w:ascii="Times New Roman" w:hAnsi="Times New Roman" w:cs="Times New Roman"/>
            <w:sz w:val="28"/>
            <w:szCs w:val="28"/>
          </w:rPr>
          <w:t>пункте 9.3</w:t>
        </w:r>
      </w:hyperlink>
      <w:r w:rsidRPr="00F1461E">
        <w:rPr>
          <w:rFonts w:ascii="Times New Roman" w:hAnsi="Times New Roman" w:cs="Times New Roman"/>
          <w:sz w:val="28"/>
          <w:szCs w:val="28"/>
        </w:rPr>
        <w:t xml:space="preserve"> настоящего</w:t>
      </w:r>
      <w:r w:rsidRPr="008314F7">
        <w:rPr>
          <w:rFonts w:ascii="Times New Roman" w:hAnsi="Times New Roman" w:cs="Times New Roman"/>
          <w:sz w:val="28"/>
          <w:szCs w:val="28"/>
        </w:rPr>
        <w:t xml:space="preserve"> Положения.</w:t>
      </w:r>
    </w:p>
    <w:p w:rsidR="00653294" w:rsidRPr="008314F7" w:rsidRDefault="00653294" w:rsidP="00653294">
      <w:pPr>
        <w:pStyle w:val="ConsPlusNormal"/>
        <w:numPr>
          <w:ilvl w:val="1"/>
          <w:numId w:val="1"/>
        </w:numPr>
        <w:spacing w:line="360" w:lineRule="auto"/>
        <w:ind w:left="9" w:firstLine="700"/>
        <w:jc w:val="both"/>
        <w:rPr>
          <w:rFonts w:ascii="Times New Roman" w:hAnsi="Times New Roman" w:cs="Times New Roman"/>
          <w:sz w:val="28"/>
          <w:szCs w:val="28"/>
        </w:rPr>
      </w:pPr>
      <w:r w:rsidRPr="008314F7">
        <w:rPr>
          <w:rFonts w:ascii="Times New Roman" w:hAnsi="Times New Roman" w:cs="Times New Roman"/>
          <w:sz w:val="28"/>
          <w:szCs w:val="28"/>
        </w:rPr>
        <w:t xml:space="preserve">Результаты </w:t>
      </w:r>
      <w:r>
        <w:rPr>
          <w:rFonts w:ascii="Times New Roman" w:hAnsi="Times New Roman" w:cs="Times New Roman"/>
          <w:sz w:val="28"/>
          <w:szCs w:val="28"/>
        </w:rPr>
        <w:t>предварительного</w:t>
      </w:r>
      <w:r w:rsidRPr="008314F7">
        <w:rPr>
          <w:rFonts w:ascii="Times New Roman" w:hAnsi="Times New Roman" w:cs="Times New Roman"/>
          <w:sz w:val="28"/>
          <w:szCs w:val="28"/>
        </w:rPr>
        <w:t xml:space="preserve"> рассмотрения заявок оформляются протоколом экспертной комиссии </w:t>
      </w:r>
      <w:r>
        <w:rPr>
          <w:rFonts w:ascii="Times New Roman" w:hAnsi="Times New Roman" w:cs="Times New Roman"/>
          <w:sz w:val="28"/>
          <w:szCs w:val="28"/>
        </w:rPr>
        <w:t>конкурсного отбора</w:t>
      </w:r>
      <w:r w:rsidRPr="008314F7">
        <w:rPr>
          <w:rFonts w:ascii="Times New Roman" w:hAnsi="Times New Roman" w:cs="Times New Roman"/>
          <w:sz w:val="28"/>
          <w:szCs w:val="28"/>
        </w:rPr>
        <w:t xml:space="preserve">, который размещается на официальном сайте организатора в сети </w:t>
      </w:r>
      <w:r>
        <w:rPr>
          <w:rFonts w:ascii="Times New Roman" w:hAnsi="Times New Roman" w:cs="Times New Roman"/>
          <w:sz w:val="28"/>
          <w:szCs w:val="28"/>
        </w:rPr>
        <w:t>«</w:t>
      </w:r>
      <w:r w:rsidRPr="008314F7">
        <w:rPr>
          <w:rFonts w:ascii="Times New Roman" w:hAnsi="Times New Roman" w:cs="Times New Roman"/>
          <w:sz w:val="28"/>
          <w:szCs w:val="28"/>
        </w:rPr>
        <w:t>Интернет</w:t>
      </w:r>
      <w:r>
        <w:rPr>
          <w:rFonts w:ascii="Times New Roman" w:hAnsi="Times New Roman" w:cs="Times New Roman"/>
          <w:sz w:val="28"/>
          <w:szCs w:val="28"/>
        </w:rPr>
        <w:t>»</w:t>
      </w:r>
      <w:r w:rsidRPr="008314F7">
        <w:rPr>
          <w:rFonts w:ascii="Times New Roman" w:hAnsi="Times New Roman" w:cs="Times New Roman"/>
          <w:sz w:val="28"/>
          <w:szCs w:val="28"/>
        </w:rPr>
        <w:t>.</w:t>
      </w:r>
    </w:p>
    <w:p w:rsidR="00653294" w:rsidRDefault="00653294" w:rsidP="00653294">
      <w:pPr>
        <w:pStyle w:val="ConsPlusNormal"/>
        <w:numPr>
          <w:ilvl w:val="0"/>
          <w:numId w:val="1"/>
        </w:numPr>
        <w:spacing w:before="240"/>
        <w:ind w:left="0" w:firstLine="709"/>
        <w:jc w:val="both"/>
        <w:rPr>
          <w:rFonts w:ascii="Times New Roman" w:hAnsi="Times New Roman" w:cs="Times New Roman"/>
          <w:b/>
          <w:sz w:val="28"/>
          <w:szCs w:val="28"/>
        </w:rPr>
      </w:pPr>
      <w:r w:rsidRPr="00886FE6">
        <w:rPr>
          <w:rFonts w:ascii="Times New Roman" w:hAnsi="Times New Roman" w:cs="Times New Roman"/>
          <w:b/>
          <w:sz w:val="28"/>
          <w:szCs w:val="28"/>
        </w:rPr>
        <w:t xml:space="preserve">Экспертная комиссия </w:t>
      </w:r>
      <w:r w:rsidRPr="00265120">
        <w:rPr>
          <w:rFonts w:ascii="Times New Roman" w:hAnsi="Times New Roman" w:cs="Times New Roman"/>
          <w:b/>
          <w:sz w:val="28"/>
          <w:szCs w:val="28"/>
        </w:rPr>
        <w:t>конкурсн</w:t>
      </w:r>
      <w:r>
        <w:rPr>
          <w:rFonts w:ascii="Times New Roman" w:hAnsi="Times New Roman" w:cs="Times New Roman"/>
          <w:b/>
          <w:sz w:val="28"/>
          <w:szCs w:val="28"/>
        </w:rPr>
        <w:t>ого</w:t>
      </w:r>
      <w:r w:rsidRPr="00265120">
        <w:rPr>
          <w:rFonts w:ascii="Times New Roman" w:hAnsi="Times New Roman" w:cs="Times New Roman"/>
          <w:b/>
          <w:sz w:val="28"/>
          <w:szCs w:val="28"/>
        </w:rPr>
        <w:t xml:space="preserve"> отбор</w:t>
      </w:r>
      <w:r>
        <w:rPr>
          <w:rFonts w:ascii="Times New Roman" w:hAnsi="Times New Roman" w:cs="Times New Roman"/>
          <w:b/>
          <w:sz w:val="28"/>
          <w:szCs w:val="28"/>
        </w:rPr>
        <w:t>а</w:t>
      </w:r>
    </w:p>
    <w:p w:rsidR="00653294" w:rsidRPr="00886FE6" w:rsidRDefault="00653294" w:rsidP="00653294">
      <w:pPr>
        <w:pStyle w:val="ConsPlusNormal"/>
        <w:ind w:firstLine="709"/>
        <w:jc w:val="both"/>
        <w:rPr>
          <w:rFonts w:ascii="Times New Roman" w:hAnsi="Times New Roman" w:cs="Times New Roman"/>
          <w:b/>
          <w:sz w:val="28"/>
          <w:szCs w:val="28"/>
        </w:rPr>
      </w:pPr>
    </w:p>
    <w:p w:rsidR="00653294" w:rsidRPr="008314F7" w:rsidRDefault="00653294" w:rsidP="00653294">
      <w:pPr>
        <w:pStyle w:val="ConsPlusNormal"/>
        <w:numPr>
          <w:ilvl w:val="1"/>
          <w:numId w:val="1"/>
        </w:numPr>
        <w:spacing w:line="360" w:lineRule="auto"/>
        <w:ind w:left="0" w:firstLine="709"/>
        <w:jc w:val="both"/>
        <w:rPr>
          <w:rFonts w:ascii="Times New Roman" w:hAnsi="Times New Roman" w:cs="Times New Roman"/>
          <w:sz w:val="28"/>
          <w:szCs w:val="28"/>
        </w:rPr>
      </w:pPr>
      <w:r w:rsidRPr="008314F7">
        <w:rPr>
          <w:rFonts w:ascii="Times New Roman" w:hAnsi="Times New Roman" w:cs="Times New Roman"/>
          <w:sz w:val="28"/>
          <w:szCs w:val="28"/>
        </w:rPr>
        <w:t xml:space="preserve">Оценка заявок осуществляется экспертной комиссией </w:t>
      </w:r>
      <w:r>
        <w:rPr>
          <w:rFonts w:ascii="Times New Roman" w:hAnsi="Times New Roman" w:cs="Times New Roman"/>
          <w:sz w:val="28"/>
          <w:szCs w:val="28"/>
        </w:rPr>
        <w:lastRenderedPageBreak/>
        <w:t xml:space="preserve">конкурсного отбора в </w:t>
      </w:r>
      <w:r w:rsidRPr="00F1461E">
        <w:rPr>
          <w:rFonts w:ascii="Times New Roman" w:hAnsi="Times New Roman" w:cs="Times New Roman"/>
          <w:sz w:val="28"/>
          <w:szCs w:val="28"/>
        </w:rPr>
        <w:t xml:space="preserve">количестве </w:t>
      </w:r>
      <w:r>
        <w:rPr>
          <w:rFonts w:ascii="Times New Roman" w:hAnsi="Times New Roman" w:cs="Times New Roman"/>
          <w:sz w:val="28"/>
          <w:szCs w:val="28"/>
        </w:rPr>
        <w:t xml:space="preserve">не менее </w:t>
      </w:r>
      <w:r w:rsidRPr="00F1461E">
        <w:rPr>
          <w:rFonts w:ascii="Times New Roman" w:hAnsi="Times New Roman" w:cs="Times New Roman"/>
          <w:sz w:val="28"/>
          <w:szCs w:val="28"/>
        </w:rPr>
        <w:t>15 человек</w:t>
      </w:r>
      <w:r>
        <w:rPr>
          <w:rFonts w:ascii="Times New Roman" w:hAnsi="Times New Roman" w:cs="Times New Roman"/>
          <w:sz w:val="28"/>
          <w:szCs w:val="28"/>
        </w:rPr>
        <w:t>.</w:t>
      </w:r>
    </w:p>
    <w:p w:rsidR="00653294" w:rsidRPr="008314F7" w:rsidRDefault="00653294" w:rsidP="00653294">
      <w:pPr>
        <w:pStyle w:val="ConsPlusNormal"/>
        <w:numPr>
          <w:ilvl w:val="1"/>
          <w:numId w:val="1"/>
        </w:numPr>
        <w:spacing w:line="360" w:lineRule="auto"/>
        <w:ind w:left="0" w:firstLine="709"/>
        <w:jc w:val="both"/>
        <w:rPr>
          <w:rFonts w:ascii="Times New Roman" w:hAnsi="Times New Roman" w:cs="Times New Roman"/>
          <w:sz w:val="28"/>
          <w:szCs w:val="28"/>
        </w:rPr>
      </w:pPr>
      <w:r w:rsidRPr="008314F7">
        <w:rPr>
          <w:rFonts w:ascii="Times New Roman" w:hAnsi="Times New Roman" w:cs="Times New Roman"/>
          <w:sz w:val="28"/>
          <w:szCs w:val="28"/>
        </w:rPr>
        <w:t xml:space="preserve">Состав экспертной комиссии </w:t>
      </w:r>
      <w:r>
        <w:rPr>
          <w:rFonts w:ascii="Times New Roman" w:hAnsi="Times New Roman" w:cs="Times New Roman"/>
          <w:sz w:val="28"/>
          <w:szCs w:val="28"/>
        </w:rPr>
        <w:t>конкурсного отбора</w:t>
      </w:r>
      <w:r w:rsidRPr="008314F7">
        <w:rPr>
          <w:rFonts w:ascii="Times New Roman" w:hAnsi="Times New Roman" w:cs="Times New Roman"/>
          <w:sz w:val="28"/>
          <w:szCs w:val="28"/>
        </w:rPr>
        <w:t xml:space="preserve"> формируется организатором и утверждается приказом</w:t>
      </w:r>
      <w:r>
        <w:rPr>
          <w:rFonts w:ascii="Times New Roman" w:hAnsi="Times New Roman" w:cs="Times New Roman"/>
          <w:sz w:val="28"/>
          <w:szCs w:val="28"/>
        </w:rPr>
        <w:t xml:space="preserve"> организатора</w:t>
      </w:r>
      <w:r w:rsidRPr="008314F7">
        <w:rPr>
          <w:rFonts w:ascii="Times New Roman" w:hAnsi="Times New Roman" w:cs="Times New Roman"/>
          <w:sz w:val="28"/>
          <w:szCs w:val="28"/>
        </w:rPr>
        <w:t xml:space="preserve">. В состав экспертной комиссии </w:t>
      </w:r>
      <w:r>
        <w:rPr>
          <w:rFonts w:ascii="Times New Roman" w:hAnsi="Times New Roman" w:cs="Times New Roman"/>
          <w:sz w:val="28"/>
          <w:szCs w:val="28"/>
        </w:rPr>
        <w:t>конкурсного отбора</w:t>
      </w:r>
      <w:r w:rsidRPr="008314F7">
        <w:rPr>
          <w:rFonts w:ascii="Times New Roman" w:hAnsi="Times New Roman" w:cs="Times New Roman"/>
          <w:sz w:val="28"/>
          <w:szCs w:val="28"/>
        </w:rPr>
        <w:t xml:space="preserve"> по согласованию могут быть включены представители некоммерческих организаций, органов государственной власти Кировской области, бизнес-сообщества, руководители молодежных организаций и объединений, имеющие опыт реализации проектов в сфере молодежной политики, в том числе опыт формирования и развития молодежной инфраструктуры.</w:t>
      </w:r>
    </w:p>
    <w:p w:rsidR="00653294" w:rsidRPr="00886FE6" w:rsidRDefault="00653294" w:rsidP="00653294">
      <w:pPr>
        <w:pStyle w:val="ConsPlusNormal"/>
        <w:numPr>
          <w:ilvl w:val="1"/>
          <w:numId w:val="1"/>
        </w:numPr>
        <w:spacing w:line="360" w:lineRule="auto"/>
        <w:ind w:left="0" w:firstLine="709"/>
        <w:jc w:val="both"/>
        <w:rPr>
          <w:rFonts w:ascii="Times New Roman" w:hAnsi="Times New Roman" w:cs="Times New Roman"/>
          <w:sz w:val="28"/>
          <w:szCs w:val="28"/>
        </w:rPr>
      </w:pPr>
      <w:r w:rsidRPr="008314F7">
        <w:rPr>
          <w:rFonts w:ascii="Times New Roman" w:hAnsi="Times New Roman" w:cs="Times New Roman"/>
          <w:sz w:val="28"/>
          <w:szCs w:val="28"/>
        </w:rPr>
        <w:t xml:space="preserve">Заседания экспертной комиссии </w:t>
      </w:r>
      <w:r>
        <w:rPr>
          <w:rFonts w:ascii="Times New Roman" w:hAnsi="Times New Roman" w:cs="Times New Roman"/>
          <w:sz w:val="28"/>
          <w:szCs w:val="28"/>
        </w:rPr>
        <w:t>конкурсного отбора</w:t>
      </w:r>
      <w:r w:rsidRPr="008314F7">
        <w:rPr>
          <w:rFonts w:ascii="Times New Roman" w:hAnsi="Times New Roman" w:cs="Times New Roman"/>
          <w:sz w:val="28"/>
          <w:szCs w:val="28"/>
        </w:rPr>
        <w:t xml:space="preserve"> могут проводиться в очной форме</w:t>
      </w:r>
      <w:r>
        <w:rPr>
          <w:rFonts w:ascii="Times New Roman" w:hAnsi="Times New Roman" w:cs="Times New Roman"/>
          <w:sz w:val="28"/>
          <w:szCs w:val="28"/>
        </w:rPr>
        <w:t>, в том числе</w:t>
      </w:r>
      <w:r w:rsidRPr="008314F7">
        <w:rPr>
          <w:rFonts w:ascii="Times New Roman" w:hAnsi="Times New Roman" w:cs="Times New Roman"/>
          <w:sz w:val="28"/>
          <w:szCs w:val="28"/>
        </w:rPr>
        <w:t xml:space="preserve"> с использованием </w:t>
      </w:r>
      <w:r w:rsidR="00280C57">
        <w:rPr>
          <w:rFonts w:ascii="Times New Roman" w:hAnsi="Times New Roman" w:cs="Times New Roman"/>
          <w:sz w:val="28"/>
          <w:szCs w:val="28"/>
        </w:rPr>
        <w:br/>
      </w:r>
      <w:r w:rsidRPr="008314F7">
        <w:rPr>
          <w:rFonts w:ascii="Times New Roman" w:hAnsi="Times New Roman" w:cs="Times New Roman"/>
          <w:sz w:val="28"/>
          <w:szCs w:val="28"/>
        </w:rPr>
        <w:t>видео-конференц-связи</w:t>
      </w:r>
      <w:r>
        <w:rPr>
          <w:rFonts w:ascii="Times New Roman" w:hAnsi="Times New Roman" w:cs="Times New Roman"/>
          <w:sz w:val="28"/>
          <w:szCs w:val="28"/>
        </w:rPr>
        <w:t>,</w:t>
      </w:r>
      <w:r w:rsidRPr="008314F7">
        <w:rPr>
          <w:rFonts w:ascii="Times New Roman" w:hAnsi="Times New Roman" w:cs="Times New Roman"/>
          <w:sz w:val="28"/>
          <w:szCs w:val="28"/>
        </w:rPr>
        <w:t xml:space="preserve"> </w:t>
      </w:r>
      <w:r w:rsidR="007E19AD">
        <w:rPr>
          <w:rFonts w:ascii="Times New Roman" w:hAnsi="Times New Roman" w:cs="Times New Roman"/>
          <w:sz w:val="28"/>
          <w:szCs w:val="28"/>
        </w:rPr>
        <w:t xml:space="preserve">а также </w:t>
      </w:r>
      <w:r w:rsidRPr="008314F7">
        <w:rPr>
          <w:rFonts w:ascii="Times New Roman" w:hAnsi="Times New Roman" w:cs="Times New Roman"/>
          <w:sz w:val="28"/>
          <w:szCs w:val="28"/>
        </w:rPr>
        <w:t xml:space="preserve">в заочной форме. Заседания экспертной комиссии </w:t>
      </w:r>
      <w:r>
        <w:rPr>
          <w:rFonts w:ascii="Times New Roman" w:hAnsi="Times New Roman" w:cs="Times New Roman"/>
          <w:sz w:val="28"/>
          <w:szCs w:val="28"/>
        </w:rPr>
        <w:t>конкурсного отбора</w:t>
      </w:r>
      <w:r w:rsidRPr="008314F7">
        <w:rPr>
          <w:rFonts w:ascii="Times New Roman" w:hAnsi="Times New Roman" w:cs="Times New Roman"/>
          <w:sz w:val="28"/>
          <w:szCs w:val="28"/>
        </w:rPr>
        <w:t xml:space="preserve"> правомочны, если на них присутствует не менее половины членов экспертной </w:t>
      </w:r>
      <w:r w:rsidRPr="00886FE6">
        <w:rPr>
          <w:rFonts w:ascii="Times New Roman" w:hAnsi="Times New Roman" w:cs="Times New Roman"/>
          <w:sz w:val="28"/>
          <w:szCs w:val="28"/>
        </w:rPr>
        <w:t xml:space="preserve">комиссии </w:t>
      </w:r>
      <w:r>
        <w:rPr>
          <w:rFonts w:ascii="Times New Roman" w:hAnsi="Times New Roman" w:cs="Times New Roman"/>
          <w:sz w:val="28"/>
          <w:szCs w:val="28"/>
        </w:rPr>
        <w:t>конкурсного отбора</w:t>
      </w:r>
      <w:r w:rsidRPr="00886FE6">
        <w:rPr>
          <w:rFonts w:ascii="Times New Roman" w:hAnsi="Times New Roman" w:cs="Times New Roman"/>
          <w:sz w:val="28"/>
          <w:szCs w:val="28"/>
        </w:rPr>
        <w:t>.</w:t>
      </w:r>
    </w:p>
    <w:p w:rsidR="00653294" w:rsidRDefault="00653294" w:rsidP="00653294">
      <w:pPr>
        <w:pStyle w:val="ConsPlusNormal"/>
        <w:numPr>
          <w:ilvl w:val="0"/>
          <w:numId w:val="1"/>
        </w:numPr>
        <w:spacing w:before="240"/>
        <w:ind w:left="0" w:firstLine="709"/>
        <w:jc w:val="both"/>
        <w:rPr>
          <w:rFonts w:ascii="Times New Roman" w:hAnsi="Times New Roman" w:cs="Times New Roman"/>
          <w:b/>
          <w:sz w:val="28"/>
          <w:szCs w:val="28"/>
        </w:rPr>
      </w:pPr>
      <w:r w:rsidRPr="00886FE6">
        <w:rPr>
          <w:rFonts w:ascii="Times New Roman" w:hAnsi="Times New Roman" w:cs="Times New Roman"/>
          <w:b/>
          <w:sz w:val="28"/>
          <w:szCs w:val="28"/>
        </w:rPr>
        <w:t>Порядок проведения заочн</w:t>
      </w:r>
      <w:r>
        <w:rPr>
          <w:rFonts w:ascii="Times New Roman" w:hAnsi="Times New Roman" w:cs="Times New Roman"/>
          <w:b/>
          <w:sz w:val="28"/>
          <w:szCs w:val="28"/>
        </w:rPr>
        <w:t>ого этапа</w:t>
      </w:r>
      <w:r w:rsidRPr="00886FE6">
        <w:rPr>
          <w:rFonts w:ascii="Times New Roman" w:hAnsi="Times New Roman" w:cs="Times New Roman"/>
          <w:b/>
          <w:sz w:val="28"/>
          <w:szCs w:val="28"/>
        </w:rPr>
        <w:t xml:space="preserve"> </w:t>
      </w:r>
      <w:r w:rsidR="00672912">
        <w:rPr>
          <w:rFonts w:ascii="Times New Roman" w:hAnsi="Times New Roman" w:cs="Times New Roman"/>
          <w:b/>
          <w:sz w:val="28"/>
          <w:szCs w:val="28"/>
        </w:rPr>
        <w:t>конкурсного отбора</w:t>
      </w:r>
    </w:p>
    <w:p w:rsidR="00653294" w:rsidRPr="00886FE6" w:rsidRDefault="00653294" w:rsidP="00653294">
      <w:pPr>
        <w:pStyle w:val="ConsPlusNormal"/>
        <w:ind w:firstLine="709"/>
        <w:jc w:val="both"/>
        <w:rPr>
          <w:rFonts w:ascii="Times New Roman" w:hAnsi="Times New Roman" w:cs="Times New Roman"/>
          <w:b/>
          <w:sz w:val="28"/>
          <w:szCs w:val="28"/>
        </w:rPr>
      </w:pPr>
    </w:p>
    <w:p w:rsidR="00653294" w:rsidRPr="008314F7" w:rsidRDefault="00653294" w:rsidP="00653294">
      <w:pPr>
        <w:pStyle w:val="ConsPlusNormal"/>
        <w:numPr>
          <w:ilvl w:val="1"/>
          <w:numId w:val="1"/>
        </w:numPr>
        <w:spacing w:line="360" w:lineRule="auto"/>
        <w:ind w:left="0" w:firstLine="709"/>
        <w:jc w:val="both"/>
        <w:rPr>
          <w:rFonts w:ascii="Times New Roman" w:hAnsi="Times New Roman" w:cs="Times New Roman"/>
          <w:sz w:val="28"/>
          <w:szCs w:val="28"/>
        </w:rPr>
      </w:pPr>
      <w:r w:rsidRPr="008314F7">
        <w:rPr>
          <w:rFonts w:ascii="Times New Roman" w:hAnsi="Times New Roman" w:cs="Times New Roman"/>
          <w:sz w:val="28"/>
          <w:szCs w:val="28"/>
        </w:rPr>
        <w:t xml:space="preserve">К оценке допускаются заявки, прошедшие этап </w:t>
      </w:r>
      <w:r>
        <w:rPr>
          <w:rFonts w:ascii="Times New Roman" w:hAnsi="Times New Roman" w:cs="Times New Roman"/>
          <w:sz w:val="28"/>
          <w:szCs w:val="28"/>
        </w:rPr>
        <w:t xml:space="preserve">предварительного </w:t>
      </w:r>
      <w:r w:rsidRPr="008314F7">
        <w:rPr>
          <w:rFonts w:ascii="Times New Roman" w:hAnsi="Times New Roman" w:cs="Times New Roman"/>
          <w:sz w:val="28"/>
          <w:szCs w:val="28"/>
        </w:rPr>
        <w:t xml:space="preserve">рассмотрения </w:t>
      </w:r>
      <w:r>
        <w:rPr>
          <w:rFonts w:ascii="Times New Roman" w:hAnsi="Times New Roman" w:cs="Times New Roman"/>
          <w:sz w:val="28"/>
          <w:szCs w:val="28"/>
        </w:rPr>
        <w:t xml:space="preserve">заявок </w:t>
      </w:r>
      <w:r w:rsidRPr="008314F7">
        <w:rPr>
          <w:rFonts w:ascii="Times New Roman" w:hAnsi="Times New Roman" w:cs="Times New Roman"/>
          <w:sz w:val="28"/>
          <w:szCs w:val="28"/>
        </w:rPr>
        <w:t xml:space="preserve">в соответствии с </w:t>
      </w:r>
      <w:hyperlink w:anchor="P703">
        <w:r w:rsidRPr="00F1461E">
          <w:rPr>
            <w:rFonts w:ascii="Times New Roman" w:hAnsi="Times New Roman" w:cs="Times New Roman"/>
            <w:sz w:val="28"/>
            <w:szCs w:val="28"/>
          </w:rPr>
          <w:t>разделом 9</w:t>
        </w:r>
      </w:hyperlink>
      <w:r w:rsidRPr="008314F7">
        <w:rPr>
          <w:rFonts w:ascii="Times New Roman" w:hAnsi="Times New Roman" w:cs="Times New Roman"/>
          <w:sz w:val="28"/>
          <w:szCs w:val="28"/>
        </w:rPr>
        <w:t xml:space="preserve"> настоящего Положения.</w:t>
      </w:r>
    </w:p>
    <w:p w:rsidR="00653294" w:rsidRPr="008314F7" w:rsidRDefault="00672912" w:rsidP="00653294">
      <w:pPr>
        <w:pStyle w:val="ConsPlusNormal"/>
        <w:numPr>
          <w:ilvl w:val="1"/>
          <w:numId w:val="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D3726E">
        <w:rPr>
          <w:rFonts w:ascii="Times New Roman" w:hAnsi="Times New Roman" w:cs="Times New Roman"/>
          <w:sz w:val="28"/>
          <w:szCs w:val="28"/>
        </w:rPr>
        <w:t>за</w:t>
      </w:r>
      <w:r>
        <w:rPr>
          <w:rFonts w:ascii="Times New Roman" w:hAnsi="Times New Roman" w:cs="Times New Roman"/>
          <w:sz w:val="28"/>
          <w:szCs w:val="28"/>
        </w:rPr>
        <w:t>очном этапе конкурсного отбора при оценке заявок</w:t>
      </w:r>
      <w:r w:rsidR="00653294" w:rsidRPr="008314F7">
        <w:rPr>
          <w:rFonts w:ascii="Times New Roman" w:hAnsi="Times New Roman" w:cs="Times New Roman"/>
          <w:sz w:val="28"/>
          <w:szCs w:val="28"/>
        </w:rPr>
        <w:t xml:space="preserve"> экспертная комиссия </w:t>
      </w:r>
      <w:r w:rsidR="00653294">
        <w:rPr>
          <w:rFonts w:ascii="Times New Roman" w:hAnsi="Times New Roman" w:cs="Times New Roman"/>
          <w:sz w:val="28"/>
          <w:szCs w:val="28"/>
        </w:rPr>
        <w:t>конкурсного отбора</w:t>
      </w:r>
      <w:r w:rsidR="00653294" w:rsidRPr="008314F7">
        <w:rPr>
          <w:rFonts w:ascii="Times New Roman" w:hAnsi="Times New Roman" w:cs="Times New Roman"/>
          <w:sz w:val="28"/>
          <w:szCs w:val="28"/>
        </w:rPr>
        <w:t xml:space="preserve"> руководствуется </w:t>
      </w:r>
      <w:r w:rsidR="00653294">
        <w:rPr>
          <w:rFonts w:ascii="Times New Roman" w:hAnsi="Times New Roman" w:cs="Times New Roman"/>
          <w:sz w:val="28"/>
          <w:szCs w:val="28"/>
        </w:rPr>
        <w:t xml:space="preserve">следующими </w:t>
      </w:r>
      <w:r w:rsidR="00653294" w:rsidRPr="008314F7">
        <w:rPr>
          <w:rFonts w:ascii="Times New Roman" w:hAnsi="Times New Roman" w:cs="Times New Roman"/>
          <w:sz w:val="28"/>
          <w:szCs w:val="28"/>
        </w:rPr>
        <w:t>основными критериями:</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 xml:space="preserve">актуальность и социальная значимость проекта </w:t>
      </w:r>
      <w:r>
        <w:rPr>
          <w:rFonts w:ascii="Times New Roman" w:hAnsi="Times New Roman" w:cs="Times New Roman"/>
          <w:sz w:val="28"/>
          <w:szCs w:val="28"/>
        </w:rPr>
        <w:sym w:font="Symbol" w:char="F02D"/>
      </w:r>
      <w:r w:rsidRPr="008314F7">
        <w:rPr>
          <w:rFonts w:ascii="Times New Roman" w:hAnsi="Times New Roman" w:cs="Times New Roman"/>
          <w:sz w:val="28"/>
          <w:szCs w:val="28"/>
        </w:rPr>
        <w:t xml:space="preserve"> актуальность создания и развития молодежн</w:t>
      </w:r>
      <w:r>
        <w:rPr>
          <w:rFonts w:ascii="Times New Roman" w:hAnsi="Times New Roman" w:cs="Times New Roman"/>
          <w:sz w:val="28"/>
          <w:szCs w:val="28"/>
        </w:rPr>
        <w:t>ого</w:t>
      </w:r>
      <w:r w:rsidRPr="008314F7">
        <w:rPr>
          <w:rFonts w:ascii="Times New Roman" w:hAnsi="Times New Roman" w:cs="Times New Roman"/>
          <w:sz w:val="28"/>
          <w:szCs w:val="28"/>
        </w:rPr>
        <w:t xml:space="preserve"> пространств</w:t>
      </w:r>
      <w:r>
        <w:rPr>
          <w:rFonts w:ascii="Times New Roman" w:hAnsi="Times New Roman" w:cs="Times New Roman"/>
          <w:sz w:val="28"/>
          <w:szCs w:val="28"/>
        </w:rPr>
        <w:t>а</w:t>
      </w:r>
      <w:r w:rsidRPr="008314F7">
        <w:rPr>
          <w:rFonts w:ascii="Times New Roman" w:hAnsi="Times New Roman" w:cs="Times New Roman"/>
          <w:sz w:val="28"/>
          <w:szCs w:val="28"/>
        </w:rPr>
        <w:t xml:space="preserve"> на выбранн</w:t>
      </w:r>
      <w:r>
        <w:rPr>
          <w:rFonts w:ascii="Times New Roman" w:hAnsi="Times New Roman" w:cs="Times New Roman"/>
          <w:sz w:val="28"/>
          <w:szCs w:val="28"/>
        </w:rPr>
        <w:t>ой</w:t>
      </w:r>
      <w:r w:rsidRPr="008314F7">
        <w:rPr>
          <w:rFonts w:ascii="Times New Roman" w:hAnsi="Times New Roman" w:cs="Times New Roman"/>
          <w:sz w:val="28"/>
          <w:szCs w:val="28"/>
        </w:rPr>
        <w:t xml:space="preserve"> территори</w:t>
      </w:r>
      <w:r>
        <w:rPr>
          <w:rFonts w:ascii="Times New Roman" w:hAnsi="Times New Roman" w:cs="Times New Roman"/>
          <w:sz w:val="28"/>
          <w:szCs w:val="28"/>
        </w:rPr>
        <w:t>и</w:t>
      </w:r>
      <w:r w:rsidRPr="008314F7">
        <w:rPr>
          <w:rFonts w:ascii="Times New Roman" w:hAnsi="Times New Roman" w:cs="Times New Roman"/>
          <w:sz w:val="28"/>
          <w:szCs w:val="28"/>
        </w:rPr>
        <w:t>, соответствие запланированных форм работы с молодежью интересам молодых людей и населения муниципального образования;</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 xml:space="preserve">характеристика создаваемого </w:t>
      </w:r>
      <w:r>
        <w:rPr>
          <w:rFonts w:ascii="Times New Roman" w:hAnsi="Times New Roman" w:cs="Times New Roman"/>
          <w:sz w:val="28"/>
          <w:szCs w:val="28"/>
        </w:rPr>
        <w:t xml:space="preserve">молодежного </w:t>
      </w:r>
      <w:r w:rsidRPr="008314F7">
        <w:rPr>
          <w:rFonts w:ascii="Times New Roman" w:hAnsi="Times New Roman" w:cs="Times New Roman"/>
          <w:sz w:val="28"/>
          <w:szCs w:val="28"/>
        </w:rPr>
        <w:t xml:space="preserve">пространства </w:t>
      </w:r>
      <w:r>
        <w:rPr>
          <w:rFonts w:ascii="Times New Roman" w:hAnsi="Times New Roman" w:cs="Times New Roman"/>
          <w:sz w:val="28"/>
          <w:szCs w:val="28"/>
        </w:rPr>
        <w:sym w:font="Symbol" w:char="F02D"/>
      </w:r>
      <w:r w:rsidRPr="008314F7">
        <w:rPr>
          <w:rFonts w:ascii="Times New Roman" w:hAnsi="Times New Roman" w:cs="Times New Roman"/>
          <w:sz w:val="28"/>
          <w:szCs w:val="28"/>
        </w:rPr>
        <w:t xml:space="preserve"> </w:t>
      </w:r>
      <w:r w:rsidR="007E19AD">
        <w:rPr>
          <w:rFonts w:ascii="Times New Roman" w:hAnsi="Times New Roman" w:cs="Times New Roman"/>
          <w:sz w:val="28"/>
          <w:szCs w:val="28"/>
        </w:rPr>
        <w:t>здания (помещения)</w:t>
      </w:r>
      <w:r w:rsidRPr="008314F7">
        <w:rPr>
          <w:rFonts w:ascii="Times New Roman" w:hAnsi="Times New Roman" w:cs="Times New Roman"/>
          <w:sz w:val="28"/>
          <w:szCs w:val="28"/>
        </w:rPr>
        <w:t xml:space="preserve">, оформленные в соответствии с современными дизайнерскими решениями, </w:t>
      </w:r>
      <w:r w:rsidR="00D32AD6">
        <w:rPr>
          <w:rFonts w:ascii="Times New Roman" w:hAnsi="Times New Roman" w:cs="Times New Roman"/>
          <w:sz w:val="28"/>
          <w:szCs w:val="28"/>
        </w:rPr>
        <w:t xml:space="preserve">их функциональность и </w:t>
      </w:r>
      <w:r w:rsidRPr="008314F7">
        <w:rPr>
          <w:rFonts w:ascii="Times New Roman" w:hAnsi="Times New Roman" w:cs="Times New Roman"/>
          <w:sz w:val="28"/>
          <w:szCs w:val="28"/>
        </w:rPr>
        <w:t>комфортабельность;</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 xml:space="preserve">масштаб реализации проекта </w:t>
      </w:r>
      <w:r>
        <w:rPr>
          <w:rFonts w:ascii="Times New Roman" w:hAnsi="Times New Roman" w:cs="Times New Roman"/>
          <w:sz w:val="28"/>
          <w:szCs w:val="28"/>
        </w:rPr>
        <w:sym w:font="Symbol" w:char="F02D"/>
      </w:r>
      <w:r w:rsidRPr="008314F7">
        <w:rPr>
          <w:rFonts w:ascii="Times New Roman" w:hAnsi="Times New Roman" w:cs="Times New Roman"/>
          <w:sz w:val="28"/>
          <w:szCs w:val="28"/>
        </w:rPr>
        <w:t xml:space="preserve"> </w:t>
      </w:r>
      <w:r w:rsidR="00945901">
        <w:rPr>
          <w:rFonts w:ascii="Times New Roman" w:hAnsi="Times New Roman" w:cs="Times New Roman"/>
          <w:sz w:val="28"/>
          <w:szCs w:val="28"/>
        </w:rPr>
        <w:t>о</w:t>
      </w:r>
      <w:r w:rsidR="00D3726E">
        <w:rPr>
          <w:rFonts w:ascii="Times New Roman" w:hAnsi="Times New Roman" w:cs="Times New Roman"/>
          <w:sz w:val="28"/>
          <w:szCs w:val="28"/>
        </w:rPr>
        <w:t xml:space="preserve">хват молодежи мероприятиями </w:t>
      </w:r>
      <w:r w:rsidR="00945901" w:rsidRPr="00945901">
        <w:rPr>
          <w:rFonts w:ascii="Times New Roman" w:hAnsi="Times New Roman" w:cs="Times New Roman"/>
          <w:sz w:val="28"/>
          <w:szCs w:val="28"/>
        </w:rPr>
        <w:t xml:space="preserve">проекта </w:t>
      </w:r>
      <w:r w:rsidR="00D3726E">
        <w:rPr>
          <w:rFonts w:ascii="Times New Roman" w:hAnsi="Times New Roman" w:cs="Times New Roman"/>
          <w:sz w:val="28"/>
          <w:szCs w:val="28"/>
        </w:rPr>
        <w:t xml:space="preserve">(доля молодежи, вовлеченной в деятельность молодежного </w:t>
      </w:r>
      <w:r w:rsidR="00D3726E">
        <w:rPr>
          <w:rFonts w:ascii="Times New Roman" w:hAnsi="Times New Roman" w:cs="Times New Roman"/>
          <w:sz w:val="28"/>
          <w:szCs w:val="28"/>
        </w:rPr>
        <w:lastRenderedPageBreak/>
        <w:t>пространства, от общей численности молодежи в муниципальном образовании)</w:t>
      </w:r>
      <w:r w:rsidRPr="008314F7">
        <w:rPr>
          <w:rFonts w:ascii="Times New Roman" w:hAnsi="Times New Roman" w:cs="Times New Roman"/>
          <w:sz w:val="28"/>
          <w:szCs w:val="28"/>
        </w:rPr>
        <w:t>, разнообразие видов деятельности, предлагаемых молодежными пространствами, степень обновления инфраструктуры молодежного пространства, объем намеченной методической деятельности, вовлеченность молодежи в региональные проекты;</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 xml:space="preserve">инновационность, уникальность мероприятий, форм работы, механизмов и подходов, включенных в проект, </w:t>
      </w:r>
      <w:r>
        <w:rPr>
          <w:rFonts w:ascii="Times New Roman" w:hAnsi="Times New Roman" w:cs="Times New Roman"/>
          <w:sz w:val="28"/>
          <w:szCs w:val="28"/>
        </w:rPr>
        <w:sym w:font="Symbol" w:char="F02D"/>
      </w:r>
      <w:r w:rsidRPr="008314F7">
        <w:rPr>
          <w:rFonts w:ascii="Times New Roman" w:hAnsi="Times New Roman" w:cs="Times New Roman"/>
          <w:sz w:val="28"/>
          <w:szCs w:val="28"/>
        </w:rPr>
        <w:t xml:space="preserve"> использование в проекте актуальных, современных форм работы, внедрение новых или улучшенных практик, методов деятельности молодежных пространств и молодежной политики, отвечающих запросам молодежи;</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 xml:space="preserve">соотношение планируемых расходов на реализацию проекта и ее ожидаемых результатов, достижимость таких результатов </w:t>
      </w:r>
      <w:r>
        <w:rPr>
          <w:rFonts w:ascii="Times New Roman" w:hAnsi="Times New Roman" w:cs="Times New Roman"/>
          <w:sz w:val="28"/>
          <w:szCs w:val="28"/>
        </w:rPr>
        <w:sym w:font="Symbol" w:char="F02D"/>
      </w:r>
      <w:r w:rsidRPr="008314F7">
        <w:rPr>
          <w:rFonts w:ascii="Times New Roman" w:hAnsi="Times New Roman" w:cs="Times New Roman"/>
          <w:sz w:val="28"/>
          <w:szCs w:val="28"/>
        </w:rPr>
        <w:t xml:space="preserve"> соразмерность затрат и результатов проекта, достижимость указанных в проекте результатов путем реализации мероприятий;</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реалистичность бюджета проекта</w:t>
      </w:r>
      <w:r>
        <w:rPr>
          <w:rFonts w:ascii="Times New Roman" w:hAnsi="Times New Roman" w:cs="Times New Roman"/>
          <w:sz w:val="28"/>
          <w:szCs w:val="28"/>
        </w:rPr>
        <w:t xml:space="preserve"> </w:t>
      </w:r>
      <w:r w:rsidRPr="008314F7">
        <w:rPr>
          <w:rFonts w:ascii="Times New Roman" w:hAnsi="Times New Roman" w:cs="Times New Roman"/>
          <w:sz w:val="28"/>
          <w:szCs w:val="28"/>
        </w:rPr>
        <w:t xml:space="preserve">и обоснованность планируемых расходов на </w:t>
      </w:r>
      <w:r>
        <w:rPr>
          <w:rFonts w:ascii="Times New Roman" w:hAnsi="Times New Roman" w:cs="Times New Roman"/>
          <w:sz w:val="28"/>
          <w:szCs w:val="28"/>
        </w:rPr>
        <w:t xml:space="preserve">его </w:t>
      </w:r>
      <w:r w:rsidRPr="008314F7">
        <w:rPr>
          <w:rFonts w:ascii="Times New Roman" w:hAnsi="Times New Roman" w:cs="Times New Roman"/>
          <w:sz w:val="28"/>
          <w:szCs w:val="28"/>
        </w:rPr>
        <w:t xml:space="preserve">реализацию </w:t>
      </w:r>
      <w:r>
        <w:rPr>
          <w:rFonts w:ascii="Times New Roman" w:hAnsi="Times New Roman" w:cs="Times New Roman"/>
          <w:sz w:val="28"/>
          <w:szCs w:val="28"/>
        </w:rPr>
        <w:sym w:font="Symbol" w:char="F02D"/>
      </w:r>
      <w:r w:rsidRPr="008314F7">
        <w:rPr>
          <w:rFonts w:ascii="Times New Roman" w:hAnsi="Times New Roman" w:cs="Times New Roman"/>
          <w:sz w:val="28"/>
          <w:szCs w:val="28"/>
        </w:rPr>
        <w:t xml:space="preserve"> наличие в </w:t>
      </w:r>
      <w:r w:rsidRPr="00D32AD6">
        <w:rPr>
          <w:rFonts w:ascii="Times New Roman" w:hAnsi="Times New Roman" w:cs="Times New Roman"/>
          <w:sz w:val="28"/>
          <w:szCs w:val="28"/>
        </w:rPr>
        <w:t>смете</w:t>
      </w:r>
      <w:r w:rsidR="007E19AD">
        <w:rPr>
          <w:rFonts w:ascii="Times New Roman" w:hAnsi="Times New Roman" w:cs="Times New Roman"/>
          <w:sz w:val="28"/>
          <w:szCs w:val="28"/>
        </w:rPr>
        <w:t xml:space="preserve"> </w:t>
      </w:r>
      <w:r w:rsidRPr="008314F7">
        <w:rPr>
          <w:rFonts w:ascii="Times New Roman" w:hAnsi="Times New Roman" w:cs="Times New Roman"/>
          <w:sz w:val="28"/>
          <w:szCs w:val="28"/>
        </w:rPr>
        <w:t xml:space="preserve">финансового обеспечения всех мероприятий проекта, отсутствие в ней расходов, непосредственно не связанных с мероприятиями проекта, </w:t>
      </w:r>
      <w:proofErr w:type="spellStart"/>
      <w:r w:rsidRPr="008314F7">
        <w:rPr>
          <w:rFonts w:ascii="Times New Roman" w:hAnsi="Times New Roman" w:cs="Times New Roman"/>
          <w:sz w:val="28"/>
          <w:szCs w:val="28"/>
        </w:rPr>
        <w:t>детализированность</w:t>
      </w:r>
      <w:proofErr w:type="spellEnd"/>
      <w:r w:rsidRPr="008314F7">
        <w:rPr>
          <w:rFonts w:ascii="Times New Roman" w:hAnsi="Times New Roman" w:cs="Times New Roman"/>
          <w:sz w:val="28"/>
          <w:szCs w:val="28"/>
        </w:rPr>
        <w:t xml:space="preserve"> и обоснованность планируемых расходов, присутствие комментариев, позволяющих аргументировать потребность в тех или иных затратах.</w:t>
      </w:r>
    </w:p>
    <w:p w:rsidR="00653294" w:rsidRDefault="00653294" w:rsidP="00653294">
      <w:pPr>
        <w:pStyle w:val="ConsPlusNormal"/>
        <w:numPr>
          <w:ilvl w:val="1"/>
          <w:numId w:val="1"/>
        </w:numPr>
        <w:spacing w:line="360" w:lineRule="auto"/>
        <w:ind w:left="9" w:firstLine="700"/>
        <w:jc w:val="both"/>
        <w:rPr>
          <w:rFonts w:ascii="Times New Roman" w:hAnsi="Times New Roman" w:cs="Times New Roman"/>
          <w:sz w:val="28"/>
          <w:szCs w:val="28"/>
        </w:rPr>
      </w:pPr>
      <w:bookmarkStart w:id="12" w:name="P732"/>
      <w:bookmarkEnd w:id="12"/>
      <w:r>
        <w:rPr>
          <w:rFonts w:ascii="Times New Roman" w:hAnsi="Times New Roman" w:cs="Times New Roman"/>
          <w:sz w:val="28"/>
          <w:szCs w:val="28"/>
        </w:rPr>
        <w:t>Член</w:t>
      </w:r>
      <w:r w:rsidRPr="008314F7">
        <w:rPr>
          <w:rFonts w:ascii="Times New Roman" w:hAnsi="Times New Roman" w:cs="Times New Roman"/>
          <w:sz w:val="28"/>
          <w:szCs w:val="28"/>
        </w:rPr>
        <w:t xml:space="preserve"> экспертной комиссии </w:t>
      </w:r>
      <w:r>
        <w:rPr>
          <w:rFonts w:ascii="Times New Roman" w:hAnsi="Times New Roman" w:cs="Times New Roman"/>
          <w:sz w:val="28"/>
          <w:szCs w:val="28"/>
        </w:rPr>
        <w:t>конкурсного отбора</w:t>
      </w:r>
      <w:r w:rsidRPr="008314F7">
        <w:rPr>
          <w:rFonts w:ascii="Times New Roman" w:hAnsi="Times New Roman" w:cs="Times New Roman"/>
          <w:sz w:val="28"/>
          <w:szCs w:val="28"/>
        </w:rPr>
        <w:t xml:space="preserve"> (далее </w:t>
      </w:r>
      <w:r>
        <w:rPr>
          <w:rFonts w:ascii="Times New Roman" w:hAnsi="Times New Roman" w:cs="Times New Roman"/>
          <w:sz w:val="28"/>
          <w:szCs w:val="28"/>
        </w:rPr>
        <w:sym w:font="Symbol" w:char="F02D"/>
      </w:r>
      <w:r w:rsidRPr="008314F7">
        <w:rPr>
          <w:rFonts w:ascii="Times New Roman" w:hAnsi="Times New Roman" w:cs="Times New Roman"/>
          <w:sz w:val="28"/>
          <w:szCs w:val="28"/>
        </w:rPr>
        <w:t xml:space="preserve"> эксперт) присваивает заявке от 0 до 5 баллов (целым числом) по каждому критерию, </w:t>
      </w:r>
      <w:r w:rsidR="007E19AD">
        <w:rPr>
          <w:rFonts w:ascii="Times New Roman" w:hAnsi="Times New Roman" w:cs="Times New Roman"/>
          <w:sz w:val="28"/>
          <w:szCs w:val="28"/>
        </w:rPr>
        <w:t>указанному в пункте 11.2</w:t>
      </w:r>
      <w:r>
        <w:rPr>
          <w:rFonts w:ascii="Times New Roman" w:hAnsi="Times New Roman" w:cs="Times New Roman"/>
          <w:sz w:val="28"/>
          <w:szCs w:val="28"/>
        </w:rPr>
        <w:t xml:space="preserve"> настоящего Положения</w:t>
      </w:r>
      <w:r w:rsidR="007E19AD">
        <w:rPr>
          <w:rFonts w:ascii="Times New Roman" w:hAnsi="Times New Roman" w:cs="Times New Roman"/>
          <w:sz w:val="28"/>
          <w:szCs w:val="28"/>
        </w:rPr>
        <w:t>.</w:t>
      </w:r>
      <w:r>
        <w:rPr>
          <w:rFonts w:ascii="Times New Roman" w:hAnsi="Times New Roman" w:cs="Times New Roman"/>
          <w:sz w:val="28"/>
          <w:szCs w:val="28"/>
        </w:rPr>
        <w:t xml:space="preserve"> </w:t>
      </w:r>
      <w:r w:rsidR="007E19AD">
        <w:rPr>
          <w:rFonts w:ascii="Times New Roman" w:hAnsi="Times New Roman" w:cs="Times New Roman"/>
          <w:sz w:val="28"/>
          <w:szCs w:val="28"/>
        </w:rPr>
        <w:t>Подход к определению оценки заявки представлен в таблице</w:t>
      </w:r>
      <w:r w:rsidR="00945901">
        <w:rPr>
          <w:rFonts w:ascii="Times New Roman" w:hAnsi="Times New Roman" w:cs="Times New Roman"/>
          <w:sz w:val="28"/>
          <w:szCs w:val="28"/>
        </w:rPr>
        <w:t>.</w:t>
      </w:r>
    </w:p>
    <w:p w:rsidR="007E19AD" w:rsidRPr="008314F7" w:rsidRDefault="007E19AD" w:rsidP="007E19AD">
      <w:pPr>
        <w:pStyle w:val="ConsPlusNormal"/>
        <w:spacing w:line="360" w:lineRule="auto"/>
        <w:ind w:left="709"/>
        <w:jc w:val="right"/>
        <w:rPr>
          <w:rFonts w:ascii="Times New Roman" w:hAnsi="Times New Roman" w:cs="Times New Roman"/>
          <w:sz w:val="28"/>
          <w:szCs w:val="28"/>
        </w:rPr>
      </w:pPr>
      <w:r>
        <w:rPr>
          <w:rFonts w:ascii="Times New Roman" w:hAnsi="Times New Roman" w:cs="Times New Roman"/>
          <w:sz w:val="28"/>
          <w:szCs w:val="28"/>
        </w:rPr>
        <w:t>Таблица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9"/>
        <w:gridCol w:w="7999"/>
      </w:tblGrid>
      <w:tr w:rsidR="00653294" w:rsidRPr="00F1182A" w:rsidTr="00D3726E">
        <w:trPr>
          <w:trHeight w:val="493"/>
          <w:tblHeader/>
        </w:trPr>
        <w:tc>
          <w:tcPr>
            <w:tcW w:w="1419" w:type="dxa"/>
          </w:tcPr>
          <w:p w:rsidR="00653294" w:rsidRPr="00F1182A" w:rsidRDefault="00653294" w:rsidP="00653294">
            <w:pPr>
              <w:pStyle w:val="ConsPlusNormal"/>
              <w:jc w:val="center"/>
              <w:rPr>
                <w:rFonts w:ascii="Times New Roman" w:hAnsi="Times New Roman" w:cs="Times New Roman"/>
                <w:sz w:val="24"/>
                <w:szCs w:val="28"/>
              </w:rPr>
            </w:pPr>
            <w:r>
              <w:rPr>
                <w:rFonts w:ascii="Times New Roman" w:hAnsi="Times New Roman" w:cs="Times New Roman"/>
                <w:sz w:val="24"/>
                <w:szCs w:val="28"/>
              </w:rPr>
              <w:t>Количество</w:t>
            </w:r>
            <w:r w:rsidRPr="00F1182A">
              <w:rPr>
                <w:rFonts w:ascii="Times New Roman" w:hAnsi="Times New Roman" w:cs="Times New Roman"/>
                <w:sz w:val="24"/>
                <w:szCs w:val="28"/>
              </w:rPr>
              <w:t xml:space="preserve"> баллов</w:t>
            </w:r>
          </w:p>
        </w:tc>
        <w:tc>
          <w:tcPr>
            <w:tcW w:w="7999" w:type="dxa"/>
          </w:tcPr>
          <w:p w:rsidR="00653294" w:rsidRPr="00F1182A" w:rsidRDefault="00653294" w:rsidP="00653294">
            <w:pPr>
              <w:pStyle w:val="ConsPlusNormal"/>
              <w:jc w:val="center"/>
              <w:rPr>
                <w:rFonts w:ascii="Times New Roman" w:hAnsi="Times New Roman" w:cs="Times New Roman"/>
                <w:sz w:val="24"/>
                <w:szCs w:val="28"/>
              </w:rPr>
            </w:pPr>
            <w:r w:rsidRPr="00F1182A">
              <w:rPr>
                <w:rFonts w:ascii="Times New Roman" w:hAnsi="Times New Roman" w:cs="Times New Roman"/>
                <w:sz w:val="24"/>
                <w:szCs w:val="28"/>
              </w:rPr>
              <w:t>Содержание оценки</w:t>
            </w:r>
          </w:p>
        </w:tc>
      </w:tr>
      <w:tr w:rsidR="00653294" w:rsidRPr="00F1182A" w:rsidTr="00D3726E">
        <w:trPr>
          <w:trHeight w:val="524"/>
        </w:trPr>
        <w:tc>
          <w:tcPr>
            <w:tcW w:w="1419" w:type="dxa"/>
          </w:tcPr>
          <w:p w:rsidR="00653294" w:rsidRPr="00F1182A" w:rsidRDefault="00653294" w:rsidP="00653294">
            <w:pPr>
              <w:pStyle w:val="ConsPlusNormal"/>
              <w:jc w:val="center"/>
              <w:rPr>
                <w:rFonts w:ascii="Times New Roman" w:hAnsi="Times New Roman" w:cs="Times New Roman"/>
                <w:sz w:val="24"/>
                <w:szCs w:val="28"/>
              </w:rPr>
            </w:pPr>
            <w:r w:rsidRPr="00F1182A">
              <w:rPr>
                <w:rFonts w:ascii="Times New Roman" w:hAnsi="Times New Roman" w:cs="Times New Roman"/>
                <w:sz w:val="24"/>
                <w:szCs w:val="28"/>
              </w:rPr>
              <w:t>5 баллов</w:t>
            </w:r>
          </w:p>
        </w:tc>
        <w:tc>
          <w:tcPr>
            <w:tcW w:w="7999" w:type="dxa"/>
          </w:tcPr>
          <w:p w:rsidR="00653294" w:rsidRPr="00F1182A" w:rsidRDefault="00653294" w:rsidP="00653294">
            <w:pPr>
              <w:pStyle w:val="ConsPlusNormal"/>
              <w:jc w:val="both"/>
              <w:rPr>
                <w:rFonts w:ascii="Times New Roman" w:hAnsi="Times New Roman" w:cs="Times New Roman"/>
                <w:sz w:val="24"/>
                <w:szCs w:val="28"/>
              </w:rPr>
            </w:pPr>
            <w:r w:rsidRPr="00F1182A">
              <w:rPr>
                <w:rFonts w:ascii="Times New Roman" w:hAnsi="Times New Roman" w:cs="Times New Roman"/>
                <w:sz w:val="24"/>
                <w:szCs w:val="28"/>
              </w:rPr>
              <w:t>Высший уровень (соответствует оценке «отлично»). Замечания у эксперта отсутствуют</w:t>
            </w:r>
          </w:p>
        </w:tc>
      </w:tr>
      <w:tr w:rsidR="00653294" w:rsidRPr="00F1182A" w:rsidTr="007E19AD">
        <w:tc>
          <w:tcPr>
            <w:tcW w:w="1419" w:type="dxa"/>
          </w:tcPr>
          <w:p w:rsidR="00653294" w:rsidRPr="00F1182A" w:rsidRDefault="00653294" w:rsidP="00653294">
            <w:pPr>
              <w:pStyle w:val="ConsPlusNormal"/>
              <w:jc w:val="center"/>
              <w:rPr>
                <w:rFonts w:ascii="Times New Roman" w:hAnsi="Times New Roman" w:cs="Times New Roman"/>
                <w:sz w:val="24"/>
                <w:szCs w:val="28"/>
              </w:rPr>
            </w:pPr>
            <w:r w:rsidRPr="00F1182A">
              <w:rPr>
                <w:rFonts w:ascii="Times New Roman" w:hAnsi="Times New Roman" w:cs="Times New Roman"/>
                <w:sz w:val="24"/>
                <w:szCs w:val="28"/>
              </w:rPr>
              <w:t>4 балла</w:t>
            </w:r>
          </w:p>
        </w:tc>
        <w:tc>
          <w:tcPr>
            <w:tcW w:w="7999" w:type="dxa"/>
          </w:tcPr>
          <w:p w:rsidR="00653294" w:rsidRPr="00F1182A" w:rsidRDefault="00653294" w:rsidP="00653294">
            <w:pPr>
              <w:pStyle w:val="ConsPlusNormal"/>
              <w:jc w:val="both"/>
              <w:rPr>
                <w:rFonts w:ascii="Times New Roman" w:hAnsi="Times New Roman" w:cs="Times New Roman"/>
                <w:sz w:val="24"/>
                <w:szCs w:val="28"/>
              </w:rPr>
            </w:pPr>
            <w:r w:rsidRPr="00F1182A">
              <w:rPr>
                <w:rFonts w:ascii="Times New Roman" w:hAnsi="Times New Roman" w:cs="Times New Roman"/>
                <w:sz w:val="24"/>
                <w:szCs w:val="28"/>
              </w:rPr>
              <w:t xml:space="preserve">Средний уровень (соответствует оценке «хорошо»). </w:t>
            </w:r>
            <w:r>
              <w:rPr>
                <w:rFonts w:ascii="Times New Roman" w:hAnsi="Times New Roman" w:cs="Times New Roman"/>
                <w:sz w:val="24"/>
                <w:szCs w:val="28"/>
              </w:rPr>
              <w:t>Е</w:t>
            </w:r>
            <w:r w:rsidRPr="00F1182A">
              <w:rPr>
                <w:rFonts w:ascii="Times New Roman" w:hAnsi="Times New Roman" w:cs="Times New Roman"/>
                <w:sz w:val="24"/>
                <w:szCs w:val="28"/>
              </w:rPr>
              <w:t xml:space="preserve">сть некоторые недостатки, как правило, не оказывающие серьезного влияния на общее </w:t>
            </w:r>
            <w:r w:rsidRPr="00F1182A">
              <w:rPr>
                <w:rFonts w:ascii="Times New Roman" w:hAnsi="Times New Roman" w:cs="Times New Roman"/>
                <w:sz w:val="24"/>
                <w:szCs w:val="28"/>
              </w:rPr>
              <w:lastRenderedPageBreak/>
              <w:t>качество проекта</w:t>
            </w:r>
          </w:p>
        </w:tc>
      </w:tr>
      <w:tr w:rsidR="00653294" w:rsidRPr="00F1182A" w:rsidTr="007E19AD">
        <w:tc>
          <w:tcPr>
            <w:tcW w:w="1419" w:type="dxa"/>
          </w:tcPr>
          <w:p w:rsidR="00653294" w:rsidRPr="00F1182A" w:rsidRDefault="00653294" w:rsidP="00653294">
            <w:pPr>
              <w:pStyle w:val="ConsPlusNormal"/>
              <w:jc w:val="center"/>
              <w:rPr>
                <w:rFonts w:ascii="Times New Roman" w:hAnsi="Times New Roman" w:cs="Times New Roman"/>
                <w:sz w:val="24"/>
                <w:szCs w:val="28"/>
              </w:rPr>
            </w:pPr>
            <w:r w:rsidRPr="00F1182A">
              <w:rPr>
                <w:rFonts w:ascii="Times New Roman" w:hAnsi="Times New Roman" w:cs="Times New Roman"/>
                <w:sz w:val="24"/>
                <w:szCs w:val="28"/>
              </w:rPr>
              <w:lastRenderedPageBreak/>
              <w:t>3 балла</w:t>
            </w:r>
          </w:p>
        </w:tc>
        <w:tc>
          <w:tcPr>
            <w:tcW w:w="7999" w:type="dxa"/>
          </w:tcPr>
          <w:p w:rsidR="00653294" w:rsidRPr="00F1182A" w:rsidRDefault="00653294" w:rsidP="00653294">
            <w:pPr>
              <w:pStyle w:val="ConsPlusNormal"/>
              <w:jc w:val="both"/>
              <w:rPr>
                <w:rFonts w:ascii="Times New Roman" w:hAnsi="Times New Roman" w:cs="Times New Roman"/>
                <w:sz w:val="24"/>
                <w:szCs w:val="28"/>
              </w:rPr>
            </w:pPr>
            <w:r w:rsidRPr="00F1182A">
              <w:rPr>
                <w:rFonts w:ascii="Times New Roman" w:hAnsi="Times New Roman" w:cs="Times New Roman"/>
                <w:sz w:val="24"/>
                <w:szCs w:val="28"/>
              </w:rPr>
              <w:t>Уровень ниже среднего (соответствует оценке «удовлетворительно»). Качество изложения информации сомнительно, ряд важных параметров описан со значительными пробелами, недостаточно убедительно. Количество и серьезность недостатков не позволяют эксперту поставить более высокую оценку</w:t>
            </w:r>
          </w:p>
        </w:tc>
      </w:tr>
      <w:tr w:rsidR="00653294" w:rsidRPr="00F1182A" w:rsidTr="007E19AD">
        <w:tc>
          <w:tcPr>
            <w:tcW w:w="1419" w:type="dxa"/>
          </w:tcPr>
          <w:p w:rsidR="00653294" w:rsidRPr="00F1182A" w:rsidRDefault="00653294" w:rsidP="00653294">
            <w:pPr>
              <w:pStyle w:val="ConsPlusNormal"/>
              <w:jc w:val="center"/>
              <w:rPr>
                <w:rFonts w:ascii="Times New Roman" w:hAnsi="Times New Roman" w:cs="Times New Roman"/>
                <w:sz w:val="24"/>
                <w:szCs w:val="28"/>
              </w:rPr>
            </w:pPr>
            <w:r w:rsidRPr="00F1182A">
              <w:rPr>
                <w:rFonts w:ascii="Times New Roman" w:hAnsi="Times New Roman" w:cs="Times New Roman"/>
                <w:sz w:val="24"/>
                <w:szCs w:val="28"/>
              </w:rPr>
              <w:t>2 балла</w:t>
            </w:r>
          </w:p>
        </w:tc>
        <w:tc>
          <w:tcPr>
            <w:tcW w:w="7999" w:type="dxa"/>
          </w:tcPr>
          <w:p w:rsidR="00653294" w:rsidRPr="00F1182A" w:rsidRDefault="00653294" w:rsidP="00653294">
            <w:pPr>
              <w:pStyle w:val="ConsPlusNormal"/>
              <w:jc w:val="both"/>
              <w:rPr>
                <w:rFonts w:ascii="Times New Roman" w:hAnsi="Times New Roman" w:cs="Times New Roman"/>
                <w:sz w:val="24"/>
                <w:szCs w:val="28"/>
              </w:rPr>
            </w:pPr>
            <w:r w:rsidRPr="00F1182A">
              <w:rPr>
                <w:rFonts w:ascii="Times New Roman" w:hAnsi="Times New Roman" w:cs="Times New Roman"/>
                <w:sz w:val="24"/>
                <w:szCs w:val="28"/>
              </w:rPr>
              <w:t xml:space="preserve">Низкий уровень (соответствует оценке «неудовлетворительно»). Информация представлена общими фразами или крайне некачественно, с фактологическими ошибками либо </w:t>
            </w:r>
            <w:r>
              <w:rPr>
                <w:rFonts w:ascii="Times New Roman" w:hAnsi="Times New Roman" w:cs="Times New Roman"/>
                <w:sz w:val="24"/>
                <w:szCs w:val="28"/>
              </w:rPr>
              <w:t xml:space="preserve">не </w:t>
            </w:r>
            <w:r w:rsidR="00945901">
              <w:rPr>
                <w:rFonts w:ascii="Times New Roman" w:hAnsi="Times New Roman" w:cs="Times New Roman"/>
                <w:sz w:val="24"/>
                <w:szCs w:val="28"/>
              </w:rPr>
              <w:t>соответствует</w:t>
            </w:r>
            <w:r w:rsidRPr="00F1182A">
              <w:rPr>
                <w:rFonts w:ascii="Times New Roman" w:hAnsi="Times New Roman" w:cs="Times New Roman"/>
                <w:sz w:val="24"/>
                <w:szCs w:val="28"/>
              </w:rPr>
              <w:t xml:space="preserve"> требованиям настоящего Положения. Количество и серьезность недостатков свидетельствуют о высоких рисках реализации </w:t>
            </w:r>
            <w:r w:rsidRPr="00D32AD6">
              <w:rPr>
                <w:rFonts w:ascii="Times New Roman" w:hAnsi="Times New Roman" w:cs="Times New Roman"/>
                <w:sz w:val="24"/>
                <w:szCs w:val="28"/>
              </w:rPr>
              <w:t>проекта</w:t>
            </w:r>
          </w:p>
        </w:tc>
      </w:tr>
    </w:tbl>
    <w:p w:rsidR="00653294" w:rsidRDefault="00653294" w:rsidP="00653294">
      <w:pPr>
        <w:pStyle w:val="ConsPlusNormal"/>
        <w:ind w:firstLine="539"/>
        <w:jc w:val="both"/>
        <w:rPr>
          <w:rFonts w:ascii="Times New Roman" w:hAnsi="Times New Roman" w:cs="Times New Roman"/>
          <w:sz w:val="28"/>
          <w:szCs w:val="28"/>
        </w:rPr>
      </w:pPr>
    </w:p>
    <w:p w:rsidR="00653294" w:rsidRPr="008314F7" w:rsidRDefault="00653294" w:rsidP="00653294">
      <w:pPr>
        <w:pStyle w:val="ConsPlusNormal"/>
        <w:spacing w:line="360" w:lineRule="auto"/>
        <w:ind w:firstLine="539"/>
        <w:jc w:val="both"/>
        <w:rPr>
          <w:rFonts w:ascii="Times New Roman" w:hAnsi="Times New Roman" w:cs="Times New Roman"/>
          <w:sz w:val="28"/>
          <w:szCs w:val="28"/>
        </w:rPr>
      </w:pPr>
      <w:r w:rsidRPr="008314F7">
        <w:rPr>
          <w:rFonts w:ascii="Times New Roman" w:hAnsi="Times New Roman" w:cs="Times New Roman"/>
          <w:sz w:val="28"/>
          <w:szCs w:val="28"/>
        </w:rPr>
        <w:t>Максимальное количество баллов</w:t>
      </w:r>
      <w:r>
        <w:rPr>
          <w:rFonts w:ascii="Times New Roman" w:hAnsi="Times New Roman" w:cs="Times New Roman"/>
          <w:sz w:val="28"/>
          <w:szCs w:val="28"/>
        </w:rPr>
        <w:t>, присвоенных заявке по результатам</w:t>
      </w:r>
      <w:r w:rsidRPr="008314F7">
        <w:rPr>
          <w:rFonts w:ascii="Times New Roman" w:hAnsi="Times New Roman" w:cs="Times New Roman"/>
          <w:sz w:val="28"/>
          <w:szCs w:val="28"/>
        </w:rPr>
        <w:t xml:space="preserve"> заочного этапа </w:t>
      </w:r>
      <w:r w:rsidR="00A26695">
        <w:rPr>
          <w:rFonts w:ascii="Times New Roman" w:hAnsi="Times New Roman" w:cs="Times New Roman"/>
          <w:sz w:val="28"/>
          <w:szCs w:val="28"/>
        </w:rPr>
        <w:t>конкурсного отбора</w:t>
      </w:r>
      <w:r>
        <w:rPr>
          <w:rFonts w:ascii="Times New Roman" w:hAnsi="Times New Roman" w:cs="Times New Roman"/>
          <w:sz w:val="28"/>
          <w:szCs w:val="28"/>
        </w:rPr>
        <w:t>,</w:t>
      </w:r>
      <w:r w:rsidRPr="008314F7">
        <w:rPr>
          <w:rFonts w:ascii="Times New Roman" w:hAnsi="Times New Roman" w:cs="Times New Roman"/>
          <w:sz w:val="28"/>
          <w:szCs w:val="28"/>
        </w:rPr>
        <w:t xml:space="preserve"> </w:t>
      </w:r>
      <w:r>
        <w:rPr>
          <w:rFonts w:ascii="Times New Roman" w:hAnsi="Times New Roman" w:cs="Times New Roman"/>
          <w:sz w:val="28"/>
          <w:szCs w:val="28"/>
        </w:rPr>
        <w:t>–</w:t>
      </w:r>
      <w:r w:rsidRPr="008314F7">
        <w:rPr>
          <w:rFonts w:ascii="Times New Roman" w:hAnsi="Times New Roman" w:cs="Times New Roman"/>
          <w:sz w:val="28"/>
          <w:szCs w:val="28"/>
        </w:rPr>
        <w:t xml:space="preserve"> 30 </w:t>
      </w:r>
      <w:r>
        <w:rPr>
          <w:rFonts w:ascii="Times New Roman" w:hAnsi="Times New Roman" w:cs="Times New Roman"/>
          <w:sz w:val="28"/>
          <w:szCs w:val="28"/>
        </w:rPr>
        <w:t xml:space="preserve">баллов </w:t>
      </w:r>
      <w:r w:rsidRPr="008314F7">
        <w:rPr>
          <w:rFonts w:ascii="Times New Roman" w:hAnsi="Times New Roman" w:cs="Times New Roman"/>
          <w:sz w:val="28"/>
          <w:szCs w:val="28"/>
        </w:rPr>
        <w:t>от каждого эксперта.</w:t>
      </w:r>
    </w:p>
    <w:p w:rsidR="00653294" w:rsidRPr="00D32AD6" w:rsidRDefault="00653294" w:rsidP="00653294">
      <w:pPr>
        <w:pStyle w:val="ConsPlusNormal"/>
        <w:numPr>
          <w:ilvl w:val="1"/>
          <w:numId w:val="1"/>
        </w:numPr>
        <w:spacing w:line="360" w:lineRule="auto"/>
        <w:ind w:left="9" w:firstLine="700"/>
        <w:jc w:val="both"/>
        <w:rPr>
          <w:rFonts w:ascii="Times New Roman" w:hAnsi="Times New Roman" w:cs="Times New Roman"/>
          <w:sz w:val="28"/>
          <w:szCs w:val="28"/>
        </w:rPr>
      </w:pPr>
      <w:r w:rsidRPr="008314F7">
        <w:rPr>
          <w:rFonts w:ascii="Times New Roman" w:hAnsi="Times New Roman" w:cs="Times New Roman"/>
          <w:sz w:val="28"/>
          <w:szCs w:val="28"/>
        </w:rPr>
        <w:t>Каждая заявка оценивается экспертами. Итогов</w:t>
      </w:r>
      <w:r>
        <w:rPr>
          <w:rFonts w:ascii="Times New Roman" w:hAnsi="Times New Roman" w:cs="Times New Roman"/>
          <w:sz w:val="28"/>
          <w:szCs w:val="28"/>
        </w:rPr>
        <w:t>ое количество</w:t>
      </w:r>
      <w:r w:rsidRPr="008314F7">
        <w:rPr>
          <w:rFonts w:ascii="Times New Roman" w:hAnsi="Times New Roman" w:cs="Times New Roman"/>
          <w:sz w:val="28"/>
          <w:szCs w:val="28"/>
        </w:rPr>
        <w:t xml:space="preserve"> балл</w:t>
      </w:r>
      <w:r>
        <w:rPr>
          <w:rFonts w:ascii="Times New Roman" w:hAnsi="Times New Roman" w:cs="Times New Roman"/>
          <w:sz w:val="28"/>
          <w:szCs w:val="28"/>
        </w:rPr>
        <w:t xml:space="preserve">ов, присвоенных заявке по результатам заочного этапа </w:t>
      </w:r>
      <w:r w:rsidR="00A26695">
        <w:rPr>
          <w:rFonts w:ascii="Times New Roman" w:hAnsi="Times New Roman" w:cs="Times New Roman"/>
          <w:sz w:val="28"/>
          <w:szCs w:val="28"/>
        </w:rPr>
        <w:t>конкурсного отбора</w:t>
      </w:r>
      <w:r>
        <w:rPr>
          <w:rFonts w:ascii="Times New Roman" w:hAnsi="Times New Roman" w:cs="Times New Roman"/>
          <w:sz w:val="28"/>
          <w:szCs w:val="28"/>
        </w:rPr>
        <w:t>,</w:t>
      </w:r>
      <w:r w:rsidRPr="008314F7">
        <w:rPr>
          <w:rFonts w:ascii="Times New Roman" w:hAnsi="Times New Roman" w:cs="Times New Roman"/>
          <w:sz w:val="28"/>
          <w:szCs w:val="28"/>
        </w:rPr>
        <w:t xml:space="preserve"> </w:t>
      </w:r>
      <w:r w:rsidR="007E19AD">
        <w:rPr>
          <w:rFonts w:ascii="Times New Roman" w:hAnsi="Times New Roman" w:cs="Times New Roman"/>
          <w:sz w:val="28"/>
          <w:szCs w:val="28"/>
        </w:rPr>
        <w:t xml:space="preserve">определяется как </w:t>
      </w:r>
      <w:r w:rsidRPr="00D32AD6">
        <w:rPr>
          <w:rFonts w:ascii="Times New Roman" w:hAnsi="Times New Roman" w:cs="Times New Roman"/>
          <w:sz w:val="28"/>
          <w:szCs w:val="28"/>
        </w:rPr>
        <w:t>сумма баллов по каждому критерию, выставленных экспертами.</w:t>
      </w:r>
    </w:p>
    <w:p w:rsidR="00653294" w:rsidRPr="008314F7" w:rsidRDefault="00653294" w:rsidP="00653294">
      <w:pPr>
        <w:pStyle w:val="ConsPlusNormal"/>
        <w:numPr>
          <w:ilvl w:val="1"/>
          <w:numId w:val="1"/>
        </w:numPr>
        <w:spacing w:line="360" w:lineRule="auto"/>
        <w:ind w:left="0" w:firstLine="709"/>
        <w:jc w:val="both"/>
        <w:rPr>
          <w:rFonts w:ascii="Times New Roman" w:hAnsi="Times New Roman" w:cs="Times New Roman"/>
          <w:sz w:val="28"/>
          <w:szCs w:val="28"/>
        </w:rPr>
      </w:pPr>
      <w:r w:rsidRPr="008314F7">
        <w:rPr>
          <w:rFonts w:ascii="Times New Roman" w:hAnsi="Times New Roman" w:cs="Times New Roman"/>
          <w:sz w:val="28"/>
          <w:szCs w:val="28"/>
        </w:rPr>
        <w:t xml:space="preserve">На основании </w:t>
      </w:r>
      <w:r>
        <w:rPr>
          <w:rFonts w:ascii="Times New Roman" w:hAnsi="Times New Roman" w:cs="Times New Roman"/>
          <w:sz w:val="28"/>
          <w:szCs w:val="28"/>
        </w:rPr>
        <w:t>и</w:t>
      </w:r>
      <w:r w:rsidRPr="008314F7">
        <w:rPr>
          <w:rFonts w:ascii="Times New Roman" w:hAnsi="Times New Roman" w:cs="Times New Roman"/>
          <w:sz w:val="28"/>
          <w:szCs w:val="28"/>
        </w:rPr>
        <w:t>тогов</w:t>
      </w:r>
      <w:r>
        <w:rPr>
          <w:rFonts w:ascii="Times New Roman" w:hAnsi="Times New Roman" w:cs="Times New Roman"/>
          <w:sz w:val="28"/>
          <w:szCs w:val="28"/>
        </w:rPr>
        <w:t xml:space="preserve">ого количества </w:t>
      </w:r>
      <w:r w:rsidRPr="008314F7">
        <w:rPr>
          <w:rFonts w:ascii="Times New Roman" w:hAnsi="Times New Roman" w:cs="Times New Roman"/>
          <w:sz w:val="28"/>
          <w:szCs w:val="28"/>
        </w:rPr>
        <w:t>балл</w:t>
      </w:r>
      <w:r>
        <w:rPr>
          <w:rFonts w:ascii="Times New Roman" w:hAnsi="Times New Roman" w:cs="Times New Roman"/>
          <w:sz w:val="28"/>
          <w:szCs w:val="28"/>
        </w:rPr>
        <w:t xml:space="preserve">ов, присвоенных заявке по результатам заочного этапа </w:t>
      </w:r>
      <w:r w:rsidR="00A26695">
        <w:rPr>
          <w:rFonts w:ascii="Times New Roman" w:hAnsi="Times New Roman" w:cs="Times New Roman"/>
          <w:sz w:val="28"/>
          <w:szCs w:val="28"/>
        </w:rPr>
        <w:t>конкурсного отбора</w:t>
      </w:r>
      <w:r>
        <w:rPr>
          <w:rFonts w:ascii="Times New Roman" w:hAnsi="Times New Roman" w:cs="Times New Roman"/>
          <w:sz w:val="28"/>
          <w:szCs w:val="28"/>
        </w:rPr>
        <w:t>,</w:t>
      </w:r>
      <w:r w:rsidRPr="008314F7">
        <w:rPr>
          <w:rFonts w:ascii="Times New Roman" w:hAnsi="Times New Roman" w:cs="Times New Roman"/>
          <w:sz w:val="28"/>
          <w:szCs w:val="28"/>
        </w:rPr>
        <w:t xml:space="preserve"> составляется рейтинг заявок, утверждаемый протоколом заседания экспертной комиссии </w:t>
      </w:r>
      <w:r>
        <w:rPr>
          <w:rFonts w:ascii="Times New Roman" w:hAnsi="Times New Roman" w:cs="Times New Roman"/>
          <w:sz w:val="28"/>
          <w:szCs w:val="28"/>
        </w:rPr>
        <w:t>конкурсного отбора</w:t>
      </w:r>
      <w:r w:rsidRPr="008314F7">
        <w:rPr>
          <w:rFonts w:ascii="Times New Roman" w:hAnsi="Times New Roman" w:cs="Times New Roman"/>
          <w:sz w:val="28"/>
          <w:szCs w:val="28"/>
        </w:rPr>
        <w:t>.</w:t>
      </w:r>
    </w:p>
    <w:p w:rsidR="00653294" w:rsidRDefault="00653294" w:rsidP="00653294">
      <w:pPr>
        <w:pStyle w:val="ConsPlusNormal"/>
        <w:numPr>
          <w:ilvl w:val="0"/>
          <w:numId w:val="1"/>
        </w:numPr>
        <w:spacing w:before="240"/>
        <w:ind w:left="0" w:firstLine="709"/>
        <w:jc w:val="both"/>
        <w:rPr>
          <w:rFonts w:ascii="Times New Roman" w:hAnsi="Times New Roman" w:cs="Times New Roman"/>
          <w:b/>
          <w:sz w:val="28"/>
          <w:szCs w:val="28"/>
        </w:rPr>
      </w:pPr>
      <w:r w:rsidRPr="00886FE6">
        <w:rPr>
          <w:rFonts w:ascii="Times New Roman" w:hAnsi="Times New Roman" w:cs="Times New Roman"/>
          <w:b/>
          <w:sz w:val="28"/>
          <w:szCs w:val="28"/>
        </w:rPr>
        <w:t>Порядок проведения очно</w:t>
      </w:r>
      <w:r>
        <w:rPr>
          <w:rFonts w:ascii="Times New Roman" w:hAnsi="Times New Roman" w:cs="Times New Roman"/>
          <w:b/>
          <w:sz w:val="28"/>
          <w:szCs w:val="28"/>
        </w:rPr>
        <w:t>го этапа</w:t>
      </w:r>
      <w:r w:rsidRPr="00886FE6">
        <w:rPr>
          <w:rFonts w:ascii="Times New Roman" w:hAnsi="Times New Roman" w:cs="Times New Roman"/>
          <w:b/>
          <w:sz w:val="28"/>
          <w:szCs w:val="28"/>
        </w:rPr>
        <w:t xml:space="preserve"> </w:t>
      </w:r>
      <w:r w:rsidR="00A26695">
        <w:rPr>
          <w:rFonts w:ascii="Times New Roman" w:hAnsi="Times New Roman" w:cs="Times New Roman"/>
          <w:b/>
          <w:sz w:val="28"/>
          <w:szCs w:val="28"/>
        </w:rPr>
        <w:t>конкурсного отбора</w:t>
      </w:r>
    </w:p>
    <w:p w:rsidR="00653294" w:rsidRPr="00886FE6" w:rsidRDefault="00653294" w:rsidP="00653294">
      <w:pPr>
        <w:pStyle w:val="ConsPlusNormal"/>
        <w:ind w:firstLine="709"/>
        <w:jc w:val="both"/>
        <w:rPr>
          <w:rFonts w:ascii="Times New Roman" w:hAnsi="Times New Roman" w:cs="Times New Roman"/>
          <w:b/>
          <w:sz w:val="28"/>
          <w:szCs w:val="28"/>
        </w:rPr>
      </w:pPr>
    </w:p>
    <w:p w:rsidR="00653294" w:rsidRPr="00F1461E" w:rsidRDefault="00653294" w:rsidP="00653294">
      <w:pPr>
        <w:pStyle w:val="ConsPlusNormal"/>
        <w:numPr>
          <w:ilvl w:val="1"/>
          <w:numId w:val="1"/>
        </w:numPr>
        <w:spacing w:line="360" w:lineRule="auto"/>
        <w:ind w:left="9" w:firstLine="700"/>
        <w:jc w:val="both"/>
        <w:rPr>
          <w:rFonts w:ascii="Times New Roman" w:hAnsi="Times New Roman" w:cs="Times New Roman"/>
          <w:b/>
          <w:sz w:val="28"/>
          <w:szCs w:val="28"/>
        </w:rPr>
      </w:pPr>
      <w:r w:rsidRPr="00886FE6">
        <w:rPr>
          <w:rFonts w:ascii="Times New Roman" w:hAnsi="Times New Roman" w:cs="Times New Roman"/>
          <w:sz w:val="28"/>
          <w:szCs w:val="28"/>
        </w:rPr>
        <w:t xml:space="preserve">После заочного </w:t>
      </w:r>
      <w:r>
        <w:rPr>
          <w:rFonts w:ascii="Times New Roman" w:hAnsi="Times New Roman" w:cs="Times New Roman"/>
          <w:sz w:val="28"/>
          <w:szCs w:val="28"/>
        </w:rPr>
        <w:t xml:space="preserve">этапа </w:t>
      </w:r>
      <w:r w:rsidR="00A26695">
        <w:rPr>
          <w:rFonts w:ascii="Times New Roman" w:hAnsi="Times New Roman" w:cs="Times New Roman"/>
          <w:sz w:val="28"/>
          <w:szCs w:val="28"/>
        </w:rPr>
        <w:t>конкурсного отбора</w:t>
      </w:r>
      <w:r w:rsidRPr="00886FE6">
        <w:rPr>
          <w:rFonts w:ascii="Times New Roman" w:hAnsi="Times New Roman" w:cs="Times New Roman"/>
          <w:sz w:val="28"/>
          <w:szCs w:val="28"/>
        </w:rPr>
        <w:t xml:space="preserve"> представители муниципальных образований </w:t>
      </w:r>
      <w:r>
        <w:rPr>
          <w:rFonts w:ascii="Times New Roman" w:hAnsi="Times New Roman" w:cs="Times New Roman"/>
          <w:sz w:val="28"/>
          <w:szCs w:val="28"/>
        </w:rPr>
        <w:t>представляют</w:t>
      </w:r>
      <w:r w:rsidRPr="00886FE6">
        <w:rPr>
          <w:rFonts w:ascii="Times New Roman" w:hAnsi="Times New Roman" w:cs="Times New Roman"/>
          <w:sz w:val="28"/>
          <w:szCs w:val="28"/>
        </w:rPr>
        <w:t xml:space="preserve"> заявки на заседании экспертной комиссии </w:t>
      </w:r>
      <w:r>
        <w:rPr>
          <w:rFonts w:ascii="Times New Roman" w:hAnsi="Times New Roman" w:cs="Times New Roman"/>
          <w:sz w:val="28"/>
          <w:szCs w:val="28"/>
        </w:rPr>
        <w:t>конкурсного отбора</w:t>
      </w:r>
      <w:r w:rsidRPr="00886FE6">
        <w:rPr>
          <w:rFonts w:ascii="Times New Roman" w:hAnsi="Times New Roman" w:cs="Times New Roman"/>
          <w:sz w:val="28"/>
          <w:szCs w:val="28"/>
        </w:rPr>
        <w:t>.</w:t>
      </w:r>
    </w:p>
    <w:p w:rsidR="00653294" w:rsidRPr="00D32AD6" w:rsidRDefault="007E19AD" w:rsidP="00653294">
      <w:pPr>
        <w:pStyle w:val="ConsPlusNormal"/>
        <w:numPr>
          <w:ilvl w:val="1"/>
          <w:numId w:val="1"/>
        </w:numPr>
        <w:spacing w:line="360" w:lineRule="auto"/>
        <w:ind w:left="9" w:firstLine="700"/>
        <w:jc w:val="both"/>
        <w:rPr>
          <w:rFonts w:ascii="Times New Roman" w:hAnsi="Times New Roman" w:cs="Times New Roman"/>
          <w:sz w:val="28"/>
          <w:szCs w:val="28"/>
        </w:rPr>
      </w:pPr>
      <w:r>
        <w:rPr>
          <w:rFonts w:ascii="Times New Roman" w:hAnsi="Times New Roman" w:cs="Times New Roman"/>
          <w:sz w:val="28"/>
          <w:szCs w:val="28"/>
        </w:rPr>
        <w:t>П</w:t>
      </w:r>
      <w:r w:rsidR="00653294" w:rsidRPr="00D32AD6">
        <w:rPr>
          <w:rFonts w:ascii="Times New Roman" w:hAnsi="Times New Roman" w:cs="Times New Roman"/>
          <w:sz w:val="28"/>
          <w:szCs w:val="28"/>
        </w:rPr>
        <w:t>резентаци</w:t>
      </w:r>
      <w:r>
        <w:rPr>
          <w:rFonts w:ascii="Times New Roman" w:hAnsi="Times New Roman" w:cs="Times New Roman"/>
          <w:sz w:val="28"/>
          <w:szCs w:val="28"/>
        </w:rPr>
        <w:t>я</w:t>
      </w:r>
      <w:r w:rsidR="00653294" w:rsidRPr="00D32AD6">
        <w:rPr>
          <w:rFonts w:ascii="Times New Roman" w:hAnsi="Times New Roman" w:cs="Times New Roman"/>
          <w:sz w:val="28"/>
          <w:szCs w:val="28"/>
        </w:rPr>
        <w:t xml:space="preserve"> каждой заявки не долж</w:t>
      </w:r>
      <w:r>
        <w:rPr>
          <w:rFonts w:ascii="Times New Roman" w:hAnsi="Times New Roman" w:cs="Times New Roman"/>
          <w:sz w:val="28"/>
          <w:szCs w:val="28"/>
        </w:rPr>
        <w:t xml:space="preserve">на превышать </w:t>
      </w:r>
      <w:r w:rsidR="00653294" w:rsidRPr="00D32AD6">
        <w:rPr>
          <w:rFonts w:ascii="Times New Roman" w:hAnsi="Times New Roman" w:cs="Times New Roman"/>
          <w:sz w:val="28"/>
          <w:szCs w:val="28"/>
        </w:rPr>
        <w:t>30 минут</w:t>
      </w:r>
      <w:r w:rsidR="009D7478">
        <w:rPr>
          <w:rFonts w:ascii="Times New Roman" w:hAnsi="Times New Roman" w:cs="Times New Roman"/>
          <w:sz w:val="28"/>
          <w:szCs w:val="28"/>
        </w:rPr>
        <w:t>,</w:t>
      </w:r>
      <w:r w:rsidR="00653294" w:rsidRPr="00D32AD6">
        <w:rPr>
          <w:rFonts w:ascii="Times New Roman" w:hAnsi="Times New Roman" w:cs="Times New Roman"/>
          <w:sz w:val="28"/>
          <w:szCs w:val="28"/>
        </w:rPr>
        <w:t xml:space="preserve"> </w:t>
      </w:r>
      <w:r w:rsidR="009D7478">
        <w:rPr>
          <w:rFonts w:ascii="Times New Roman" w:hAnsi="Times New Roman" w:cs="Times New Roman"/>
          <w:sz w:val="28"/>
          <w:szCs w:val="28"/>
        </w:rPr>
        <w:t xml:space="preserve">включая </w:t>
      </w:r>
      <w:r w:rsidR="00653294" w:rsidRPr="00D32AD6">
        <w:rPr>
          <w:rFonts w:ascii="Times New Roman" w:hAnsi="Times New Roman" w:cs="Times New Roman"/>
          <w:sz w:val="28"/>
          <w:szCs w:val="28"/>
        </w:rPr>
        <w:t>вопрос</w:t>
      </w:r>
      <w:r w:rsidR="009D7478">
        <w:rPr>
          <w:rFonts w:ascii="Times New Roman" w:hAnsi="Times New Roman" w:cs="Times New Roman"/>
          <w:sz w:val="28"/>
          <w:szCs w:val="28"/>
        </w:rPr>
        <w:t>ы</w:t>
      </w:r>
      <w:r w:rsidR="00653294" w:rsidRPr="00D32AD6">
        <w:rPr>
          <w:rFonts w:ascii="Times New Roman" w:hAnsi="Times New Roman" w:cs="Times New Roman"/>
          <w:sz w:val="28"/>
          <w:szCs w:val="28"/>
        </w:rPr>
        <w:t xml:space="preserve"> экспертов.</w:t>
      </w:r>
    </w:p>
    <w:p w:rsidR="00653294" w:rsidRPr="008314F7" w:rsidRDefault="00653294" w:rsidP="00653294">
      <w:pPr>
        <w:pStyle w:val="ConsPlusNormal"/>
        <w:numPr>
          <w:ilvl w:val="1"/>
          <w:numId w:val="1"/>
        </w:numPr>
        <w:spacing w:line="360" w:lineRule="auto"/>
        <w:ind w:left="9" w:firstLine="700"/>
        <w:jc w:val="both"/>
        <w:rPr>
          <w:rFonts w:ascii="Times New Roman" w:hAnsi="Times New Roman" w:cs="Times New Roman"/>
          <w:sz w:val="28"/>
          <w:szCs w:val="28"/>
        </w:rPr>
      </w:pPr>
      <w:r w:rsidRPr="008314F7">
        <w:rPr>
          <w:rFonts w:ascii="Times New Roman" w:hAnsi="Times New Roman" w:cs="Times New Roman"/>
          <w:sz w:val="28"/>
          <w:szCs w:val="28"/>
        </w:rPr>
        <w:t>После презентации заявки эксперты вправе задать уточняющие вопросы. По результатам представления заявок эксперты оценивают заявку по дополнительным критериям</w:t>
      </w:r>
      <w:r w:rsidR="00D3726E">
        <w:rPr>
          <w:rFonts w:ascii="Times New Roman" w:hAnsi="Times New Roman" w:cs="Times New Roman"/>
          <w:sz w:val="28"/>
          <w:szCs w:val="28"/>
        </w:rPr>
        <w:t>,</w:t>
      </w:r>
      <w:r w:rsidRPr="008314F7">
        <w:rPr>
          <w:rFonts w:ascii="Times New Roman" w:hAnsi="Times New Roman" w:cs="Times New Roman"/>
          <w:sz w:val="28"/>
          <w:szCs w:val="28"/>
        </w:rPr>
        <w:t xml:space="preserve"> </w:t>
      </w:r>
      <w:r w:rsidR="00D3726E">
        <w:rPr>
          <w:rFonts w:ascii="Times New Roman" w:hAnsi="Times New Roman" w:cs="Times New Roman"/>
          <w:sz w:val="28"/>
          <w:szCs w:val="28"/>
        </w:rPr>
        <w:t>указанным в</w:t>
      </w:r>
      <w:r w:rsidRPr="008314F7">
        <w:rPr>
          <w:rFonts w:ascii="Times New Roman" w:hAnsi="Times New Roman" w:cs="Times New Roman"/>
          <w:sz w:val="28"/>
          <w:szCs w:val="28"/>
        </w:rPr>
        <w:t xml:space="preserve"> пункт</w:t>
      </w:r>
      <w:r w:rsidR="00D3726E">
        <w:rPr>
          <w:rFonts w:ascii="Times New Roman" w:hAnsi="Times New Roman" w:cs="Times New Roman"/>
          <w:sz w:val="28"/>
          <w:szCs w:val="28"/>
        </w:rPr>
        <w:t>е</w:t>
      </w:r>
      <w:r w:rsidRPr="008314F7">
        <w:rPr>
          <w:rFonts w:ascii="Times New Roman" w:hAnsi="Times New Roman" w:cs="Times New Roman"/>
          <w:sz w:val="28"/>
          <w:szCs w:val="28"/>
        </w:rPr>
        <w:t xml:space="preserve"> 12.4 настоящего Положения</w:t>
      </w:r>
      <w:r w:rsidR="00D3726E">
        <w:rPr>
          <w:rFonts w:ascii="Times New Roman" w:hAnsi="Times New Roman" w:cs="Times New Roman"/>
          <w:sz w:val="28"/>
          <w:szCs w:val="28"/>
        </w:rPr>
        <w:t>,</w:t>
      </w:r>
      <w:r w:rsidRPr="008314F7">
        <w:rPr>
          <w:rFonts w:ascii="Times New Roman" w:hAnsi="Times New Roman" w:cs="Times New Roman"/>
          <w:sz w:val="28"/>
          <w:szCs w:val="28"/>
        </w:rPr>
        <w:t xml:space="preserve"> и определяют итоговый рейтинг </w:t>
      </w:r>
      <w:r>
        <w:rPr>
          <w:rFonts w:ascii="Times New Roman" w:hAnsi="Times New Roman" w:cs="Times New Roman"/>
          <w:sz w:val="28"/>
          <w:szCs w:val="28"/>
        </w:rPr>
        <w:t>заявок</w:t>
      </w:r>
      <w:r w:rsidRPr="008314F7">
        <w:rPr>
          <w:rFonts w:ascii="Times New Roman" w:hAnsi="Times New Roman" w:cs="Times New Roman"/>
          <w:sz w:val="28"/>
          <w:szCs w:val="28"/>
        </w:rPr>
        <w:t>.</w:t>
      </w:r>
    </w:p>
    <w:p w:rsidR="00653294" w:rsidRPr="008314F7" w:rsidRDefault="00653294" w:rsidP="00653294">
      <w:pPr>
        <w:pStyle w:val="ConsPlusNormal"/>
        <w:numPr>
          <w:ilvl w:val="1"/>
          <w:numId w:val="1"/>
        </w:numPr>
        <w:spacing w:line="360" w:lineRule="auto"/>
        <w:ind w:left="9" w:firstLine="700"/>
        <w:jc w:val="both"/>
        <w:rPr>
          <w:rFonts w:ascii="Times New Roman" w:hAnsi="Times New Roman" w:cs="Times New Roman"/>
          <w:sz w:val="28"/>
          <w:szCs w:val="28"/>
        </w:rPr>
      </w:pPr>
      <w:r w:rsidRPr="008314F7">
        <w:rPr>
          <w:rFonts w:ascii="Times New Roman" w:hAnsi="Times New Roman" w:cs="Times New Roman"/>
          <w:sz w:val="28"/>
          <w:szCs w:val="28"/>
        </w:rPr>
        <w:lastRenderedPageBreak/>
        <w:t xml:space="preserve">При оценке заявок по результатам их </w:t>
      </w:r>
      <w:r>
        <w:rPr>
          <w:rFonts w:ascii="Times New Roman" w:hAnsi="Times New Roman" w:cs="Times New Roman"/>
          <w:sz w:val="28"/>
          <w:szCs w:val="28"/>
        </w:rPr>
        <w:t>презентации</w:t>
      </w:r>
      <w:r w:rsidRPr="008314F7">
        <w:rPr>
          <w:rFonts w:ascii="Times New Roman" w:hAnsi="Times New Roman" w:cs="Times New Roman"/>
          <w:sz w:val="28"/>
          <w:szCs w:val="28"/>
        </w:rPr>
        <w:t xml:space="preserve"> эксперты руководствуются дополнительными критериями:</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эффективность предлагаемых решений и механизмов реализации проекта;</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качественный уровень проработки проекта;</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реалистичность проекта и его мероприятий;</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структурированность, полнота и качество презентации проекта;</w:t>
      </w:r>
    </w:p>
    <w:p w:rsidR="00653294" w:rsidRPr="00280C57" w:rsidRDefault="00A26695" w:rsidP="0065329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A26695">
        <w:rPr>
          <w:rFonts w:ascii="Times New Roman" w:hAnsi="Times New Roman" w:cs="Times New Roman"/>
          <w:sz w:val="28"/>
          <w:szCs w:val="28"/>
        </w:rPr>
        <w:t>ргумент</w:t>
      </w:r>
      <w:r w:rsidR="00D3726E">
        <w:rPr>
          <w:rFonts w:ascii="Times New Roman" w:hAnsi="Times New Roman" w:cs="Times New Roman"/>
          <w:sz w:val="28"/>
          <w:szCs w:val="28"/>
        </w:rPr>
        <w:t>ированность</w:t>
      </w:r>
      <w:r w:rsidRPr="00A26695">
        <w:rPr>
          <w:rFonts w:ascii="Times New Roman" w:hAnsi="Times New Roman" w:cs="Times New Roman"/>
          <w:sz w:val="28"/>
          <w:szCs w:val="28"/>
        </w:rPr>
        <w:t xml:space="preserve"> ответов на вопросы и обоснованность предложенных инструментов реализации </w:t>
      </w:r>
      <w:r w:rsidRPr="00280C57">
        <w:rPr>
          <w:rFonts w:ascii="Times New Roman" w:hAnsi="Times New Roman" w:cs="Times New Roman"/>
          <w:sz w:val="28"/>
          <w:szCs w:val="28"/>
        </w:rPr>
        <w:t>проекта</w:t>
      </w:r>
      <w:r w:rsidR="00653294" w:rsidRPr="00280C57">
        <w:rPr>
          <w:rFonts w:ascii="Times New Roman" w:hAnsi="Times New Roman" w:cs="Times New Roman"/>
          <w:sz w:val="28"/>
          <w:szCs w:val="28"/>
        </w:rPr>
        <w:t>.</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280C57">
        <w:rPr>
          <w:rFonts w:ascii="Times New Roman" w:hAnsi="Times New Roman" w:cs="Times New Roman"/>
          <w:sz w:val="28"/>
          <w:szCs w:val="28"/>
        </w:rPr>
        <w:t>Эксперт присваивает заявке от 0 до 5 баллов</w:t>
      </w:r>
      <w:r w:rsidRPr="008314F7">
        <w:rPr>
          <w:rFonts w:ascii="Times New Roman" w:hAnsi="Times New Roman" w:cs="Times New Roman"/>
          <w:sz w:val="28"/>
          <w:szCs w:val="28"/>
        </w:rPr>
        <w:t xml:space="preserve"> (целым числом) по каждому дополнительному критерию, используя подход к определению оценки, изложенный в </w:t>
      </w:r>
      <w:hyperlink w:anchor="P732">
        <w:r w:rsidRPr="00F1461E">
          <w:rPr>
            <w:rFonts w:ascii="Times New Roman" w:hAnsi="Times New Roman" w:cs="Times New Roman"/>
            <w:sz w:val="28"/>
            <w:szCs w:val="28"/>
          </w:rPr>
          <w:t>пункте 11.3</w:t>
        </w:r>
      </w:hyperlink>
      <w:r w:rsidRPr="008314F7">
        <w:rPr>
          <w:rFonts w:ascii="Times New Roman" w:hAnsi="Times New Roman" w:cs="Times New Roman"/>
          <w:sz w:val="28"/>
          <w:szCs w:val="28"/>
        </w:rPr>
        <w:t xml:space="preserve"> настоящего Положения.</w:t>
      </w:r>
    </w:p>
    <w:p w:rsidR="00653294" w:rsidRPr="008314F7" w:rsidRDefault="00653294" w:rsidP="00653294">
      <w:pPr>
        <w:pStyle w:val="ConsPlusNormal"/>
        <w:numPr>
          <w:ilvl w:val="1"/>
          <w:numId w:val="1"/>
        </w:numPr>
        <w:spacing w:line="360" w:lineRule="auto"/>
        <w:ind w:left="9" w:firstLine="700"/>
        <w:jc w:val="both"/>
        <w:rPr>
          <w:rFonts w:ascii="Times New Roman" w:hAnsi="Times New Roman" w:cs="Times New Roman"/>
          <w:sz w:val="28"/>
          <w:szCs w:val="28"/>
        </w:rPr>
      </w:pPr>
      <w:r>
        <w:rPr>
          <w:rFonts w:ascii="Times New Roman" w:hAnsi="Times New Roman" w:cs="Times New Roman"/>
          <w:sz w:val="28"/>
          <w:szCs w:val="28"/>
        </w:rPr>
        <w:t>Количество баллов</w:t>
      </w:r>
      <w:r w:rsidRPr="008314F7">
        <w:rPr>
          <w:rFonts w:ascii="Times New Roman" w:hAnsi="Times New Roman" w:cs="Times New Roman"/>
          <w:sz w:val="28"/>
          <w:szCs w:val="28"/>
        </w:rPr>
        <w:t xml:space="preserve"> по каждому </w:t>
      </w:r>
      <w:r w:rsidRPr="00D32AD6">
        <w:rPr>
          <w:rFonts w:ascii="Times New Roman" w:hAnsi="Times New Roman" w:cs="Times New Roman"/>
          <w:sz w:val="28"/>
          <w:szCs w:val="28"/>
        </w:rPr>
        <w:t>дополнительному</w:t>
      </w:r>
      <w:r>
        <w:rPr>
          <w:rFonts w:ascii="Times New Roman" w:hAnsi="Times New Roman" w:cs="Times New Roman"/>
          <w:sz w:val="28"/>
          <w:szCs w:val="28"/>
        </w:rPr>
        <w:t xml:space="preserve"> </w:t>
      </w:r>
      <w:r w:rsidRPr="008314F7">
        <w:rPr>
          <w:rFonts w:ascii="Times New Roman" w:hAnsi="Times New Roman" w:cs="Times New Roman"/>
          <w:sz w:val="28"/>
          <w:szCs w:val="28"/>
        </w:rPr>
        <w:t>критерию суммируется в итоговое количество баллов. Максимальное количество баллов</w:t>
      </w:r>
      <w:r>
        <w:rPr>
          <w:rFonts w:ascii="Times New Roman" w:hAnsi="Times New Roman" w:cs="Times New Roman"/>
          <w:sz w:val="28"/>
          <w:szCs w:val="28"/>
        </w:rPr>
        <w:t>, присвоенное</w:t>
      </w:r>
      <w:r w:rsidRPr="008314F7">
        <w:rPr>
          <w:rFonts w:ascii="Times New Roman" w:hAnsi="Times New Roman" w:cs="Times New Roman"/>
          <w:sz w:val="28"/>
          <w:szCs w:val="28"/>
        </w:rPr>
        <w:t xml:space="preserve"> </w:t>
      </w:r>
      <w:r>
        <w:rPr>
          <w:rFonts w:ascii="Times New Roman" w:hAnsi="Times New Roman" w:cs="Times New Roman"/>
          <w:sz w:val="28"/>
          <w:szCs w:val="28"/>
        </w:rPr>
        <w:t xml:space="preserve">заявке по результатам </w:t>
      </w:r>
      <w:r w:rsidR="009D7478">
        <w:rPr>
          <w:rFonts w:ascii="Times New Roman" w:hAnsi="Times New Roman" w:cs="Times New Roman"/>
          <w:sz w:val="28"/>
          <w:szCs w:val="28"/>
        </w:rPr>
        <w:t>очного</w:t>
      </w:r>
      <w:r>
        <w:rPr>
          <w:rFonts w:ascii="Times New Roman" w:hAnsi="Times New Roman" w:cs="Times New Roman"/>
          <w:sz w:val="28"/>
          <w:szCs w:val="28"/>
        </w:rPr>
        <w:t xml:space="preserve"> этапа </w:t>
      </w:r>
      <w:r w:rsidR="00A26695">
        <w:rPr>
          <w:rFonts w:ascii="Times New Roman" w:hAnsi="Times New Roman" w:cs="Times New Roman"/>
          <w:sz w:val="28"/>
          <w:szCs w:val="28"/>
        </w:rPr>
        <w:t>конкурсного отбора</w:t>
      </w:r>
      <w:r>
        <w:rPr>
          <w:rFonts w:ascii="Times New Roman" w:hAnsi="Times New Roman" w:cs="Times New Roman"/>
          <w:sz w:val="28"/>
          <w:szCs w:val="28"/>
        </w:rPr>
        <w:t>,</w:t>
      </w:r>
      <w:r w:rsidRPr="008314F7">
        <w:rPr>
          <w:rFonts w:ascii="Times New Roman" w:hAnsi="Times New Roman" w:cs="Times New Roman"/>
          <w:sz w:val="28"/>
          <w:szCs w:val="28"/>
        </w:rPr>
        <w:t xml:space="preserve"> может составить 25 баллов от каждого эксперта.</w:t>
      </w:r>
    </w:p>
    <w:p w:rsidR="00D32AD6" w:rsidRDefault="00D32AD6" w:rsidP="00653294">
      <w:pPr>
        <w:pStyle w:val="ConsPlusNormal"/>
        <w:numPr>
          <w:ilvl w:val="1"/>
          <w:numId w:val="1"/>
        </w:numPr>
        <w:spacing w:line="360" w:lineRule="auto"/>
        <w:ind w:left="9" w:firstLine="700"/>
        <w:jc w:val="both"/>
        <w:rPr>
          <w:rFonts w:ascii="Times New Roman" w:hAnsi="Times New Roman" w:cs="Times New Roman"/>
          <w:sz w:val="28"/>
          <w:szCs w:val="28"/>
        </w:rPr>
      </w:pPr>
      <w:r w:rsidRPr="008314F7">
        <w:rPr>
          <w:rFonts w:ascii="Times New Roman" w:hAnsi="Times New Roman" w:cs="Times New Roman"/>
          <w:sz w:val="28"/>
          <w:szCs w:val="28"/>
        </w:rPr>
        <w:t>Каждая заявка оценивается экспертами. Итогов</w:t>
      </w:r>
      <w:r>
        <w:rPr>
          <w:rFonts w:ascii="Times New Roman" w:hAnsi="Times New Roman" w:cs="Times New Roman"/>
          <w:sz w:val="28"/>
          <w:szCs w:val="28"/>
        </w:rPr>
        <w:t>ое количество</w:t>
      </w:r>
      <w:r w:rsidRPr="008314F7">
        <w:rPr>
          <w:rFonts w:ascii="Times New Roman" w:hAnsi="Times New Roman" w:cs="Times New Roman"/>
          <w:sz w:val="28"/>
          <w:szCs w:val="28"/>
        </w:rPr>
        <w:t xml:space="preserve"> балл</w:t>
      </w:r>
      <w:r>
        <w:rPr>
          <w:rFonts w:ascii="Times New Roman" w:hAnsi="Times New Roman" w:cs="Times New Roman"/>
          <w:sz w:val="28"/>
          <w:szCs w:val="28"/>
        </w:rPr>
        <w:t>ов, прис</w:t>
      </w:r>
      <w:r w:rsidR="00A26695">
        <w:rPr>
          <w:rFonts w:ascii="Times New Roman" w:hAnsi="Times New Roman" w:cs="Times New Roman"/>
          <w:sz w:val="28"/>
          <w:szCs w:val="28"/>
        </w:rPr>
        <w:t xml:space="preserve">военных заявке по результатам </w:t>
      </w:r>
      <w:r>
        <w:rPr>
          <w:rFonts w:ascii="Times New Roman" w:hAnsi="Times New Roman" w:cs="Times New Roman"/>
          <w:sz w:val="28"/>
          <w:szCs w:val="28"/>
        </w:rPr>
        <w:t xml:space="preserve">очного этапа </w:t>
      </w:r>
      <w:r w:rsidR="00A26695">
        <w:rPr>
          <w:rFonts w:ascii="Times New Roman" w:hAnsi="Times New Roman" w:cs="Times New Roman"/>
          <w:sz w:val="28"/>
          <w:szCs w:val="28"/>
        </w:rPr>
        <w:t>конкурсного отбора</w:t>
      </w:r>
      <w:r>
        <w:rPr>
          <w:rFonts w:ascii="Times New Roman" w:hAnsi="Times New Roman" w:cs="Times New Roman"/>
          <w:sz w:val="28"/>
          <w:szCs w:val="28"/>
        </w:rPr>
        <w:t>,</w:t>
      </w:r>
      <w:r w:rsidRPr="008314F7">
        <w:rPr>
          <w:rFonts w:ascii="Times New Roman" w:hAnsi="Times New Roman" w:cs="Times New Roman"/>
          <w:sz w:val="28"/>
          <w:szCs w:val="28"/>
        </w:rPr>
        <w:t xml:space="preserve"> </w:t>
      </w:r>
      <w:r w:rsidR="009D7478">
        <w:rPr>
          <w:rFonts w:ascii="Times New Roman" w:hAnsi="Times New Roman" w:cs="Times New Roman"/>
          <w:sz w:val="28"/>
          <w:szCs w:val="28"/>
        </w:rPr>
        <w:t xml:space="preserve">определяется как </w:t>
      </w:r>
      <w:r w:rsidRPr="00D32AD6">
        <w:rPr>
          <w:rFonts w:ascii="Times New Roman" w:hAnsi="Times New Roman" w:cs="Times New Roman"/>
          <w:sz w:val="28"/>
          <w:szCs w:val="28"/>
        </w:rPr>
        <w:t>сумма баллов по каждому</w:t>
      </w:r>
      <w:r w:rsidR="00D3726E">
        <w:rPr>
          <w:rFonts w:ascii="Times New Roman" w:hAnsi="Times New Roman" w:cs="Times New Roman"/>
          <w:sz w:val="28"/>
          <w:szCs w:val="28"/>
        </w:rPr>
        <w:t xml:space="preserve"> дополнительному</w:t>
      </w:r>
      <w:r w:rsidRPr="00D32AD6">
        <w:rPr>
          <w:rFonts w:ascii="Times New Roman" w:hAnsi="Times New Roman" w:cs="Times New Roman"/>
          <w:sz w:val="28"/>
          <w:szCs w:val="28"/>
        </w:rPr>
        <w:t xml:space="preserve"> критерию, выставленных экспертами</w:t>
      </w:r>
      <w:r>
        <w:rPr>
          <w:rFonts w:ascii="Times New Roman" w:hAnsi="Times New Roman" w:cs="Times New Roman"/>
          <w:sz w:val="28"/>
          <w:szCs w:val="28"/>
        </w:rPr>
        <w:t>.</w:t>
      </w:r>
    </w:p>
    <w:p w:rsidR="00653294" w:rsidRPr="008314F7" w:rsidRDefault="00653294" w:rsidP="00653294">
      <w:pPr>
        <w:pStyle w:val="ConsPlusNormal"/>
        <w:numPr>
          <w:ilvl w:val="1"/>
          <w:numId w:val="1"/>
        </w:numPr>
        <w:spacing w:line="360" w:lineRule="auto"/>
        <w:ind w:left="9" w:firstLine="700"/>
        <w:jc w:val="both"/>
        <w:rPr>
          <w:rFonts w:ascii="Times New Roman" w:hAnsi="Times New Roman" w:cs="Times New Roman"/>
          <w:sz w:val="28"/>
          <w:szCs w:val="28"/>
        </w:rPr>
      </w:pPr>
      <w:r w:rsidRPr="008314F7">
        <w:rPr>
          <w:rFonts w:ascii="Times New Roman" w:hAnsi="Times New Roman" w:cs="Times New Roman"/>
          <w:sz w:val="28"/>
          <w:szCs w:val="28"/>
        </w:rPr>
        <w:t xml:space="preserve">По результатам рассмотрения заявок экспертная комиссия </w:t>
      </w:r>
      <w:r>
        <w:rPr>
          <w:rFonts w:ascii="Times New Roman" w:hAnsi="Times New Roman" w:cs="Times New Roman"/>
          <w:sz w:val="28"/>
          <w:szCs w:val="28"/>
        </w:rPr>
        <w:t>конкурсного отбора</w:t>
      </w:r>
      <w:r w:rsidRPr="008314F7">
        <w:rPr>
          <w:rFonts w:ascii="Times New Roman" w:hAnsi="Times New Roman" w:cs="Times New Roman"/>
          <w:sz w:val="28"/>
          <w:szCs w:val="28"/>
        </w:rPr>
        <w:t xml:space="preserve"> формирует список победителей</w:t>
      </w:r>
      <w:r w:rsidR="009D7478">
        <w:rPr>
          <w:rFonts w:ascii="Times New Roman" w:hAnsi="Times New Roman" w:cs="Times New Roman"/>
          <w:sz w:val="28"/>
          <w:szCs w:val="28"/>
        </w:rPr>
        <w:t xml:space="preserve"> конкурсного отбора</w:t>
      </w:r>
      <w:r w:rsidRPr="008314F7">
        <w:rPr>
          <w:rFonts w:ascii="Times New Roman" w:hAnsi="Times New Roman" w:cs="Times New Roman"/>
          <w:sz w:val="28"/>
          <w:szCs w:val="28"/>
        </w:rPr>
        <w:t xml:space="preserve">, набравших наибольшее количество баллов </w:t>
      </w:r>
      <w:r w:rsidR="009D7478">
        <w:rPr>
          <w:rFonts w:ascii="Times New Roman" w:hAnsi="Times New Roman" w:cs="Times New Roman"/>
          <w:sz w:val="28"/>
          <w:szCs w:val="28"/>
        </w:rPr>
        <w:t>по результатам</w:t>
      </w:r>
      <w:r w:rsidRPr="008314F7">
        <w:rPr>
          <w:rFonts w:ascii="Times New Roman" w:hAnsi="Times New Roman" w:cs="Times New Roman"/>
          <w:sz w:val="28"/>
          <w:szCs w:val="28"/>
        </w:rPr>
        <w:t xml:space="preserve"> заочного и очного этап</w:t>
      </w:r>
      <w:r w:rsidR="009D7478">
        <w:rPr>
          <w:rFonts w:ascii="Times New Roman" w:hAnsi="Times New Roman" w:cs="Times New Roman"/>
          <w:sz w:val="28"/>
          <w:szCs w:val="28"/>
        </w:rPr>
        <w:t>ов</w:t>
      </w:r>
      <w:r>
        <w:rPr>
          <w:rFonts w:ascii="Times New Roman" w:hAnsi="Times New Roman" w:cs="Times New Roman"/>
          <w:sz w:val="28"/>
          <w:szCs w:val="28"/>
        </w:rPr>
        <w:t xml:space="preserve"> </w:t>
      </w:r>
      <w:r w:rsidR="00A26695">
        <w:rPr>
          <w:rFonts w:ascii="Times New Roman" w:hAnsi="Times New Roman" w:cs="Times New Roman"/>
          <w:sz w:val="28"/>
          <w:szCs w:val="28"/>
        </w:rPr>
        <w:t>конкурсного отбора</w:t>
      </w:r>
      <w:r w:rsidRPr="008314F7">
        <w:rPr>
          <w:rFonts w:ascii="Times New Roman" w:hAnsi="Times New Roman" w:cs="Times New Roman"/>
          <w:sz w:val="28"/>
          <w:szCs w:val="28"/>
        </w:rPr>
        <w:t>. При равенстве баллов решающими являются баллы, выставленн</w:t>
      </w:r>
      <w:r w:rsidRPr="00D32AD6">
        <w:rPr>
          <w:rFonts w:ascii="Times New Roman" w:hAnsi="Times New Roman" w:cs="Times New Roman"/>
          <w:sz w:val="28"/>
          <w:szCs w:val="28"/>
        </w:rPr>
        <w:t xml:space="preserve">ые </w:t>
      </w:r>
      <w:r w:rsidR="00D32AD6" w:rsidRPr="00D32AD6">
        <w:rPr>
          <w:rFonts w:ascii="Times New Roman" w:hAnsi="Times New Roman" w:cs="Times New Roman"/>
          <w:sz w:val="28"/>
          <w:szCs w:val="28"/>
        </w:rPr>
        <w:t xml:space="preserve">председателем экспертной </w:t>
      </w:r>
      <w:r w:rsidRPr="00D32AD6">
        <w:rPr>
          <w:rFonts w:ascii="Times New Roman" w:hAnsi="Times New Roman" w:cs="Times New Roman"/>
          <w:sz w:val="28"/>
          <w:szCs w:val="28"/>
        </w:rPr>
        <w:t>комиссии конкурсного отбора.</w:t>
      </w:r>
    </w:p>
    <w:p w:rsidR="00653294" w:rsidRDefault="00653294" w:rsidP="00653294">
      <w:pPr>
        <w:pStyle w:val="ConsPlusTitle"/>
        <w:numPr>
          <w:ilvl w:val="0"/>
          <w:numId w:val="1"/>
        </w:numPr>
        <w:spacing w:before="240"/>
        <w:ind w:left="0" w:firstLine="709"/>
        <w:jc w:val="both"/>
        <w:outlineLvl w:val="3"/>
        <w:rPr>
          <w:rFonts w:ascii="Times New Roman" w:hAnsi="Times New Roman" w:cs="Times New Roman"/>
          <w:sz w:val="28"/>
          <w:szCs w:val="28"/>
        </w:rPr>
      </w:pPr>
      <w:r w:rsidRPr="00886FE6">
        <w:rPr>
          <w:rFonts w:ascii="Times New Roman" w:hAnsi="Times New Roman" w:cs="Times New Roman"/>
          <w:sz w:val="28"/>
          <w:szCs w:val="28"/>
        </w:rPr>
        <w:t>Подведение итогов конкурс</w:t>
      </w:r>
      <w:r w:rsidR="00D3726E">
        <w:rPr>
          <w:rFonts w:ascii="Times New Roman" w:hAnsi="Times New Roman" w:cs="Times New Roman"/>
          <w:sz w:val="28"/>
          <w:szCs w:val="28"/>
        </w:rPr>
        <w:t>ного отбора</w:t>
      </w:r>
    </w:p>
    <w:p w:rsidR="00653294" w:rsidRPr="00886FE6" w:rsidRDefault="00653294" w:rsidP="00653294">
      <w:pPr>
        <w:pStyle w:val="ConsPlusTitle"/>
        <w:ind w:firstLine="709"/>
        <w:jc w:val="both"/>
        <w:outlineLvl w:val="3"/>
        <w:rPr>
          <w:rFonts w:ascii="Times New Roman" w:hAnsi="Times New Roman" w:cs="Times New Roman"/>
          <w:b w:val="0"/>
          <w:sz w:val="28"/>
          <w:szCs w:val="28"/>
        </w:rPr>
      </w:pPr>
    </w:p>
    <w:p w:rsidR="00653294" w:rsidRPr="00F1461E" w:rsidRDefault="00653294" w:rsidP="00653294">
      <w:pPr>
        <w:pStyle w:val="ConsPlusTitle"/>
        <w:numPr>
          <w:ilvl w:val="1"/>
          <w:numId w:val="1"/>
        </w:numPr>
        <w:spacing w:line="360" w:lineRule="auto"/>
        <w:ind w:left="0" w:firstLine="709"/>
        <w:jc w:val="both"/>
        <w:outlineLvl w:val="3"/>
        <w:rPr>
          <w:rFonts w:ascii="Times New Roman" w:hAnsi="Times New Roman" w:cs="Times New Roman"/>
          <w:b w:val="0"/>
          <w:sz w:val="28"/>
          <w:szCs w:val="28"/>
        </w:rPr>
      </w:pPr>
      <w:r w:rsidRPr="00F1461E">
        <w:rPr>
          <w:rFonts w:ascii="Times New Roman" w:hAnsi="Times New Roman" w:cs="Times New Roman"/>
          <w:b w:val="0"/>
          <w:sz w:val="28"/>
          <w:szCs w:val="28"/>
        </w:rPr>
        <w:t xml:space="preserve">Результаты </w:t>
      </w:r>
      <w:r>
        <w:rPr>
          <w:rFonts w:ascii="Times New Roman" w:hAnsi="Times New Roman" w:cs="Times New Roman"/>
          <w:b w:val="0"/>
          <w:sz w:val="28"/>
          <w:szCs w:val="28"/>
        </w:rPr>
        <w:t>конкурсного отбора</w:t>
      </w:r>
      <w:r w:rsidRPr="00F1461E">
        <w:rPr>
          <w:rFonts w:ascii="Times New Roman" w:hAnsi="Times New Roman" w:cs="Times New Roman"/>
          <w:b w:val="0"/>
          <w:sz w:val="28"/>
          <w:szCs w:val="28"/>
        </w:rPr>
        <w:t xml:space="preserve"> оформляются протоколом заседания экспертной комиссии конкурс</w:t>
      </w:r>
      <w:r w:rsidR="00D3726E">
        <w:rPr>
          <w:rFonts w:ascii="Times New Roman" w:hAnsi="Times New Roman" w:cs="Times New Roman"/>
          <w:b w:val="0"/>
          <w:sz w:val="28"/>
          <w:szCs w:val="28"/>
        </w:rPr>
        <w:t>ного отбора</w:t>
      </w:r>
      <w:r w:rsidRPr="00F1461E">
        <w:rPr>
          <w:rFonts w:ascii="Times New Roman" w:hAnsi="Times New Roman" w:cs="Times New Roman"/>
          <w:b w:val="0"/>
          <w:sz w:val="28"/>
          <w:szCs w:val="28"/>
        </w:rPr>
        <w:t>.</w:t>
      </w:r>
    </w:p>
    <w:p w:rsidR="00653294" w:rsidRPr="008314F7" w:rsidRDefault="00653294" w:rsidP="00653294">
      <w:pPr>
        <w:pStyle w:val="ConsPlusNormal"/>
        <w:numPr>
          <w:ilvl w:val="1"/>
          <w:numId w:val="1"/>
        </w:numPr>
        <w:spacing w:line="360" w:lineRule="auto"/>
        <w:ind w:left="0" w:firstLine="709"/>
        <w:jc w:val="both"/>
        <w:rPr>
          <w:rFonts w:ascii="Times New Roman" w:hAnsi="Times New Roman" w:cs="Times New Roman"/>
          <w:sz w:val="28"/>
          <w:szCs w:val="28"/>
        </w:rPr>
      </w:pPr>
      <w:r w:rsidRPr="008314F7">
        <w:rPr>
          <w:rFonts w:ascii="Times New Roman" w:hAnsi="Times New Roman" w:cs="Times New Roman"/>
          <w:sz w:val="28"/>
          <w:szCs w:val="28"/>
        </w:rPr>
        <w:lastRenderedPageBreak/>
        <w:t xml:space="preserve">Протокол итогового заседания экспертной комиссии </w:t>
      </w:r>
      <w:r>
        <w:rPr>
          <w:rFonts w:ascii="Times New Roman" w:hAnsi="Times New Roman" w:cs="Times New Roman"/>
          <w:sz w:val="28"/>
          <w:szCs w:val="28"/>
        </w:rPr>
        <w:t xml:space="preserve">конкурсного отбора </w:t>
      </w:r>
      <w:r w:rsidRPr="008314F7">
        <w:rPr>
          <w:rFonts w:ascii="Times New Roman" w:hAnsi="Times New Roman" w:cs="Times New Roman"/>
          <w:sz w:val="28"/>
          <w:szCs w:val="28"/>
        </w:rPr>
        <w:t xml:space="preserve">подписывается </w:t>
      </w:r>
      <w:r w:rsidRPr="00D32AD6">
        <w:rPr>
          <w:rFonts w:ascii="Times New Roman" w:hAnsi="Times New Roman" w:cs="Times New Roman"/>
          <w:sz w:val="28"/>
          <w:szCs w:val="28"/>
        </w:rPr>
        <w:t>председателем экспертной комиссии конкурс</w:t>
      </w:r>
      <w:r w:rsidR="00D3726E">
        <w:rPr>
          <w:rFonts w:ascii="Times New Roman" w:hAnsi="Times New Roman" w:cs="Times New Roman"/>
          <w:sz w:val="28"/>
          <w:szCs w:val="28"/>
        </w:rPr>
        <w:t>ного отбора</w:t>
      </w:r>
      <w:r w:rsidRPr="008314F7">
        <w:rPr>
          <w:rFonts w:ascii="Times New Roman" w:hAnsi="Times New Roman" w:cs="Times New Roman"/>
          <w:sz w:val="28"/>
          <w:szCs w:val="28"/>
        </w:rPr>
        <w:t xml:space="preserve"> и размещается на официальном информационном сайте Правительства Кировской области и официальном сайте организатора в сети </w:t>
      </w:r>
      <w:r>
        <w:rPr>
          <w:rFonts w:ascii="Times New Roman" w:hAnsi="Times New Roman" w:cs="Times New Roman"/>
          <w:sz w:val="28"/>
          <w:szCs w:val="28"/>
        </w:rPr>
        <w:t>«</w:t>
      </w:r>
      <w:r w:rsidRPr="008314F7">
        <w:rPr>
          <w:rFonts w:ascii="Times New Roman" w:hAnsi="Times New Roman" w:cs="Times New Roman"/>
          <w:sz w:val="28"/>
          <w:szCs w:val="28"/>
        </w:rPr>
        <w:t>Интернет</w:t>
      </w:r>
      <w:r>
        <w:rPr>
          <w:rFonts w:ascii="Times New Roman" w:hAnsi="Times New Roman" w:cs="Times New Roman"/>
          <w:sz w:val="28"/>
          <w:szCs w:val="28"/>
        </w:rPr>
        <w:t>»</w:t>
      </w:r>
      <w:r w:rsidRPr="008314F7">
        <w:rPr>
          <w:rFonts w:ascii="Times New Roman" w:hAnsi="Times New Roman" w:cs="Times New Roman"/>
          <w:sz w:val="28"/>
          <w:szCs w:val="28"/>
        </w:rPr>
        <w:t xml:space="preserve"> не позднее чем через 14 </w:t>
      </w:r>
      <w:r w:rsidR="00897626" w:rsidRPr="00897626">
        <w:rPr>
          <w:rFonts w:ascii="Times New Roman" w:hAnsi="Times New Roman" w:cs="Times New Roman"/>
          <w:sz w:val="28"/>
          <w:szCs w:val="28"/>
        </w:rPr>
        <w:t>календарных</w:t>
      </w:r>
      <w:r>
        <w:rPr>
          <w:rFonts w:ascii="Times New Roman" w:hAnsi="Times New Roman" w:cs="Times New Roman"/>
          <w:sz w:val="28"/>
          <w:szCs w:val="28"/>
        </w:rPr>
        <w:t xml:space="preserve"> </w:t>
      </w:r>
      <w:r w:rsidRPr="008314F7">
        <w:rPr>
          <w:rFonts w:ascii="Times New Roman" w:hAnsi="Times New Roman" w:cs="Times New Roman"/>
          <w:sz w:val="28"/>
          <w:szCs w:val="28"/>
        </w:rPr>
        <w:t>дней после</w:t>
      </w:r>
      <w:r>
        <w:rPr>
          <w:rFonts w:ascii="Times New Roman" w:hAnsi="Times New Roman" w:cs="Times New Roman"/>
          <w:sz w:val="28"/>
          <w:szCs w:val="28"/>
        </w:rPr>
        <w:t xml:space="preserve"> дня</w:t>
      </w:r>
      <w:r w:rsidRPr="008314F7">
        <w:rPr>
          <w:rFonts w:ascii="Times New Roman" w:hAnsi="Times New Roman" w:cs="Times New Roman"/>
          <w:sz w:val="28"/>
          <w:szCs w:val="28"/>
        </w:rPr>
        <w:t xml:space="preserve"> его подписания.</w:t>
      </w:r>
    </w:p>
    <w:p w:rsidR="00653294" w:rsidRPr="008314F7" w:rsidRDefault="00653294" w:rsidP="00653294">
      <w:pPr>
        <w:pStyle w:val="ConsPlusNormal"/>
        <w:numPr>
          <w:ilvl w:val="1"/>
          <w:numId w:val="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Муниципальное образование –</w:t>
      </w:r>
      <w:r w:rsidRPr="008314F7">
        <w:rPr>
          <w:rFonts w:ascii="Times New Roman" w:hAnsi="Times New Roman" w:cs="Times New Roman"/>
          <w:sz w:val="28"/>
          <w:szCs w:val="28"/>
        </w:rPr>
        <w:t xml:space="preserve"> победитель конкурс</w:t>
      </w:r>
      <w:r w:rsidR="009D7478">
        <w:rPr>
          <w:rFonts w:ascii="Times New Roman" w:hAnsi="Times New Roman" w:cs="Times New Roman"/>
          <w:sz w:val="28"/>
          <w:szCs w:val="28"/>
        </w:rPr>
        <w:t>ного отбора</w:t>
      </w:r>
      <w:r w:rsidRPr="008314F7">
        <w:rPr>
          <w:rFonts w:ascii="Times New Roman" w:hAnsi="Times New Roman" w:cs="Times New Roman"/>
          <w:sz w:val="28"/>
          <w:szCs w:val="28"/>
        </w:rPr>
        <w:t xml:space="preserve"> направляет в адрес организатора в течение 10 </w:t>
      </w:r>
      <w:r w:rsidR="00897626">
        <w:rPr>
          <w:rFonts w:ascii="Times New Roman" w:hAnsi="Times New Roman" w:cs="Times New Roman"/>
          <w:sz w:val="28"/>
          <w:szCs w:val="28"/>
        </w:rPr>
        <w:t>календарных</w:t>
      </w:r>
      <w:r>
        <w:rPr>
          <w:rFonts w:ascii="Times New Roman" w:hAnsi="Times New Roman" w:cs="Times New Roman"/>
          <w:sz w:val="28"/>
          <w:szCs w:val="28"/>
        </w:rPr>
        <w:t xml:space="preserve"> </w:t>
      </w:r>
      <w:r w:rsidRPr="008314F7">
        <w:rPr>
          <w:rFonts w:ascii="Times New Roman" w:hAnsi="Times New Roman" w:cs="Times New Roman"/>
          <w:sz w:val="28"/>
          <w:szCs w:val="28"/>
        </w:rPr>
        <w:t>дн</w:t>
      </w:r>
      <w:r w:rsidR="009D7478">
        <w:rPr>
          <w:rFonts w:ascii="Times New Roman" w:hAnsi="Times New Roman" w:cs="Times New Roman"/>
          <w:sz w:val="28"/>
          <w:szCs w:val="28"/>
        </w:rPr>
        <w:t>ей</w:t>
      </w:r>
      <w:r w:rsidRPr="008314F7">
        <w:rPr>
          <w:rFonts w:ascii="Times New Roman" w:hAnsi="Times New Roman" w:cs="Times New Roman"/>
          <w:sz w:val="28"/>
          <w:szCs w:val="28"/>
        </w:rPr>
        <w:t xml:space="preserve"> с момента подведения итогов конкурс</w:t>
      </w:r>
      <w:r w:rsidR="009D7478">
        <w:rPr>
          <w:rFonts w:ascii="Times New Roman" w:hAnsi="Times New Roman" w:cs="Times New Roman"/>
          <w:sz w:val="28"/>
          <w:szCs w:val="28"/>
        </w:rPr>
        <w:t>ного обора</w:t>
      </w:r>
      <w:r w:rsidRPr="008314F7">
        <w:rPr>
          <w:rFonts w:ascii="Times New Roman" w:hAnsi="Times New Roman" w:cs="Times New Roman"/>
          <w:sz w:val="28"/>
          <w:szCs w:val="28"/>
        </w:rPr>
        <w:t xml:space="preserve"> на согласование скорректированную </w:t>
      </w:r>
      <w:r w:rsidRPr="00897626">
        <w:rPr>
          <w:rFonts w:ascii="Times New Roman" w:hAnsi="Times New Roman" w:cs="Times New Roman"/>
          <w:sz w:val="28"/>
          <w:szCs w:val="28"/>
        </w:rPr>
        <w:t>смету</w:t>
      </w:r>
      <w:r w:rsidRPr="008314F7">
        <w:rPr>
          <w:rFonts w:ascii="Times New Roman" w:hAnsi="Times New Roman" w:cs="Times New Roman"/>
          <w:sz w:val="28"/>
          <w:szCs w:val="28"/>
        </w:rPr>
        <w:t xml:space="preserve"> с учетом размера выделенн</w:t>
      </w:r>
      <w:r w:rsidR="009D7478">
        <w:rPr>
          <w:rFonts w:ascii="Times New Roman" w:hAnsi="Times New Roman" w:cs="Times New Roman"/>
          <w:sz w:val="28"/>
          <w:szCs w:val="28"/>
        </w:rPr>
        <w:t>ых</w:t>
      </w:r>
      <w:r w:rsidRPr="008314F7">
        <w:rPr>
          <w:rFonts w:ascii="Times New Roman" w:hAnsi="Times New Roman" w:cs="Times New Roman"/>
          <w:sz w:val="28"/>
          <w:szCs w:val="28"/>
        </w:rPr>
        <w:t xml:space="preserve"> субсиди</w:t>
      </w:r>
      <w:r w:rsidR="009D7478">
        <w:rPr>
          <w:rFonts w:ascii="Times New Roman" w:hAnsi="Times New Roman" w:cs="Times New Roman"/>
          <w:sz w:val="28"/>
          <w:szCs w:val="28"/>
        </w:rPr>
        <w:t>й</w:t>
      </w:r>
      <w:r w:rsidRPr="008314F7">
        <w:rPr>
          <w:rFonts w:ascii="Times New Roman" w:hAnsi="Times New Roman" w:cs="Times New Roman"/>
          <w:sz w:val="28"/>
          <w:szCs w:val="28"/>
        </w:rPr>
        <w:t xml:space="preserve"> на реализацию проекта и исключенных (скорректированных) статей расходов, а также скорректированную </w:t>
      </w:r>
      <w:hyperlink w:anchor="P864">
        <w:r w:rsidRPr="0097684D">
          <w:rPr>
            <w:rFonts w:ascii="Times New Roman" w:hAnsi="Times New Roman" w:cs="Times New Roman"/>
            <w:sz w:val="28"/>
            <w:szCs w:val="28"/>
          </w:rPr>
          <w:t>концепцию</w:t>
        </w:r>
      </w:hyperlink>
      <w:r w:rsidRPr="008314F7">
        <w:rPr>
          <w:rFonts w:ascii="Times New Roman" w:hAnsi="Times New Roman" w:cs="Times New Roman"/>
          <w:sz w:val="28"/>
          <w:szCs w:val="28"/>
        </w:rPr>
        <w:t xml:space="preserve"> проекта</w:t>
      </w:r>
      <w:r>
        <w:rPr>
          <w:rFonts w:ascii="Times New Roman" w:hAnsi="Times New Roman" w:cs="Times New Roman"/>
          <w:sz w:val="28"/>
          <w:szCs w:val="28"/>
        </w:rPr>
        <w:t xml:space="preserve"> по</w:t>
      </w:r>
      <w:r w:rsidRPr="008314F7">
        <w:rPr>
          <w:rFonts w:ascii="Times New Roman" w:hAnsi="Times New Roman" w:cs="Times New Roman"/>
          <w:sz w:val="28"/>
          <w:szCs w:val="28"/>
        </w:rPr>
        <w:t xml:space="preserve"> создани</w:t>
      </w:r>
      <w:r>
        <w:rPr>
          <w:rFonts w:ascii="Times New Roman" w:hAnsi="Times New Roman" w:cs="Times New Roman"/>
          <w:sz w:val="28"/>
          <w:szCs w:val="28"/>
        </w:rPr>
        <w:t>ю</w:t>
      </w:r>
      <w:r w:rsidRPr="008314F7">
        <w:rPr>
          <w:rFonts w:ascii="Times New Roman" w:hAnsi="Times New Roman" w:cs="Times New Roman"/>
          <w:sz w:val="28"/>
          <w:szCs w:val="28"/>
        </w:rPr>
        <w:t xml:space="preserve"> и развити</w:t>
      </w:r>
      <w:r>
        <w:rPr>
          <w:rFonts w:ascii="Times New Roman" w:hAnsi="Times New Roman" w:cs="Times New Roman"/>
          <w:sz w:val="28"/>
          <w:szCs w:val="28"/>
        </w:rPr>
        <w:t>ю</w:t>
      </w:r>
      <w:r w:rsidRPr="008314F7">
        <w:rPr>
          <w:rFonts w:ascii="Times New Roman" w:hAnsi="Times New Roman" w:cs="Times New Roman"/>
          <w:sz w:val="28"/>
          <w:szCs w:val="28"/>
        </w:rPr>
        <w:t xml:space="preserve"> молодежн</w:t>
      </w:r>
      <w:r>
        <w:rPr>
          <w:rFonts w:ascii="Times New Roman" w:hAnsi="Times New Roman" w:cs="Times New Roman"/>
          <w:sz w:val="28"/>
          <w:szCs w:val="28"/>
        </w:rPr>
        <w:t>ого</w:t>
      </w:r>
      <w:r w:rsidRPr="008314F7">
        <w:rPr>
          <w:rFonts w:ascii="Times New Roman" w:hAnsi="Times New Roman" w:cs="Times New Roman"/>
          <w:sz w:val="28"/>
          <w:szCs w:val="28"/>
        </w:rPr>
        <w:t xml:space="preserve"> пространств</w:t>
      </w:r>
      <w:r>
        <w:rPr>
          <w:rFonts w:ascii="Times New Roman" w:hAnsi="Times New Roman" w:cs="Times New Roman"/>
          <w:sz w:val="28"/>
          <w:szCs w:val="28"/>
        </w:rPr>
        <w:t>а</w:t>
      </w:r>
      <w:r w:rsidRPr="008314F7">
        <w:rPr>
          <w:rFonts w:ascii="Times New Roman" w:hAnsi="Times New Roman" w:cs="Times New Roman"/>
          <w:sz w:val="28"/>
          <w:szCs w:val="28"/>
        </w:rPr>
        <w:t xml:space="preserve"> согласно приложению </w:t>
      </w:r>
      <w:r>
        <w:rPr>
          <w:rFonts w:ascii="Times New Roman" w:hAnsi="Times New Roman" w:cs="Times New Roman"/>
          <w:sz w:val="28"/>
          <w:szCs w:val="28"/>
        </w:rPr>
        <w:t>№</w:t>
      </w:r>
      <w:r w:rsidRPr="008314F7">
        <w:rPr>
          <w:rFonts w:ascii="Times New Roman" w:hAnsi="Times New Roman" w:cs="Times New Roman"/>
          <w:sz w:val="28"/>
          <w:szCs w:val="28"/>
        </w:rPr>
        <w:t xml:space="preserve"> 3</w:t>
      </w:r>
      <w:r>
        <w:rPr>
          <w:rFonts w:ascii="Times New Roman" w:hAnsi="Times New Roman" w:cs="Times New Roman"/>
          <w:sz w:val="28"/>
          <w:szCs w:val="28"/>
        </w:rPr>
        <w:t xml:space="preserve"> </w:t>
      </w:r>
      <w:r w:rsidRPr="008314F7">
        <w:rPr>
          <w:rFonts w:ascii="Times New Roman" w:hAnsi="Times New Roman" w:cs="Times New Roman"/>
          <w:sz w:val="28"/>
          <w:szCs w:val="28"/>
        </w:rPr>
        <w:t xml:space="preserve">с </w:t>
      </w:r>
      <w:r w:rsidRPr="00897626">
        <w:rPr>
          <w:rFonts w:ascii="Times New Roman" w:hAnsi="Times New Roman" w:cs="Times New Roman"/>
          <w:sz w:val="28"/>
          <w:szCs w:val="28"/>
        </w:rPr>
        <w:t>обновленными показателями результативности</w:t>
      </w:r>
      <w:r w:rsidRPr="008314F7">
        <w:rPr>
          <w:rFonts w:ascii="Times New Roman" w:hAnsi="Times New Roman" w:cs="Times New Roman"/>
          <w:sz w:val="28"/>
          <w:szCs w:val="28"/>
        </w:rPr>
        <w:t>.</w:t>
      </w:r>
    </w:p>
    <w:p w:rsidR="00653294" w:rsidRPr="008314F7" w:rsidRDefault="00653294" w:rsidP="00653294">
      <w:pPr>
        <w:pStyle w:val="ConsPlusNormal"/>
        <w:numPr>
          <w:ilvl w:val="1"/>
          <w:numId w:val="1"/>
        </w:numPr>
        <w:spacing w:line="360" w:lineRule="auto"/>
        <w:ind w:left="0" w:firstLine="709"/>
        <w:jc w:val="both"/>
        <w:rPr>
          <w:rFonts w:ascii="Times New Roman" w:hAnsi="Times New Roman" w:cs="Times New Roman"/>
          <w:sz w:val="28"/>
          <w:szCs w:val="28"/>
        </w:rPr>
      </w:pPr>
      <w:r w:rsidRPr="008314F7">
        <w:rPr>
          <w:rFonts w:ascii="Times New Roman" w:hAnsi="Times New Roman" w:cs="Times New Roman"/>
          <w:sz w:val="28"/>
          <w:szCs w:val="28"/>
        </w:rPr>
        <w:t xml:space="preserve">В процессе реализации проекта муниципальное образование </w:t>
      </w:r>
      <w:r>
        <w:rPr>
          <w:rFonts w:ascii="Times New Roman" w:hAnsi="Times New Roman" w:cs="Times New Roman"/>
          <w:sz w:val="28"/>
          <w:szCs w:val="28"/>
        </w:rPr>
        <w:t>–</w:t>
      </w:r>
      <w:r w:rsidR="009D7478">
        <w:rPr>
          <w:rFonts w:ascii="Times New Roman" w:hAnsi="Times New Roman" w:cs="Times New Roman"/>
          <w:sz w:val="28"/>
          <w:szCs w:val="28"/>
        </w:rPr>
        <w:t xml:space="preserve"> победитель конкурсного отбора</w:t>
      </w:r>
      <w:r w:rsidRPr="008314F7">
        <w:rPr>
          <w:rFonts w:ascii="Times New Roman" w:hAnsi="Times New Roman" w:cs="Times New Roman"/>
          <w:sz w:val="28"/>
          <w:szCs w:val="28"/>
        </w:rPr>
        <w:t xml:space="preserve"> представляет организатору еженедельные отчеты о расходах, в целях софинансирования которых предоставля</w:t>
      </w:r>
      <w:r w:rsidR="00A26695">
        <w:rPr>
          <w:rFonts w:ascii="Times New Roman" w:hAnsi="Times New Roman" w:cs="Times New Roman"/>
          <w:sz w:val="28"/>
          <w:szCs w:val="28"/>
        </w:rPr>
        <w:t>ю</w:t>
      </w:r>
      <w:r w:rsidRPr="008314F7">
        <w:rPr>
          <w:rFonts w:ascii="Times New Roman" w:hAnsi="Times New Roman" w:cs="Times New Roman"/>
          <w:sz w:val="28"/>
          <w:szCs w:val="28"/>
        </w:rPr>
        <w:t>тся субсиди</w:t>
      </w:r>
      <w:r w:rsidR="00A26695">
        <w:rPr>
          <w:rFonts w:ascii="Times New Roman" w:hAnsi="Times New Roman" w:cs="Times New Roman"/>
          <w:sz w:val="28"/>
          <w:szCs w:val="28"/>
        </w:rPr>
        <w:t>и</w:t>
      </w:r>
      <w:r w:rsidRPr="008314F7">
        <w:rPr>
          <w:rFonts w:ascii="Times New Roman" w:hAnsi="Times New Roman" w:cs="Times New Roman"/>
          <w:sz w:val="28"/>
          <w:szCs w:val="28"/>
        </w:rPr>
        <w:t>.</w:t>
      </w:r>
    </w:p>
    <w:p w:rsidR="00653294" w:rsidRDefault="00653294" w:rsidP="00653294">
      <w:pPr>
        <w:pStyle w:val="ConsPlusNormal"/>
        <w:numPr>
          <w:ilvl w:val="1"/>
          <w:numId w:val="1"/>
        </w:numPr>
        <w:spacing w:line="360" w:lineRule="auto"/>
        <w:ind w:left="0" w:firstLine="709"/>
        <w:jc w:val="both"/>
        <w:rPr>
          <w:rFonts w:ascii="Times New Roman" w:hAnsi="Times New Roman" w:cs="Times New Roman"/>
          <w:sz w:val="28"/>
          <w:szCs w:val="28"/>
        </w:rPr>
      </w:pPr>
      <w:r w:rsidRPr="008314F7">
        <w:rPr>
          <w:rFonts w:ascii="Times New Roman" w:hAnsi="Times New Roman" w:cs="Times New Roman"/>
          <w:sz w:val="28"/>
          <w:szCs w:val="28"/>
        </w:rPr>
        <w:t>По завершении реализации пр</w:t>
      </w:r>
      <w:r>
        <w:rPr>
          <w:rFonts w:ascii="Times New Roman" w:hAnsi="Times New Roman" w:cs="Times New Roman"/>
          <w:sz w:val="28"/>
          <w:szCs w:val="28"/>
        </w:rPr>
        <w:t xml:space="preserve">оекта муниципальное </w:t>
      </w:r>
      <w:r w:rsidR="00280C57">
        <w:rPr>
          <w:rFonts w:ascii="Times New Roman" w:hAnsi="Times New Roman" w:cs="Times New Roman"/>
          <w:sz w:val="28"/>
          <w:szCs w:val="28"/>
        </w:rPr>
        <w:br/>
      </w:r>
      <w:r>
        <w:rPr>
          <w:rFonts w:ascii="Times New Roman" w:hAnsi="Times New Roman" w:cs="Times New Roman"/>
          <w:sz w:val="28"/>
          <w:szCs w:val="28"/>
        </w:rPr>
        <w:t>образование –</w:t>
      </w:r>
      <w:r w:rsidRPr="008314F7">
        <w:rPr>
          <w:rFonts w:ascii="Times New Roman" w:hAnsi="Times New Roman" w:cs="Times New Roman"/>
          <w:sz w:val="28"/>
          <w:szCs w:val="28"/>
        </w:rPr>
        <w:t xml:space="preserve"> победитель конкур</w:t>
      </w:r>
      <w:r w:rsidR="00A26695">
        <w:rPr>
          <w:rFonts w:ascii="Times New Roman" w:hAnsi="Times New Roman" w:cs="Times New Roman"/>
          <w:sz w:val="28"/>
          <w:szCs w:val="28"/>
        </w:rPr>
        <w:t>сного отбора</w:t>
      </w:r>
      <w:r w:rsidRPr="008314F7">
        <w:rPr>
          <w:rFonts w:ascii="Times New Roman" w:hAnsi="Times New Roman" w:cs="Times New Roman"/>
          <w:sz w:val="28"/>
          <w:szCs w:val="28"/>
        </w:rPr>
        <w:t xml:space="preserve"> представляет организатору годовой содержательный и финансовый отчет о расходах, в целях софинансирования которых предоставля</w:t>
      </w:r>
      <w:r>
        <w:rPr>
          <w:rFonts w:ascii="Times New Roman" w:hAnsi="Times New Roman" w:cs="Times New Roman"/>
          <w:sz w:val="28"/>
          <w:szCs w:val="28"/>
        </w:rPr>
        <w:t>ю</w:t>
      </w:r>
      <w:r w:rsidRPr="008314F7">
        <w:rPr>
          <w:rFonts w:ascii="Times New Roman" w:hAnsi="Times New Roman" w:cs="Times New Roman"/>
          <w:sz w:val="28"/>
          <w:szCs w:val="28"/>
        </w:rPr>
        <w:t>тся субсиди</w:t>
      </w:r>
      <w:r>
        <w:rPr>
          <w:rFonts w:ascii="Times New Roman" w:hAnsi="Times New Roman" w:cs="Times New Roman"/>
          <w:sz w:val="28"/>
          <w:szCs w:val="28"/>
        </w:rPr>
        <w:t>и</w:t>
      </w:r>
      <w:r w:rsidR="009D7478">
        <w:rPr>
          <w:rFonts w:ascii="Times New Roman" w:hAnsi="Times New Roman" w:cs="Times New Roman"/>
          <w:sz w:val="28"/>
          <w:szCs w:val="28"/>
        </w:rPr>
        <w:t>,</w:t>
      </w:r>
      <w:r w:rsidR="00897626">
        <w:rPr>
          <w:rFonts w:ascii="Times New Roman" w:hAnsi="Times New Roman" w:cs="Times New Roman"/>
          <w:sz w:val="28"/>
          <w:szCs w:val="28"/>
        </w:rPr>
        <w:t xml:space="preserve"> </w:t>
      </w:r>
      <w:r w:rsidR="00897626" w:rsidRPr="00897626">
        <w:rPr>
          <w:rFonts w:ascii="Times New Roman" w:hAnsi="Times New Roman" w:cs="Times New Roman"/>
          <w:sz w:val="28"/>
          <w:szCs w:val="28"/>
        </w:rPr>
        <w:t>по итогам реализации проекта</w:t>
      </w:r>
      <w:r w:rsidRPr="008314F7">
        <w:rPr>
          <w:rFonts w:ascii="Times New Roman" w:hAnsi="Times New Roman" w:cs="Times New Roman"/>
          <w:sz w:val="28"/>
          <w:szCs w:val="28"/>
        </w:rPr>
        <w:t>.</w:t>
      </w:r>
    </w:p>
    <w:p w:rsidR="00653294" w:rsidRDefault="00653294" w:rsidP="00653294">
      <w:pPr>
        <w:pStyle w:val="ConsPlusTitle"/>
        <w:numPr>
          <w:ilvl w:val="0"/>
          <w:numId w:val="1"/>
        </w:numPr>
        <w:spacing w:before="240"/>
        <w:ind w:left="0" w:firstLine="709"/>
        <w:jc w:val="both"/>
        <w:outlineLvl w:val="3"/>
        <w:rPr>
          <w:rFonts w:ascii="Times New Roman" w:hAnsi="Times New Roman" w:cs="Times New Roman"/>
          <w:sz w:val="28"/>
          <w:szCs w:val="28"/>
        </w:rPr>
      </w:pPr>
      <w:bookmarkStart w:id="13" w:name="P776"/>
      <w:bookmarkEnd w:id="13"/>
      <w:r w:rsidRPr="008314F7">
        <w:rPr>
          <w:rFonts w:ascii="Times New Roman" w:hAnsi="Times New Roman" w:cs="Times New Roman"/>
          <w:sz w:val="28"/>
          <w:szCs w:val="28"/>
        </w:rPr>
        <w:t>Контактная информация организатора</w:t>
      </w:r>
    </w:p>
    <w:p w:rsidR="00653294" w:rsidRPr="008314F7" w:rsidRDefault="00653294" w:rsidP="00653294">
      <w:pPr>
        <w:pStyle w:val="ConsPlusTitle"/>
        <w:ind w:firstLine="709"/>
        <w:jc w:val="both"/>
        <w:outlineLvl w:val="3"/>
        <w:rPr>
          <w:rFonts w:ascii="Times New Roman" w:hAnsi="Times New Roman" w:cs="Times New Roman"/>
          <w:sz w:val="28"/>
          <w:szCs w:val="28"/>
        </w:rPr>
      </w:pPr>
    </w:p>
    <w:p w:rsidR="00897626" w:rsidRDefault="00653294" w:rsidP="0065329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Место</w:t>
      </w:r>
      <w:r w:rsidRPr="008314F7">
        <w:rPr>
          <w:rFonts w:ascii="Times New Roman" w:hAnsi="Times New Roman" w:cs="Times New Roman"/>
          <w:sz w:val="28"/>
          <w:szCs w:val="28"/>
        </w:rPr>
        <w:t>нахождени</w:t>
      </w:r>
      <w:r>
        <w:rPr>
          <w:rFonts w:ascii="Times New Roman" w:hAnsi="Times New Roman" w:cs="Times New Roman"/>
          <w:sz w:val="28"/>
          <w:szCs w:val="28"/>
        </w:rPr>
        <w:t>е организатора</w:t>
      </w:r>
      <w:r w:rsidRPr="008314F7">
        <w:rPr>
          <w:rFonts w:ascii="Times New Roman" w:hAnsi="Times New Roman" w:cs="Times New Roman"/>
          <w:sz w:val="28"/>
          <w:szCs w:val="28"/>
        </w:rPr>
        <w:t>:</w:t>
      </w:r>
      <w:r>
        <w:rPr>
          <w:rFonts w:ascii="Times New Roman" w:hAnsi="Times New Roman" w:cs="Times New Roman"/>
          <w:sz w:val="28"/>
          <w:szCs w:val="28"/>
        </w:rPr>
        <w:t xml:space="preserve"> </w:t>
      </w:r>
      <w:r w:rsidRPr="008314F7">
        <w:rPr>
          <w:rFonts w:ascii="Times New Roman" w:hAnsi="Times New Roman" w:cs="Times New Roman"/>
          <w:sz w:val="28"/>
          <w:szCs w:val="28"/>
        </w:rPr>
        <w:t>6100</w:t>
      </w:r>
      <w:r w:rsidR="009D7478">
        <w:rPr>
          <w:rFonts w:ascii="Times New Roman" w:hAnsi="Times New Roman" w:cs="Times New Roman"/>
          <w:sz w:val="28"/>
          <w:szCs w:val="28"/>
        </w:rPr>
        <w:t>00, г. Киров, Динамовский пр</w:t>
      </w:r>
      <w:r w:rsidR="00A26695">
        <w:rPr>
          <w:rFonts w:ascii="Times New Roman" w:hAnsi="Times New Roman" w:cs="Times New Roman"/>
          <w:sz w:val="28"/>
          <w:szCs w:val="28"/>
        </w:rPr>
        <w:t>.</w:t>
      </w:r>
      <w:r w:rsidRPr="008314F7">
        <w:rPr>
          <w:rFonts w:ascii="Times New Roman" w:hAnsi="Times New Roman" w:cs="Times New Roman"/>
          <w:sz w:val="28"/>
          <w:szCs w:val="28"/>
        </w:rPr>
        <w:t xml:space="preserve">, </w:t>
      </w:r>
      <w:r w:rsidR="00280C57">
        <w:rPr>
          <w:rFonts w:ascii="Times New Roman" w:hAnsi="Times New Roman" w:cs="Times New Roman"/>
          <w:sz w:val="28"/>
          <w:szCs w:val="28"/>
        </w:rPr>
        <w:br/>
      </w:r>
      <w:r w:rsidRPr="008314F7">
        <w:rPr>
          <w:rFonts w:ascii="Times New Roman" w:hAnsi="Times New Roman" w:cs="Times New Roman"/>
          <w:sz w:val="28"/>
          <w:szCs w:val="28"/>
        </w:rPr>
        <w:t xml:space="preserve">д. 2, </w:t>
      </w:r>
      <w:proofErr w:type="spellStart"/>
      <w:r w:rsidRPr="008314F7">
        <w:rPr>
          <w:rFonts w:ascii="Times New Roman" w:hAnsi="Times New Roman" w:cs="Times New Roman"/>
          <w:sz w:val="28"/>
          <w:szCs w:val="28"/>
        </w:rPr>
        <w:t>каб</w:t>
      </w:r>
      <w:proofErr w:type="spellEnd"/>
      <w:r w:rsidRPr="008314F7">
        <w:rPr>
          <w:rFonts w:ascii="Times New Roman" w:hAnsi="Times New Roman" w:cs="Times New Roman"/>
          <w:sz w:val="28"/>
          <w:szCs w:val="28"/>
        </w:rPr>
        <w:t>. 210</w:t>
      </w:r>
      <w:r w:rsidR="00897626">
        <w:rPr>
          <w:rFonts w:ascii="Times New Roman" w:hAnsi="Times New Roman" w:cs="Times New Roman"/>
          <w:sz w:val="28"/>
          <w:szCs w:val="28"/>
        </w:rPr>
        <w:t xml:space="preserve">. </w:t>
      </w:r>
    </w:p>
    <w:p w:rsidR="00653294" w:rsidRPr="008314F7" w:rsidRDefault="00653294" w:rsidP="00653294">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Адрес электронной почты: minmol.43@ako.kirov.ru.</w:t>
      </w:r>
    </w:p>
    <w:p w:rsidR="00D3726E" w:rsidRDefault="00653294" w:rsidP="00825708">
      <w:pPr>
        <w:pStyle w:val="ConsPlusNormal"/>
        <w:spacing w:after="360"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Телефон: (8332) 27-27-31 (доб. 3100).</w:t>
      </w:r>
    </w:p>
    <w:p w:rsidR="00280491" w:rsidRDefault="00A26695" w:rsidP="00D3726E">
      <w:pPr>
        <w:pStyle w:val="ConsPlusNormal"/>
        <w:spacing w:after="480" w:line="360" w:lineRule="auto"/>
        <w:ind w:firstLine="709"/>
        <w:jc w:val="center"/>
        <w:rPr>
          <w:rFonts w:ascii="Times New Roman" w:hAnsi="Times New Roman" w:cs="Times New Roman"/>
          <w:sz w:val="28"/>
          <w:szCs w:val="28"/>
        </w:rPr>
      </w:pPr>
      <w:r>
        <w:rPr>
          <w:rFonts w:ascii="Times New Roman" w:hAnsi="Times New Roman" w:cs="Times New Roman"/>
          <w:sz w:val="28"/>
          <w:szCs w:val="28"/>
        </w:rPr>
        <w:t>_______</w:t>
      </w:r>
    </w:p>
    <w:p w:rsidR="00C17421" w:rsidRDefault="00C17421" w:rsidP="00280C57">
      <w:pPr>
        <w:pStyle w:val="ConsPlusNormal"/>
        <w:ind w:left="6946"/>
        <w:outlineLvl w:val="3"/>
        <w:rPr>
          <w:rFonts w:ascii="Times New Roman" w:hAnsi="Times New Roman" w:cs="Times New Roman"/>
          <w:sz w:val="28"/>
          <w:szCs w:val="28"/>
        </w:rPr>
      </w:pPr>
      <w:r w:rsidRPr="008314F7">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8314F7">
        <w:rPr>
          <w:rFonts w:ascii="Times New Roman" w:hAnsi="Times New Roman" w:cs="Times New Roman"/>
          <w:sz w:val="28"/>
          <w:szCs w:val="28"/>
        </w:rPr>
        <w:t xml:space="preserve"> 1</w:t>
      </w:r>
    </w:p>
    <w:p w:rsidR="00280C57" w:rsidRDefault="00280C57" w:rsidP="00280C57">
      <w:pPr>
        <w:pStyle w:val="ConsPlusNormal"/>
        <w:ind w:left="6946"/>
        <w:rPr>
          <w:rFonts w:ascii="Times New Roman" w:hAnsi="Times New Roman" w:cs="Times New Roman"/>
          <w:sz w:val="28"/>
          <w:szCs w:val="28"/>
        </w:rPr>
      </w:pPr>
    </w:p>
    <w:p w:rsidR="00C17421" w:rsidRPr="008314F7" w:rsidRDefault="00C17421" w:rsidP="00280C57">
      <w:pPr>
        <w:pStyle w:val="ConsPlusNormal"/>
        <w:spacing w:after="720"/>
        <w:ind w:left="6946"/>
        <w:rPr>
          <w:rFonts w:ascii="Times New Roman" w:hAnsi="Times New Roman" w:cs="Times New Roman"/>
          <w:sz w:val="28"/>
          <w:szCs w:val="28"/>
        </w:rPr>
      </w:pPr>
      <w:r w:rsidRPr="008314F7">
        <w:rPr>
          <w:rFonts w:ascii="Times New Roman" w:hAnsi="Times New Roman" w:cs="Times New Roman"/>
          <w:sz w:val="28"/>
          <w:szCs w:val="28"/>
        </w:rPr>
        <w:t>к Положению</w:t>
      </w:r>
    </w:p>
    <w:p w:rsidR="00C17421" w:rsidRPr="008314F7" w:rsidRDefault="00C17421" w:rsidP="00C17421">
      <w:pPr>
        <w:pStyle w:val="ConsPlusTitle"/>
        <w:jc w:val="center"/>
        <w:rPr>
          <w:rFonts w:ascii="Times New Roman" w:hAnsi="Times New Roman" w:cs="Times New Roman"/>
          <w:sz w:val="28"/>
          <w:szCs w:val="28"/>
        </w:rPr>
      </w:pPr>
      <w:bookmarkStart w:id="14" w:name="P789"/>
      <w:bookmarkEnd w:id="14"/>
      <w:r w:rsidRPr="008314F7">
        <w:rPr>
          <w:rFonts w:ascii="Times New Roman" w:hAnsi="Times New Roman" w:cs="Times New Roman"/>
          <w:sz w:val="28"/>
          <w:szCs w:val="28"/>
        </w:rPr>
        <w:t>ТРЕБОВАНИЯ</w:t>
      </w:r>
    </w:p>
    <w:p w:rsidR="00C17421" w:rsidRPr="008314F7" w:rsidRDefault="00C17421" w:rsidP="00C17421">
      <w:pPr>
        <w:pStyle w:val="ConsPlusTitle"/>
        <w:spacing w:after="480"/>
        <w:jc w:val="center"/>
        <w:rPr>
          <w:rFonts w:ascii="Times New Roman" w:hAnsi="Times New Roman" w:cs="Times New Roman"/>
          <w:sz w:val="28"/>
          <w:szCs w:val="28"/>
        </w:rPr>
      </w:pPr>
      <w:r w:rsidRPr="008314F7">
        <w:rPr>
          <w:rFonts w:ascii="Times New Roman" w:hAnsi="Times New Roman" w:cs="Times New Roman"/>
          <w:sz w:val="28"/>
          <w:szCs w:val="28"/>
        </w:rPr>
        <w:t>к молодежн</w:t>
      </w:r>
      <w:r w:rsidR="00280491">
        <w:rPr>
          <w:rFonts w:ascii="Times New Roman" w:hAnsi="Times New Roman" w:cs="Times New Roman"/>
          <w:sz w:val="28"/>
          <w:szCs w:val="28"/>
        </w:rPr>
        <w:t>ому</w:t>
      </w:r>
      <w:r w:rsidRPr="008314F7">
        <w:rPr>
          <w:rFonts w:ascii="Times New Roman" w:hAnsi="Times New Roman" w:cs="Times New Roman"/>
          <w:sz w:val="28"/>
          <w:szCs w:val="28"/>
        </w:rPr>
        <w:t xml:space="preserve"> пространств</w:t>
      </w:r>
      <w:r w:rsidR="00280491">
        <w:rPr>
          <w:rFonts w:ascii="Times New Roman" w:hAnsi="Times New Roman" w:cs="Times New Roman"/>
          <w:sz w:val="28"/>
          <w:szCs w:val="28"/>
        </w:rPr>
        <w:t>у</w:t>
      </w:r>
    </w:p>
    <w:p w:rsidR="00C17421" w:rsidRPr="00895E23" w:rsidRDefault="00C17421" w:rsidP="00C17421">
      <w:pPr>
        <w:pStyle w:val="ConsPlusNormal"/>
        <w:numPr>
          <w:ilvl w:val="3"/>
          <w:numId w:val="15"/>
        </w:numPr>
        <w:spacing w:line="360" w:lineRule="auto"/>
        <w:ind w:left="0" w:firstLine="709"/>
        <w:jc w:val="both"/>
        <w:rPr>
          <w:rFonts w:ascii="Times New Roman" w:hAnsi="Times New Roman" w:cs="Times New Roman"/>
          <w:sz w:val="28"/>
          <w:szCs w:val="28"/>
        </w:rPr>
      </w:pPr>
      <w:r w:rsidRPr="00895E23">
        <w:rPr>
          <w:rFonts w:ascii="Times New Roman" w:hAnsi="Times New Roman" w:cs="Times New Roman"/>
          <w:sz w:val="28"/>
          <w:szCs w:val="28"/>
        </w:rPr>
        <w:t xml:space="preserve">Здание или помещение, предназначенное для организации </w:t>
      </w:r>
      <w:r w:rsidR="00280491">
        <w:rPr>
          <w:rFonts w:ascii="Times New Roman" w:hAnsi="Times New Roman" w:cs="Times New Roman"/>
          <w:sz w:val="28"/>
          <w:szCs w:val="28"/>
        </w:rPr>
        <w:t xml:space="preserve">деятельности </w:t>
      </w:r>
      <w:r w:rsidRPr="00895E23">
        <w:rPr>
          <w:rFonts w:ascii="Times New Roman" w:hAnsi="Times New Roman" w:cs="Times New Roman"/>
          <w:sz w:val="28"/>
          <w:szCs w:val="28"/>
        </w:rPr>
        <w:t>молодежн</w:t>
      </w:r>
      <w:r w:rsidR="00944B45">
        <w:rPr>
          <w:rFonts w:ascii="Times New Roman" w:hAnsi="Times New Roman" w:cs="Times New Roman"/>
          <w:sz w:val="28"/>
          <w:szCs w:val="28"/>
        </w:rPr>
        <w:t>ого</w:t>
      </w:r>
      <w:r w:rsidRPr="00895E23">
        <w:rPr>
          <w:rFonts w:ascii="Times New Roman" w:hAnsi="Times New Roman" w:cs="Times New Roman"/>
          <w:sz w:val="28"/>
          <w:szCs w:val="28"/>
        </w:rPr>
        <w:t xml:space="preserve"> пространств</w:t>
      </w:r>
      <w:r w:rsidR="00944B45">
        <w:rPr>
          <w:rFonts w:ascii="Times New Roman" w:hAnsi="Times New Roman" w:cs="Times New Roman"/>
          <w:sz w:val="28"/>
          <w:szCs w:val="28"/>
        </w:rPr>
        <w:t>а</w:t>
      </w:r>
      <w:r w:rsidRPr="00895E23">
        <w:rPr>
          <w:rFonts w:ascii="Times New Roman" w:hAnsi="Times New Roman" w:cs="Times New Roman"/>
          <w:sz w:val="28"/>
          <w:szCs w:val="28"/>
        </w:rPr>
        <w:t>, должно находиться в собственности органов местного самоуправления муниципальн</w:t>
      </w:r>
      <w:r w:rsidR="00944B45">
        <w:rPr>
          <w:rFonts w:ascii="Times New Roman" w:hAnsi="Times New Roman" w:cs="Times New Roman"/>
          <w:sz w:val="28"/>
          <w:szCs w:val="28"/>
        </w:rPr>
        <w:t>ого</w:t>
      </w:r>
      <w:r w:rsidRPr="00895E23">
        <w:rPr>
          <w:rFonts w:ascii="Times New Roman" w:hAnsi="Times New Roman" w:cs="Times New Roman"/>
          <w:sz w:val="28"/>
          <w:szCs w:val="28"/>
        </w:rPr>
        <w:t xml:space="preserve"> образовани</w:t>
      </w:r>
      <w:r w:rsidR="00944B45">
        <w:rPr>
          <w:rFonts w:ascii="Times New Roman" w:hAnsi="Times New Roman" w:cs="Times New Roman"/>
          <w:sz w:val="28"/>
          <w:szCs w:val="28"/>
        </w:rPr>
        <w:t>я</w:t>
      </w:r>
      <w:r w:rsidRPr="00895E23">
        <w:rPr>
          <w:rFonts w:ascii="Times New Roman" w:hAnsi="Times New Roman" w:cs="Times New Roman"/>
          <w:sz w:val="28"/>
          <w:szCs w:val="28"/>
        </w:rPr>
        <w:t xml:space="preserve">. Право пользования либо распоряжения указанным зданием (помещением) должно быть юридически оформлено и документально подтверждено (оперативное управление или безвозмездное пользование администрацией муниципального образования, муниципальными учреждениями). Срок такого права должен составлять не менее </w:t>
      </w:r>
      <w:r w:rsidR="00280491">
        <w:rPr>
          <w:rFonts w:ascii="Times New Roman" w:hAnsi="Times New Roman" w:cs="Times New Roman"/>
          <w:sz w:val="28"/>
          <w:szCs w:val="28"/>
        </w:rPr>
        <w:t>пяти</w:t>
      </w:r>
      <w:r w:rsidRPr="00895E23">
        <w:rPr>
          <w:rFonts w:ascii="Times New Roman" w:hAnsi="Times New Roman" w:cs="Times New Roman"/>
          <w:sz w:val="28"/>
          <w:szCs w:val="28"/>
        </w:rPr>
        <w:t xml:space="preserve"> лет с момента проведения конкурсного отбора.</w:t>
      </w:r>
    </w:p>
    <w:p w:rsidR="00C17421" w:rsidRPr="008314F7" w:rsidRDefault="00C17421" w:rsidP="00C17421">
      <w:pPr>
        <w:pStyle w:val="ConsPlusNormal"/>
        <w:numPr>
          <w:ilvl w:val="3"/>
          <w:numId w:val="15"/>
        </w:numPr>
        <w:spacing w:line="360" w:lineRule="auto"/>
        <w:ind w:left="0" w:firstLine="709"/>
        <w:jc w:val="both"/>
        <w:rPr>
          <w:rFonts w:ascii="Times New Roman" w:hAnsi="Times New Roman" w:cs="Times New Roman"/>
          <w:sz w:val="28"/>
          <w:szCs w:val="28"/>
        </w:rPr>
      </w:pPr>
      <w:r w:rsidRPr="008314F7">
        <w:rPr>
          <w:rFonts w:ascii="Times New Roman" w:hAnsi="Times New Roman" w:cs="Times New Roman"/>
          <w:sz w:val="28"/>
          <w:szCs w:val="28"/>
        </w:rPr>
        <w:t>Молодежное пространство может располагаться в отдельно стоящем здании, комплексе зданий, быть пристроенным к жилому дому, зданию административного и общественного назначения (кроме административных зданий промышленных предприятий), а также встроенным в жилой дом и встроенно-пристроенным к жилому дому, зданию административного и общественного назначения (кроме административных зданий промышленных предприятий и подвальных помещений), может быть частью здания, отдельным помещением в здании, комнатой в помещении площадью не менее 60 кв. метров.</w:t>
      </w:r>
    </w:p>
    <w:p w:rsidR="00C17421" w:rsidRPr="008314F7" w:rsidRDefault="00C17421" w:rsidP="00C17421">
      <w:pPr>
        <w:pStyle w:val="ConsPlusNormal"/>
        <w:numPr>
          <w:ilvl w:val="3"/>
          <w:numId w:val="15"/>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Здание (п</w:t>
      </w:r>
      <w:r w:rsidRPr="008314F7">
        <w:rPr>
          <w:rFonts w:ascii="Times New Roman" w:hAnsi="Times New Roman" w:cs="Times New Roman"/>
          <w:sz w:val="28"/>
          <w:szCs w:val="28"/>
        </w:rPr>
        <w:t>омещение</w:t>
      </w:r>
      <w:r>
        <w:rPr>
          <w:rFonts w:ascii="Times New Roman" w:hAnsi="Times New Roman" w:cs="Times New Roman"/>
          <w:sz w:val="28"/>
          <w:szCs w:val="28"/>
        </w:rPr>
        <w:t>)</w:t>
      </w:r>
      <w:r w:rsidRPr="008314F7">
        <w:rPr>
          <w:rFonts w:ascii="Times New Roman" w:hAnsi="Times New Roman" w:cs="Times New Roman"/>
          <w:sz w:val="28"/>
          <w:szCs w:val="28"/>
        </w:rPr>
        <w:t xml:space="preserve"> должно быть обеспечено инженерными системами (электроснабжение, хозяйственно-питьевое и водоснабжение, водоотведение, отопление и вентиляция).</w:t>
      </w:r>
    </w:p>
    <w:p w:rsidR="00C17421" w:rsidRPr="008314F7" w:rsidRDefault="00C17421" w:rsidP="00C17421">
      <w:pPr>
        <w:pStyle w:val="ConsPlusNormal"/>
        <w:numPr>
          <w:ilvl w:val="3"/>
          <w:numId w:val="15"/>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Здание (п</w:t>
      </w:r>
      <w:r w:rsidRPr="008314F7">
        <w:rPr>
          <w:rFonts w:ascii="Times New Roman" w:hAnsi="Times New Roman" w:cs="Times New Roman"/>
          <w:sz w:val="28"/>
          <w:szCs w:val="28"/>
        </w:rPr>
        <w:t>омещение</w:t>
      </w:r>
      <w:r>
        <w:rPr>
          <w:rFonts w:ascii="Times New Roman" w:hAnsi="Times New Roman" w:cs="Times New Roman"/>
          <w:sz w:val="28"/>
          <w:szCs w:val="28"/>
        </w:rPr>
        <w:t>)</w:t>
      </w:r>
      <w:r w:rsidRPr="008314F7">
        <w:rPr>
          <w:rFonts w:ascii="Times New Roman" w:hAnsi="Times New Roman" w:cs="Times New Roman"/>
          <w:sz w:val="28"/>
          <w:szCs w:val="28"/>
        </w:rPr>
        <w:t xml:space="preserve"> должно отвечать требованиям пожарной безопасности, </w:t>
      </w:r>
      <w:r w:rsidR="00280491">
        <w:rPr>
          <w:rFonts w:ascii="Times New Roman" w:hAnsi="Times New Roman" w:cs="Times New Roman"/>
          <w:sz w:val="28"/>
          <w:szCs w:val="28"/>
        </w:rPr>
        <w:t>охраны труда</w:t>
      </w:r>
      <w:r w:rsidRPr="008314F7">
        <w:rPr>
          <w:rFonts w:ascii="Times New Roman" w:hAnsi="Times New Roman" w:cs="Times New Roman"/>
          <w:sz w:val="28"/>
          <w:szCs w:val="28"/>
        </w:rPr>
        <w:t xml:space="preserve">, санитарно-гигиеническим нормам. </w:t>
      </w:r>
      <w:r>
        <w:rPr>
          <w:rFonts w:ascii="Times New Roman" w:hAnsi="Times New Roman" w:cs="Times New Roman"/>
          <w:sz w:val="28"/>
          <w:szCs w:val="28"/>
        </w:rPr>
        <w:t>Здание (п</w:t>
      </w:r>
      <w:r w:rsidRPr="008314F7">
        <w:rPr>
          <w:rFonts w:ascii="Times New Roman" w:hAnsi="Times New Roman" w:cs="Times New Roman"/>
          <w:sz w:val="28"/>
          <w:szCs w:val="28"/>
        </w:rPr>
        <w:t>омещение</w:t>
      </w:r>
      <w:r>
        <w:rPr>
          <w:rFonts w:ascii="Times New Roman" w:hAnsi="Times New Roman" w:cs="Times New Roman"/>
          <w:sz w:val="28"/>
          <w:szCs w:val="28"/>
        </w:rPr>
        <w:t>)</w:t>
      </w:r>
      <w:r w:rsidRPr="008314F7">
        <w:rPr>
          <w:rFonts w:ascii="Times New Roman" w:hAnsi="Times New Roman" w:cs="Times New Roman"/>
          <w:sz w:val="28"/>
          <w:szCs w:val="28"/>
        </w:rPr>
        <w:t xml:space="preserve"> должно иметь необходимое количество эвакуационных </w:t>
      </w:r>
      <w:r w:rsidRPr="008314F7">
        <w:rPr>
          <w:rFonts w:ascii="Times New Roman" w:hAnsi="Times New Roman" w:cs="Times New Roman"/>
          <w:sz w:val="28"/>
          <w:szCs w:val="28"/>
        </w:rPr>
        <w:lastRenderedPageBreak/>
        <w:t>выходов. Температура и влажность воздуха в помещении, уровень шума, вибрации не должны выходить за границы нормативных значений.</w:t>
      </w:r>
    </w:p>
    <w:p w:rsidR="00C17421" w:rsidRPr="008314F7" w:rsidRDefault="00C17421" w:rsidP="00C17421">
      <w:pPr>
        <w:pStyle w:val="ConsPlusNormal"/>
        <w:numPr>
          <w:ilvl w:val="3"/>
          <w:numId w:val="15"/>
        </w:numPr>
        <w:spacing w:line="360" w:lineRule="auto"/>
        <w:ind w:left="0" w:firstLine="709"/>
        <w:jc w:val="both"/>
        <w:rPr>
          <w:rFonts w:ascii="Times New Roman" w:hAnsi="Times New Roman" w:cs="Times New Roman"/>
          <w:sz w:val="28"/>
          <w:szCs w:val="28"/>
        </w:rPr>
      </w:pPr>
      <w:r w:rsidRPr="008314F7">
        <w:rPr>
          <w:rFonts w:ascii="Times New Roman" w:hAnsi="Times New Roman" w:cs="Times New Roman"/>
          <w:sz w:val="28"/>
          <w:szCs w:val="28"/>
        </w:rPr>
        <w:t>Здание (помещение), предназначенное для организации деятельности молодежн</w:t>
      </w:r>
      <w:r w:rsidR="0041276B">
        <w:rPr>
          <w:rFonts w:ascii="Times New Roman" w:hAnsi="Times New Roman" w:cs="Times New Roman"/>
          <w:sz w:val="28"/>
          <w:szCs w:val="28"/>
        </w:rPr>
        <w:t xml:space="preserve">ого </w:t>
      </w:r>
      <w:r w:rsidRPr="008314F7">
        <w:rPr>
          <w:rFonts w:ascii="Times New Roman" w:hAnsi="Times New Roman" w:cs="Times New Roman"/>
          <w:sz w:val="28"/>
          <w:szCs w:val="28"/>
        </w:rPr>
        <w:t>пространств</w:t>
      </w:r>
      <w:r w:rsidR="0041276B">
        <w:rPr>
          <w:rFonts w:ascii="Times New Roman" w:hAnsi="Times New Roman" w:cs="Times New Roman"/>
          <w:sz w:val="28"/>
          <w:szCs w:val="28"/>
        </w:rPr>
        <w:t>а</w:t>
      </w:r>
      <w:r w:rsidRPr="008314F7">
        <w:rPr>
          <w:rFonts w:ascii="Times New Roman" w:hAnsi="Times New Roman" w:cs="Times New Roman"/>
          <w:sz w:val="28"/>
          <w:szCs w:val="28"/>
        </w:rPr>
        <w:t>, должно находиться в транспортной и (или) пешей доступности для населения муниципального образования. Режим работы создаваемого молодежного пространства должен включать в себя вечерние часы и выходные дни.</w:t>
      </w:r>
    </w:p>
    <w:p w:rsidR="0084179F" w:rsidRDefault="00C17421" w:rsidP="00C17421">
      <w:pPr>
        <w:pStyle w:val="ConsPlusNormal"/>
        <w:numPr>
          <w:ilvl w:val="3"/>
          <w:numId w:val="15"/>
        </w:numPr>
        <w:spacing w:line="360" w:lineRule="auto"/>
        <w:ind w:left="0" w:firstLine="709"/>
        <w:jc w:val="both"/>
        <w:rPr>
          <w:rFonts w:ascii="Times New Roman" w:hAnsi="Times New Roman" w:cs="Times New Roman"/>
          <w:sz w:val="28"/>
          <w:szCs w:val="28"/>
        </w:rPr>
      </w:pPr>
      <w:r w:rsidRPr="008314F7">
        <w:rPr>
          <w:rFonts w:ascii="Times New Roman" w:hAnsi="Times New Roman" w:cs="Times New Roman"/>
          <w:sz w:val="28"/>
          <w:szCs w:val="28"/>
        </w:rPr>
        <w:t>Моло</w:t>
      </w:r>
      <w:r>
        <w:rPr>
          <w:rFonts w:ascii="Times New Roman" w:hAnsi="Times New Roman" w:cs="Times New Roman"/>
          <w:sz w:val="28"/>
          <w:szCs w:val="28"/>
        </w:rPr>
        <w:t>дежн</w:t>
      </w:r>
      <w:r w:rsidR="0041276B">
        <w:rPr>
          <w:rFonts w:ascii="Times New Roman" w:hAnsi="Times New Roman" w:cs="Times New Roman"/>
          <w:sz w:val="28"/>
          <w:szCs w:val="28"/>
        </w:rPr>
        <w:t>ое</w:t>
      </w:r>
      <w:r>
        <w:rPr>
          <w:rFonts w:ascii="Times New Roman" w:hAnsi="Times New Roman" w:cs="Times New Roman"/>
          <w:sz w:val="28"/>
          <w:szCs w:val="28"/>
        </w:rPr>
        <w:t xml:space="preserve"> пространств</w:t>
      </w:r>
      <w:r w:rsidR="0041276B">
        <w:rPr>
          <w:rFonts w:ascii="Times New Roman" w:hAnsi="Times New Roman" w:cs="Times New Roman"/>
          <w:sz w:val="28"/>
          <w:szCs w:val="28"/>
        </w:rPr>
        <w:t>о</w:t>
      </w:r>
      <w:r>
        <w:rPr>
          <w:rFonts w:ascii="Times New Roman" w:hAnsi="Times New Roman" w:cs="Times New Roman"/>
          <w:sz w:val="28"/>
          <w:szCs w:val="28"/>
        </w:rPr>
        <w:t xml:space="preserve"> должн</w:t>
      </w:r>
      <w:r w:rsidR="0041276B">
        <w:rPr>
          <w:rFonts w:ascii="Times New Roman" w:hAnsi="Times New Roman" w:cs="Times New Roman"/>
          <w:sz w:val="28"/>
          <w:szCs w:val="28"/>
        </w:rPr>
        <w:t>о</w:t>
      </w:r>
      <w:r>
        <w:rPr>
          <w:rFonts w:ascii="Times New Roman" w:hAnsi="Times New Roman" w:cs="Times New Roman"/>
          <w:sz w:val="28"/>
          <w:szCs w:val="28"/>
        </w:rPr>
        <w:t xml:space="preserve"> быть </w:t>
      </w:r>
      <w:r w:rsidR="0084179F">
        <w:rPr>
          <w:rFonts w:ascii="Times New Roman" w:hAnsi="Times New Roman" w:cs="Times New Roman"/>
          <w:sz w:val="28"/>
          <w:szCs w:val="28"/>
        </w:rPr>
        <w:t>комфортным, функциональным, оформленным</w:t>
      </w:r>
      <w:r w:rsidRPr="008314F7">
        <w:rPr>
          <w:rFonts w:ascii="Times New Roman" w:hAnsi="Times New Roman" w:cs="Times New Roman"/>
          <w:sz w:val="28"/>
          <w:szCs w:val="28"/>
        </w:rPr>
        <w:t xml:space="preserve"> с учетом современных дизайнерских решений в соответствии с фирменным стилем </w:t>
      </w:r>
      <w:r>
        <w:rPr>
          <w:rFonts w:ascii="Times New Roman" w:hAnsi="Times New Roman" w:cs="Times New Roman"/>
          <w:sz w:val="28"/>
          <w:szCs w:val="28"/>
        </w:rPr>
        <w:t>«</w:t>
      </w:r>
      <w:r w:rsidRPr="008314F7">
        <w:rPr>
          <w:rFonts w:ascii="Times New Roman" w:hAnsi="Times New Roman" w:cs="Times New Roman"/>
          <w:sz w:val="28"/>
          <w:szCs w:val="28"/>
        </w:rPr>
        <w:t>Вятка молодая</w:t>
      </w:r>
      <w:r>
        <w:rPr>
          <w:rFonts w:ascii="Times New Roman" w:hAnsi="Times New Roman" w:cs="Times New Roman"/>
          <w:sz w:val="28"/>
          <w:szCs w:val="28"/>
        </w:rPr>
        <w:t>»</w:t>
      </w:r>
      <w:r w:rsidRPr="008314F7">
        <w:rPr>
          <w:rFonts w:ascii="Times New Roman" w:hAnsi="Times New Roman" w:cs="Times New Roman"/>
          <w:sz w:val="28"/>
          <w:szCs w:val="28"/>
        </w:rPr>
        <w:t xml:space="preserve">. </w:t>
      </w:r>
    </w:p>
    <w:p w:rsidR="00C17421" w:rsidRPr="008314F7" w:rsidRDefault="0041276B" w:rsidP="00C17421">
      <w:pPr>
        <w:pStyle w:val="ConsPlusNormal"/>
        <w:numPr>
          <w:ilvl w:val="3"/>
          <w:numId w:val="15"/>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Молодежное пространство д</w:t>
      </w:r>
      <w:r w:rsidR="00C17421" w:rsidRPr="008314F7">
        <w:rPr>
          <w:rFonts w:ascii="Times New Roman" w:hAnsi="Times New Roman" w:cs="Times New Roman"/>
          <w:sz w:val="28"/>
          <w:szCs w:val="28"/>
        </w:rPr>
        <w:t>олжн</w:t>
      </w:r>
      <w:r>
        <w:rPr>
          <w:rFonts w:ascii="Times New Roman" w:hAnsi="Times New Roman" w:cs="Times New Roman"/>
          <w:sz w:val="28"/>
          <w:szCs w:val="28"/>
        </w:rPr>
        <w:t>о</w:t>
      </w:r>
      <w:r w:rsidR="00C17421" w:rsidRPr="008314F7">
        <w:rPr>
          <w:rFonts w:ascii="Times New Roman" w:hAnsi="Times New Roman" w:cs="Times New Roman"/>
          <w:sz w:val="28"/>
          <w:szCs w:val="28"/>
        </w:rPr>
        <w:t xml:space="preserve"> быть оснащен</w:t>
      </w:r>
      <w:r>
        <w:rPr>
          <w:rFonts w:ascii="Times New Roman" w:hAnsi="Times New Roman" w:cs="Times New Roman"/>
          <w:sz w:val="28"/>
          <w:szCs w:val="28"/>
        </w:rPr>
        <w:t>о</w:t>
      </w:r>
      <w:r w:rsidR="00C17421" w:rsidRPr="008314F7">
        <w:rPr>
          <w:rFonts w:ascii="Times New Roman" w:hAnsi="Times New Roman" w:cs="Times New Roman"/>
          <w:sz w:val="28"/>
          <w:szCs w:val="28"/>
        </w:rPr>
        <w:t xml:space="preserve"> качественным, технологичным и современным оборудованием (не более </w:t>
      </w:r>
      <w:r w:rsidR="00C17421">
        <w:rPr>
          <w:rFonts w:ascii="Times New Roman" w:hAnsi="Times New Roman" w:cs="Times New Roman"/>
          <w:sz w:val="28"/>
          <w:szCs w:val="28"/>
        </w:rPr>
        <w:t>трех</w:t>
      </w:r>
      <w:r w:rsidR="00C17421" w:rsidRPr="008314F7">
        <w:rPr>
          <w:rFonts w:ascii="Times New Roman" w:hAnsi="Times New Roman" w:cs="Times New Roman"/>
          <w:sz w:val="28"/>
          <w:szCs w:val="28"/>
        </w:rPr>
        <w:t xml:space="preserve"> лет с момента выпуска оборудования), мебелью, инвентарем, обеспечивающими эффективное осуществление запланированных видов деятельности и отвечающими стандартам безопасности деятельности.</w:t>
      </w:r>
    </w:p>
    <w:p w:rsidR="00C17421" w:rsidRDefault="00C17421" w:rsidP="0041276B">
      <w:pPr>
        <w:pStyle w:val="ConsPlusNormal"/>
        <w:numPr>
          <w:ilvl w:val="3"/>
          <w:numId w:val="15"/>
        </w:numPr>
        <w:spacing w:after="720" w:line="360" w:lineRule="auto"/>
        <w:ind w:left="0" w:firstLine="709"/>
        <w:jc w:val="both"/>
        <w:rPr>
          <w:rFonts w:ascii="Times New Roman" w:hAnsi="Times New Roman" w:cs="Times New Roman"/>
          <w:sz w:val="28"/>
          <w:szCs w:val="28"/>
        </w:rPr>
      </w:pPr>
      <w:r w:rsidRPr="008314F7">
        <w:rPr>
          <w:rFonts w:ascii="Times New Roman" w:hAnsi="Times New Roman" w:cs="Times New Roman"/>
          <w:sz w:val="28"/>
          <w:szCs w:val="28"/>
        </w:rPr>
        <w:t>Деятельность молодежн</w:t>
      </w:r>
      <w:r w:rsidR="0041276B">
        <w:rPr>
          <w:rFonts w:ascii="Times New Roman" w:hAnsi="Times New Roman" w:cs="Times New Roman"/>
          <w:sz w:val="28"/>
          <w:szCs w:val="28"/>
        </w:rPr>
        <w:t>ого</w:t>
      </w:r>
      <w:r w:rsidRPr="008314F7">
        <w:rPr>
          <w:rFonts w:ascii="Times New Roman" w:hAnsi="Times New Roman" w:cs="Times New Roman"/>
          <w:sz w:val="28"/>
          <w:szCs w:val="28"/>
        </w:rPr>
        <w:t xml:space="preserve"> пространств</w:t>
      </w:r>
      <w:r w:rsidR="0041276B">
        <w:rPr>
          <w:rFonts w:ascii="Times New Roman" w:hAnsi="Times New Roman" w:cs="Times New Roman"/>
          <w:sz w:val="28"/>
          <w:szCs w:val="28"/>
        </w:rPr>
        <w:t>а</w:t>
      </w:r>
      <w:r w:rsidRPr="008314F7">
        <w:rPr>
          <w:rFonts w:ascii="Times New Roman" w:hAnsi="Times New Roman" w:cs="Times New Roman"/>
          <w:sz w:val="28"/>
          <w:szCs w:val="28"/>
        </w:rPr>
        <w:t xml:space="preserve"> должна обеспечивать реализацию интересов и потребностей молодежи, проживающей на территории муниципального образования.</w:t>
      </w:r>
    </w:p>
    <w:p w:rsidR="0041276B" w:rsidRPr="008314F7" w:rsidRDefault="0041276B" w:rsidP="0041276B">
      <w:pPr>
        <w:pStyle w:val="ConsPlusNormal"/>
        <w:spacing w:after="720" w:line="360" w:lineRule="auto"/>
        <w:jc w:val="center"/>
        <w:rPr>
          <w:rFonts w:ascii="Times New Roman" w:hAnsi="Times New Roman" w:cs="Times New Roman"/>
          <w:sz w:val="28"/>
          <w:szCs w:val="28"/>
        </w:rPr>
      </w:pPr>
      <w:r>
        <w:rPr>
          <w:rFonts w:ascii="Times New Roman" w:hAnsi="Times New Roman" w:cs="Times New Roman"/>
          <w:sz w:val="28"/>
          <w:szCs w:val="28"/>
        </w:rPr>
        <w:t>________</w:t>
      </w:r>
    </w:p>
    <w:p w:rsidR="00C17421" w:rsidRPr="008314F7" w:rsidRDefault="00C17421" w:rsidP="00C17421">
      <w:pPr>
        <w:pStyle w:val="ConsPlusNormal"/>
        <w:jc w:val="both"/>
        <w:rPr>
          <w:rFonts w:ascii="Times New Roman" w:hAnsi="Times New Roman" w:cs="Times New Roman"/>
          <w:sz w:val="28"/>
          <w:szCs w:val="28"/>
        </w:rPr>
      </w:pPr>
    </w:p>
    <w:p w:rsidR="00C17421" w:rsidRPr="008314F7" w:rsidRDefault="00C17421" w:rsidP="00C17421">
      <w:pPr>
        <w:pStyle w:val="ConsPlusNormal"/>
        <w:jc w:val="both"/>
        <w:rPr>
          <w:rFonts w:ascii="Times New Roman" w:hAnsi="Times New Roman" w:cs="Times New Roman"/>
          <w:sz w:val="28"/>
          <w:szCs w:val="28"/>
        </w:rPr>
      </w:pPr>
    </w:p>
    <w:p w:rsidR="00C17421" w:rsidRPr="008314F7" w:rsidRDefault="00C17421" w:rsidP="00C17421">
      <w:pPr>
        <w:pStyle w:val="ConsPlusNormal"/>
        <w:jc w:val="both"/>
        <w:rPr>
          <w:rFonts w:ascii="Times New Roman" w:hAnsi="Times New Roman" w:cs="Times New Roman"/>
          <w:sz w:val="28"/>
          <w:szCs w:val="28"/>
        </w:rPr>
      </w:pPr>
    </w:p>
    <w:p w:rsidR="00C17421" w:rsidRDefault="00C17421" w:rsidP="00C17421">
      <w:pPr>
        <w:pStyle w:val="ConsPlusNormal"/>
        <w:jc w:val="both"/>
        <w:rPr>
          <w:rFonts w:ascii="Times New Roman" w:hAnsi="Times New Roman" w:cs="Times New Roman"/>
          <w:sz w:val="28"/>
          <w:szCs w:val="28"/>
        </w:rPr>
      </w:pPr>
    </w:p>
    <w:p w:rsidR="00C17421" w:rsidRDefault="00C17421" w:rsidP="00C17421">
      <w:pPr>
        <w:pStyle w:val="ConsPlusNormal"/>
        <w:jc w:val="both"/>
        <w:rPr>
          <w:rFonts w:ascii="Times New Roman" w:hAnsi="Times New Roman" w:cs="Times New Roman"/>
          <w:sz w:val="28"/>
          <w:szCs w:val="28"/>
        </w:rPr>
      </w:pPr>
    </w:p>
    <w:p w:rsidR="00C17421" w:rsidRDefault="00C17421" w:rsidP="00C17421">
      <w:pPr>
        <w:pStyle w:val="ConsPlusNormal"/>
        <w:jc w:val="both"/>
        <w:rPr>
          <w:rFonts w:ascii="Times New Roman" w:hAnsi="Times New Roman" w:cs="Times New Roman"/>
          <w:sz w:val="28"/>
          <w:szCs w:val="28"/>
        </w:rPr>
      </w:pPr>
    </w:p>
    <w:p w:rsidR="00C17421" w:rsidRDefault="00C17421" w:rsidP="00C17421">
      <w:pPr>
        <w:pStyle w:val="ConsPlusNormal"/>
        <w:jc w:val="both"/>
        <w:rPr>
          <w:rFonts w:ascii="Times New Roman" w:hAnsi="Times New Roman" w:cs="Times New Roman"/>
          <w:sz w:val="28"/>
          <w:szCs w:val="28"/>
        </w:rPr>
      </w:pPr>
    </w:p>
    <w:p w:rsidR="00C17421" w:rsidRDefault="00C17421" w:rsidP="00C17421">
      <w:pPr>
        <w:pStyle w:val="ConsPlusNormal"/>
        <w:jc w:val="both"/>
        <w:rPr>
          <w:rFonts w:ascii="Times New Roman" w:hAnsi="Times New Roman" w:cs="Times New Roman"/>
          <w:sz w:val="28"/>
          <w:szCs w:val="28"/>
        </w:rPr>
      </w:pPr>
    </w:p>
    <w:p w:rsidR="0084179F" w:rsidRDefault="0084179F" w:rsidP="00C17421">
      <w:pPr>
        <w:pStyle w:val="ConsPlusNormal"/>
        <w:jc w:val="both"/>
        <w:rPr>
          <w:rFonts w:ascii="Times New Roman" w:hAnsi="Times New Roman" w:cs="Times New Roman"/>
          <w:sz w:val="28"/>
          <w:szCs w:val="28"/>
        </w:rPr>
      </w:pPr>
    </w:p>
    <w:p w:rsidR="0084179F" w:rsidRDefault="0084179F" w:rsidP="00C17421">
      <w:pPr>
        <w:pStyle w:val="ConsPlusNormal"/>
        <w:jc w:val="both"/>
        <w:rPr>
          <w:rFonts w:ascii="Times New Roman" w:hAnsi="Times New Roman" w:cs="Times New Roman"/>
          <w:sz w:val="28"/>
          <w:szCs w:val="28"/>
        </w:rPr>
      </w:pPr>
    </w:p>
    <w:p w:rsidR="0084179F" w:rsidRDefault="0084179F" w:rsidP="00C17421">
      <w:pPr>
        <w:pStyle w:val="ConsPlusNormal"/>
        <w:jc w:val="both"/>
        <w:rPr>
          <w:rFonts w:ascii="Times New Roman" w:hAnsi="Times New Roman" w:cs="Times New Roman"/>
          <w:sz w:val="28"/>
          <w:szCs w:val="28"/>
        </w:rPr>
      </w:pPr>
    </w:p>
    <w:p w:rsidR="009A0D5D" w:rsidRDefault="009A0D5D" w:rsidP="00C17421">
      <w:pPr>
        <w:pStyle w:val="ConsPlusNormal"/>
        <w:jc w:val="right"/>
        <w:outlineLvl w:val="3"/>
        <w:rPr>
          <w:rFonts w:ascii="Times New Roman" w:hAnsi="Times New Roman" w:cs="Times New Roman"/>
          <w:sz w:val="28"/>
          <w:szCs w:val="28"/>
        </w:rPr>
      </w:pPr>
    </w:p>
    <w:p w:rsidR="00C17421" w:rsidRDefault="00C17421" w:rsidP="009A0D5D">
      <w:pPr>
        <w:pStyle w:val="ConsPlusNormal"/>
        <w:ind w:left="7088"/>
        <w:outlineLvl w:val="3"/>
        <w:rPr>
          <w:rFonts w:ascii="Times New Roman" w:hAnsi="Times New Roman" w:cs="Times New Roman"/>
          <w:sz w:val="28"/>
          <w:szCs w:val="28"/>
        </w:rPr>
      </w:pPr>
      <w:r>
        <w:rPr>
          <w:rFonts w:ascii="Times New Roman" w:hAnsi="Times New Roman" w:cs="Times New Roman"/>
          <w:sz w:val="28"/>
          <w:szCs w:val="28"/>
        </w:rPr>
        <w:lastRenderedPageBreak/>
        <w:t>П</w:t>
      </w:r>
      <w:r w:rsidRPr="008314F7">
        <w:rPr>
          <w:rFonts w:ascii="Times New Roman" w:hAnsi="Times New Roman" w:cs="Times New Roman"/>
          <w:sz w:val="28"/>
          <w:szCs w:val="28"/>
        </w:rPr>
        <w:t xml:space="preserve">риложение </w:t>
      </w:r>
      <w:r>
        <w:rPr>
          <w:rFonts w:ascii="Times New Roman" w:hAnsi="Times New Roman" w:cs="Times New Roman"/>
          <w:sz w:val="28"/>
          <w:szCs w:val="28"/>
        </w:rPr>
        <w:t>№</w:t>
      </w:r>
      <w:r w:rsidRPr="008314F7">
        <w:rPr>
          <w:rFonts w:ascii="Times New Roman" w:hAnsi="Times New Roman" w:cs="Times New Roman"/>
          <w:sz w:val="28"/>
          <w:szCs w:val="28"/>
        </w:rPr>
        <w:t xml:space="preserve"> 2</w:t>
      </w:r>
    </w:p>
    <w:p w:rsidR="009A0D5D" w:rsidRPr="008314F7" w:rsidRDefault="009A0D5D" w:rsidP="00DE0FFB">
      <w:pPr>
        <w:pStyle w:val="ConsPlusNormal"/>
        <w:ind w:left="7088"/>
        <w:outlineLvl w:val="3"/>
        <w:rPr>
          <w:rFonts w:ascii="Times New Roman" w:hAnsi="Times New Roman" w:cs="Times New Roman"/>
          <w:sz w:val="28"/>
          <w:szCs w:val="28"/>
        </w:rPr>
      </w:pPr>
    </w:p>
    <w:p w:rsidR="00C17421" w:rsidRPr="008314F7" w:rsidRDefault="00C17421" w:rsidP="00DE0FFB">
      <w:pPr>
        <w:pStyle w:val="ConsPlusNormal"/>
        <w:ind w:left="7088"/>
        <w:rPr>
          <w:rFonts w:ascii="Times New Roman" w:hAnsi="Times New Roman" w:cs="Times New Roman"/>
          <w:sz w:val="28"/>
          <w:szCs w:val="28"/>
        </w:rPr>
      </w:pPr>
      <w:r w:rsidRPr="008314F7">
        <w:rPr>
          <w:rFonts w:ascii="Times New Roman" w:hAnsi="Times New Roman" w:cs="Times New Roman"/>
          <w:sz w:val="28"/>
          <w:szCs w:val="28"/>
        </w:rPr>
        <w:t>к Положению</w:t>
      </w:r>
    </w:p>
    <w:p w:rsidR="00C17421" w:rsidRPr="008314F7" w:rsidRDefault="00C17421" w:rsidP="00C17421">
      <w:pPr>
        <w:pStyle w:val="ConsPlusNormal"/>
        <w:jc w:val="both"/>
        <w:rPr>
          <w:rFonts w:ascii="Times New Roman" w:hAnsi="Times New Roman" w:cs="Times New Roman"/>
          <w:sz w:val="28"/>
          <w:szCs w:val="28"/>
        </w:rPr>
      </w:pPr>
    </w:p>
    <w:p w:rsidR="00C17421" w:rsidRPr="008314F7" w:rsidRDefault="00C17421" w:rsidP="00C17421">
      <w:pPr>
        <w:pStyle w:val="ConsPlusNormal"/>
        <w:jc w:val="center"/>
        <w:rPr>
          <w:rFonts w:ascii="Times New Roman" w:hAnsi="Times New Roman" w:cs="Times New Roman"/>
          <w:sz w:val="28"/>
          <w:szCs w:val="28"/>
        </w:rPr>
      </w:pPr>
      <w:bookmarkStart w:id="15" w:name="P812"/>
      <w:bookmarkEnd w:id="15"/>
      <w:r w:rsidRPr="008314F7">
        <w:rPr>
          <w:rFonts w:ascii="Times New Roman" w:hAnsi="Times New Roman" w:cs="Times New Roman"/>
          <w:b/>
          <w:sz w:val="28"/>
          <w:szCs w:val="28"/>
        </w:rPr>
        <w:t>ЗАЯВКА</w:t>
      </w:r>
    </w:p>
    <w:p w:rsidR="00C17421" w:rsidRDefault="00C17421" w:rsidP="00C17421">
      <w:pPr>
        <w:pStyle w:val="ConsPlusNormal"/>
        <w:jc w:val="center"/>
        <w:rPr>
          <w:rFonts w:ascii="Times New Roman" w:hAnsi="Times New Roman" w:cs="Times New Roman"/>
          <w:b/>
          <w:sz w:val="28"/>
          <w:szCs w:val="28"/>
        </w:rPr>
      </w:pPr>
      <w:r w:rsidRPr="008314F7">
        <w:rPr>
          <w:rFonts w:ascii="Times New Roman" w:hAnsi="Times New Roman" w:cs="Times New Roman"/>
          <w:b/>
          <w:sz w:val="28"/>
          <w:szCs w:val="28"/>
        </w:rPr>
        <w:t xml:space="preserve">на предоставление субсидий </w:t>
      </w:r>
      <w:r w:rsidRPr="00F16C3C">
        <w:rPr>
          <w:rFonts w:ascii="Times New Roman" w:hAnsi="Times New Roman" w:cs="Times New Roman"/>
          <w:b/>
          <w:sz w:val="28"/>
          <w:szCs w:val="28"/>
        </w:rPr>
        <w:t>местным бюджетам из областного бюджета на создание и развитие молодежных пространств</w:t>
      </w:r>
      <w:r w:rsidR="009A0D5D">
        <w:rPr>
          <w:rFonts w:ascii="Times New Roman" w:hAnsi="Times New Roman" w:cs="Times New Roman"/>
          <w:b/>
          <w:sz w:val="28"/>
          <w:szCs w:val="28"/>
        </w:rPr>
        <w:t xml:space="preserve"> </w:t>
      </w:r>
      <w:r w:rsidRPr="008314F7">
        <w:rPr>
          <w:rFonts w:ascii="Times New Roman" w:hAnsi="Times New Roman" w:cs="Times New Roman"/>
          <w:b/>
          <w:sz w:val="28"/>
          <w:szCs w:val="28"/>
        </w:rPr>
        <w:t xml:space="preserve">в </w:t>
      </w:r>
      <w:r w:rsidR="0084179F">
        <w:rPr>
          <w:rFonts w:ascii="Times New Roman" w:hAnsi="Times New Roman" w:cs="Times New Roman"/>
          <w:b/>
          <w:sz w:val="28"/>
          <w:szCs w:val="28"/>
        </w:rPr>
        <w:t xml:space="preserve">2026 </w:t>
      </w:r>
      <w:r w:rsidRPr="008314F7">
        <w:rPr>
          <w:rFonts w:ascii="Times New Roman" w:hAnsi="Times New Roman" w:cs="Times New Roman"/>
          <w:b/>
          <w:sz w:val="28"/>
          <w:szCs w:val="28"/>
        </w:rPr>
        <w:t>году</w:t>
      </w:r>
    </w:p>
    <w:p w:rsidR="00C17421" w:rsidRPr="0084179F" w:rsidRDefault="00072798" w:rsidP="00C17421">
      <w:pPr>
        <w:pStyle w:val="ConsPlusNormal"/>
        <w:jc w:val="center"/>
        <w:rPr>
          <w:rFonts w:ascii="Times New Roman" w:hAnsi="Times New Roman" w:cs="Times New Roman"/>
          <w:b/>
          <w:sz w:val="28"/>
          <w:szCs w:val="28"/>
        </w:rPr>
      </w:pPr>
      <w:r>
        <w:rPr>
          <w:rFonts w:ascii="Times New Roman" w:hAnsi="Times New Roman" w:cs="Times New Roman"/>
          <w:b/>
          <w:sz w:val="28"/>
          <w:szCs w:val="28"/>
        </w:rPr>
        <w:t>в</w:t>
      </w:r>
      <w:r w:rsidR="00C17421" w:rsidRPr="0084179F">
        <w:rPr>
          <w:rFonts w:ascii="Times New Roman" w:hAnsi="Times New Roman" w:cs="Times New Roman"/>
          <w:b/>
          <w:sz w:val="28"/>
          <w:szCs w:val="28"/>
        </w:rPr>
        <w:t>_____________________________________________________</w:t>
      </w:r>
    </w:p>
    <w:p w:rsidR="00C17421" w:rsidRPr="00220EB6" w:rsidRDefault="00C17421" w:rsidP="000A4981">
      <w:pPr>
        <w:pStyle w:val="ConsPlusNormal"/>
        <w:spacing w:after="480"/>
        <w:jc w:val="center"/>
        <w:rPr>
          <w:rFonts w:ascii="Times New Roman" w:hAnsi="Times New Roman" w:cs="Times New Roman"/>
          <w:sz w:val="24"/>
          <w:szCs w:val="28"/>
        </w:rPr>
      </w:pPr>
      <w:r w:rsidRPr="00220EB6">
        <w:rPr>
          <w:rFonts w:ascii="Times New Roman" w:hAnsi="Times New Roman" w:cs="Times New Roman"/>
          <w:sz w:val="24"/>
          <w:szCs w:val="28"/>
        </w:rPr>
        <w:t>(наименование муниципального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83"/>
        <w:gridCol w:w="465"/>
        <w:gridCol w:w="1150"/>
        <w:gridCol w:w="1608"/>
        <w:gridCol w:w="3212"/>
      </w:tblGrid>
      <w:tr w:rsidR="00C17421" w:rsidRPr="007356BF" w:rsidTr="009A0D5D">
        <w:trPr>
          <w:trHeight w:val="257"/>
        </w:trPr>
        <w:tc>
          <w:tcPr>
            <w:tcW w:w="4598" w:type="dxa"/>
            <w:gridSpan w:val="3"/>
          </w:tcPr>
          <w:p w:rsidR="00C17421" w:rsidRPr="007356BF" w:rsidRDefault="00C17421" w:rsidP="00C17421">
            <w:pPr>
              <w:pStyle w:val="ConsPlusNormal"/>
              <w:rPr>
                <w:rFonts w:ascii="Times New Roman" w:hAnsi="Times New Roman" w:cs="Times New Roman"/>
                <w:sz w:val="28"/>
                <w:szCs w:val="28"/>
              </w:rPr>
            </w:pPr>
            <w:r w:rsidRPr="007356BF">
              <w:rPr>
                <w:rFonts w:ascii="Times New Roman" w:hAnsi="Times New Roman" w:cs="Times New Roman"/>
                <w:sz w:val="28"/>
                <w:szCs w:val="28"/>
              </w:rPr>
              <w:t>Наименование проекта</w:t>
            </w:r>
          </w:p>
        </w:tc>
        <w:tc>
          <w:tcPr>
            <w:tcW w:w="4820" w:type="dxa"/>
            <w:gridSpan w:val="2"/>
          </w:tcPr>
          <w:p w:rsidR="00C17421" w:rsidRPr="007356BF" w:rsidRDefault="00C17421" w:rsidP="00C17421">
            <w:pPr>
              <w:pStyle w:val="ConsPlusNormal"/>
              <w:rPr>
                <w:rFonts w:ascii="Times New Roman" w:hAnsi="Times New Roman" w:cs="Times New Roman"/>
                <w:sz w:val="28"/>
                <w:szCs w:val="28"/>
              </w:rPr>
            </w:pPr>
          </w:p>
        </w:tc>
      </w:tr>
      <w:tr w:rsidR="00C17421" w:rsidRPr="007356BF" w:rsidTr="009A0D5D">
        <w:trPr>
          <w:trHeight w:val="193"/>
        </w:trPr>
        <w:tc>
          <w:tcPr>
            <w:tcW w:w="4598" w:type="dxa"/>
            <w:gridSpan w:val="3"/>
          </w:tcPr>
          <w:p w:rsidR="00C17421" w:rsidRPr="007356BF" w:rsidRDefault="0041276B" w:rsidP="0084179F">
            <w:pPr>
              <w:pStyle w:val="ConsPlusNormal"/>
              <w:rPr>
                <w:rFonts w:ascii="Times New Roman" w:hAnsi="Times New Roman" w:cs="Times New Roman"/>
                <w:sz w:val="28"/>
                <w:szCs w:val="28"/>
              </w:rPr>
            </w:pPr>
            <w:r>
              <w:rPr>
                <w:rFonts w:ascii="Times New Roman" w:hAnsi="Times New Roman" w:cs="Times New Roman"/>
                <w:sz w:val="28"/>
                <w:szCs w:val="28"/>
              </w:rPr>
              <w:t>Фамилия</w:t>
            </w:r>
            <w:r w:rsidR="0084179F">
              <w:rPr>
                <w:rFonts w:ascii="Times New Roman" w:hAnsi="Times New Roman" w:cs="Times New Roman"/>
                <w:sz w:val="28"/>
                <w:szCs w:val="28"/>
              </w:rPr>
              <w:t>,</w:t>
            </w:r>
            <w:r>
              <w:rPr>
                <w:rFonts w:ascii="Times New Roman" w:hAnsi="Times New Roman" w:cs="Times New Roman"/>
                <w:sz w:val="28"/>
                <w:szCs w:val="28"/>
              </w:rPr>
              <w:t xml:space="preserve"> </w:t>
            </w:r>
            <w:r w:rsidR="0084179F">
              <w:rPr>
                <w:rFonts w:ascii="Times New Roman" w:hAnsi="Times New Roman" w:cs="Times New Roman"/>
                <w:sz w:val="28"/>
                <w:szCs w:val="28"/>
              </w:rPr>
              <w:t>и</w:t>
            </w:r>
            <w:r>
              <w:rPr>
                <w:rFonts w:ascii="Times New Roman" w:hAnsi="Times New Roman" w:cs="Times New Roman"/>
                <w:sz w:val="28"/>
                <w:szCs w:val="28"/>
              </w:rPr>
              <w:t>мя</w:t>
            </w:r>
            <w:r w:rsidR="0084179F">
              <w:rPr>
                <w:rFonts w:ascii="Times New Roman" w:hAnsi="Times New Roman" w:cs="Times New Roman"/>
                <w:sz w:val="28"/>
                <w:szCs w:val="28"/>
              </w:rPr>
              <w:t>,</w:t>
            </w:r>
            <w:r>
              <w:rPr>
                <w:rFonts w:ascii="Times New Roman" w:hAnsi="Times New Roman" w:cs="Times New Roman"/>
                <w:sz w:val="28"/>
                <w:szCs w:val="28"/>
              </w:rPr>
              <w:t xml:space="preserve"> </w:t>
            </w:r>
            <w:r w:rsidR="0084179F">
              <w:rPr>
                <w:rFonts w:ascii="Times New Roman" w:hAnsi="Times New Roman" w:cs="Times New Roman"/>
                <w:sz w:val="28"/>
                <w:szCs w:val="28"/>
              </w:rPr>
              <w:t>о</w:t>
            </w:r>
            <w:r>
              <w:rPr>
                <w:rFonts w:ascii="Times New Roman" w:hAnsi="Times New Roman" w:cs="Times New Roman"/>
                <w:sz w:val="28"/>
                <w:szCs w:val="28"/>
              </w:rPr>
              <w:t>тчество (</w:t>
            </w:r>
            <w:r w:rsidR="0084179F">
              <w:rPr>
                <w:rFonts w:ascii="Times New Roman" w:hAnsi="Times New Roman" w:cs="Times New Roman"/>
                <w:sz w:val="28"/>
                <w:szCs w:val="28"/>
              </w:rPr>
              <w:t xml:space="preserve">последнее – </w:t>
            </w:r>
            <w:r w:rsidR="009A0D5D">
              <w:rPr>
                <w:rFonts w:ascii="Times New Roman" w:hAnsi="Times New Roman" w:cs="Times New Roman"/>
                <w:sz w:val="28"/>
                <w:szCs w:val="28"/>
              </w:rPr>
              <w:t xml:space="preserve">при наличии) </w:t>
            </w:r>
            <w:r w:rsidR="00C17421" w:rsidRPr="007356BF">
              <w:rPr>
                <w:rFonts w:ascii="Times New Roman" w:hAnsi="Times New Roman" w:cs="Times New Roman"/>
                <w:sz w:val="28"/>
                <w:szCs w:val="28"/>
              </w:rPr>
              <w:t>руководителя</w:t>
            </w:r>
            <w:r>
              <w:rPr>
                <w:rFonts w:ascii="Times New Roman" w:hAnsi="Times New Roman" w:cs="Times New Roman"/>
                <w:sz w:val="28"/>
                <w:szCs w:val="28"/>
              </w:rPr>
              <w:t xml:space="preserve"> проекта</w:t>
            </w:r>
          </w:p>
        </w:tc>
        <w:tc>
          <w:tcPr>
            <w:tcW w:w="4820" w:type="dxa"/>
            <w:gridSpan w:val="2"/>
          </w:tcPr>
          <w:p w:rsidR="00C17421" w:rsidRPr="007356BF" w:rsidRDefault="00C17421" w:rsidP="00C17421">
            <w:pPr>
              <w:pStyle w:val="ConsPlusNormal"/>
              <w:rPr>
                <w:rFonts w:ascii="Times New Roman" w:hAnsi="Times New Roman" w:cs="Times New Roman"/>
                <w:sz w:val="28"/>
                <w:szCs w:val="28"/>
              </w:rPr>
            </w:pPr>
          </w:p>
        </w:tc>
      </w:tr>
      <w:tr w:rsidR="00C17421" w:rsidRPr="007356BF" w:rsidTr="009A0D5D">
        <w:tc>
          <w:tcPr>
            <w:tcW w:w="4598" w:type="dxa"/>
            <w:gridSpan w:val="3"/>
          </w:tcPr>
          <w:p w:rsidR="00C17421" w:rsidRPr="007356BF" w:rsidRDefault="00C17421" w:rsidP="00C17421">
            <w:pPr>
              <w:pStyle w:val="ConsPlusNormal"/>
              <w:rPr>
                <w:rFonts w:ascii="Times New Roman" w:hAnsi="Times New Roman" w:cs="Times New Roman"/>
                <w:sz w:val="28"/>
                <w:szCs w:val="28"/>
              </w:rPr>
            </w:pPr>
            <w:r w:rsidRPr="007356BF">
              <w:rPr>
                <w:rFonts w:ascii="Times New Roman" w:hAnsi="Times New Roman" w:cs="Times New Roman"/>
                <w:sz w:val="28"/>
                <w:szCs w:val="28"/>
              </w:rPr>
              <w:t>Должность руководителя</w:t>
            </w:r>
            <w:r w:rsidR="0041276B">
              <w:rPr>
                <w:rFonts w:ascii="Times New Roman" w:hAnsi="Times New Roman" w:cs="Times New Roman"/>
                <w:sz w:val="28"/>
                <w:szCs w:val="28"/>
              </w:rPr>
              <w:t xml:space="preserve"> проекта</w:t>
            </w:r>
          </w:p>
        </w:tc>
        <w:tc>
          <w:tcPr>
            <w:tcW w:w="4820" w:type="dxa"/>
            <w:gridSpan w:val="2"/>
          </w:tcPr>
          <w:p w:rsidR="00C17421" w:rsidRPr="007356BF" w:rsidRDefault="00C17421" w:rsidP="00C17421">
            <w:pPr>
              <w:pStyle w:val="ConsPlusNormal"/>
              <w:rPr>
                <w:rFonts w:ascii="Times New Roman" w:hAnsi="Times New Roman" w:cs="Times New Roman"/>
                <w:sz w:val="28"/>
                <w:szCs w:val="28"/>
              </w:rPr>
            </w:pPr>
          </w:p>
        </w:tc>
      </w:tr>
      <w:tr w:rsidR="00C17421" w:rsidRPr="007356BF" w:rsidTr="009A0D5D">
        <w:tc>
          <w:tcPr>
            <w:tcW w:w="4598" w:type="dxa"/>
            <w:gridSpan w:val="3"/>
          </w:tcPr>
          <w:p w:rsidR="00C17421" w:rsidRPr="007356BF" w:rsidRDefault="00C17421" w:rsidP="00C17421">
            <w:pPr>
              <w:pStyle w:val="ConsPlusNormal"/>
              <w:rPr>
                <w:rFonts w:ascii="Times New Roman" w:hAnsi="Times New Roman" w:cs="Times New Roman"/>
                <w:sz w:val="28"/>
                <w:szCs w:val="28"/>
              </w:rPr>
            </w:pPr>
            <w:r w:rsidRPr="007356BF">
              <w:rPr>
                <w:rFonts w:ascii="Times New Roman" w:hAnsi="Times New Roman" w:cs="Times New Roman"/>
                <w:sz w:val="28"/>
                <w:szCs w:val="28"/>
              </w:rPr>
              <w:t>Контактный телефон</w:t>
            </w:r>
          </w:p>
        </w:tc>
        <w:tc>
          <w:tcPr>
            <w:tcW w:w="4820" w:type="dxa"/>
            <w:gridSpan w:val="2"/>
          </w:tcPr>
          <w:p w:rsidR="00C17421" w:rsidRPr="007356BF" w:rsidRDefault="00C17421" w:rsidP="00C17421">
            <w:pPr>
              <w:pStyle w:val="ConsPlusNormal"/>
              <w:rPr>
                <w:rFonts w:ascii="Times New Roman" w:hAnsi="Times New Roman" w:cs="Times New Roman"/>
                <w:sz w:val="28"/>
                <w:szCs w:val="28"/>
              </w:rPr>
            </w:pPr>
          </w:p>
        </w:tc>
      </w:tr>
      <w:tr w:rsidR="0084179F" w:rsidRPr="007356BF" w:rsidTr="0084179F">
        <w:tc>
          <w:tcPr>
            <w:tcW w:w="9418" w:type="dxa"/>
            <w:gridSpan w:val="5"/>
          </w:tcPr>
          <w:p w:rsidR="0084179F" w:rsidRPr="007356BF" w:rsidRDefault="0084179F" w:rsidP="0084179F">
            <w:pPr>
              <w:pStyle w:val="ConsPlusNormal"/>
              <w:jc w:val="center"/>
              <w:rPr>
                <w:rFonts w:ascii="Times New Roman" w:hAnsi="Times New Roman" w:cs="Times New Roman"/>
                <w:sz w:val="28"/>
                <w:szCs w:val="28"/>
              </w:rPr>
            </w:pPr>
            <w:r w:rsidRPr="007356BF">
              <w:rPr>
                <w:rFonts w:ascii="Times New Roman" w:hAnsi="Times New Roman" w:cs="Times New Roman"/>
                <w:sz w:val="28"/>
                <w:szCs w:val="28"/>
              </w:rPr>
              <w:t>Молодежное пространство</w:t>
            </w:r>
          </w:p>
        </w:tc>
      </w:tr>
      <w:tr w:rsidR="00C17421" w:rsidRPr="007356BF" w:rsidTr="009A0D5D">
        <w:tc>
          <w:tcPr>
            <w:tcW w:w="4598" w:type="dxa"/>
            <w:gridSpan w:val="3"/>
          </w:tcPr>
          <w:p w:rsidR="00C17421" w:rsidRPr="007356BF" w:rsidRDefault="0084179F" w:rsidP="0084179F">
            <w:pPr>
              <w:pStyle w:val="ConsPlusNormal"/>
              <w:rPr>
                <w:rFonts w:ascii="Times New Roman" w:hAnsi="Times New Roman" w:cs="Times New Roman"/>
                <w:sz w:val="28"/>
                <w:szCs w:val="28"/>
              </w:rPr>
            </w:pPr>
            <w:r w:rsidRPr="0084179F">
              <w:rPr>
                <w:rFonts w:ascii="Times New Roman" w:hAnsi="Times New Roman" w:cs="Times New Roman"/>
                <w:sz w:val="28"/>
                <w:szCs w:val="28"/>
              </w:rPr>
              <w:t xml:space="preserve">Балансодержатель, право пользования </w:t>
            </w:r>
            <w:r>
              <w:rPr>
                <w:rFonts w:ascii="Times New Roman" w:hAnsi="Times New Roman" w:cs="Times New Roman"/>
                <w:sz w:val="28"/>
                <w:szCs w:val="28"/>
              </w:rPr>
              <w:t>зданием (</w:t>
            </w:r>
            <w:r w:rsidRPr="0084179F">
              <w:rPr>
                <w:rFonts w:ascii="Times New Roman" w:hAnsi="Times New Roman" w:cs="Times New Roman"/>
                <w:sz w:val="28"/>
                <w:szCs w:val="28"/>
              </w:rPr>
              <w:t>помещением</w:t>
            </w:r>
            <w:r>
              <w:rPr>
                <w:rFonts w:ascii="Times New Roman" w:hAnsi="Times New Roman" w:cs="Times New Roman"/>
                <w:sz w:val="28"/>
                <w:szCs w:val="28"/>
              </w:rPr>
              <w:t>)</w:t>
            </w:r>
          </w:p>
        </w:tc>
        <w:tc>
          <w:tcPr>
            <w:tcW w:w="4820" w:type="dxa"/>
            <w:gridSpan w:val="2"/>
          </w:tcPr>
          <w:p w:rsidR="00C17421" w:rsidRPr="007356BF" w:rsidRDefault="00C17421" w:rsidP="00C17421">
            <w:pPr>
              <w:pStyle w:val="ConsPlusNormal"/>
              <w:rPr>
                <w:rFonts w:ascii="Times New Roman" w:hAnsi="Times New Roman" w:cs="Times New Roman"/>
                <w:sz w:val="28"/>
                <w:szCs w:val="28"/>
              </w:rPr>
            </w:pPr>
          </w:p>
        </w:tc>
      </w:tr>
      <w:tr w:rsidR="00C17421" w:rsidRPr="007356BF" w:rsidTr="009A0D5D">
        <w:tc>
          <w:tcPr>
            <w:tcW w:w="4598" w:type="dxa"/>
            <w:gridSpan w:val="3"/>
          </w:tcPr>
          <w:p w:rsidR="00C17421" w:rsidRPr="007356BF" w:rsidRDefault="0091605D" w:rsidP="0084179F">
            <w:pPr>
              <w:pStyle w:val="ConsPlusNormal"/>
              <w:rPr>
                <w:rFonts w:ascii="Times New Roman" w:hAnsi="Times New Roman" w:cs="Times New Roman"/>
                <w:sz w:val="28"/>
                <w:szCs w:val="28"/>
              </w:rPr>
            </w:pPr>
            <w:r w:rsidRPr="0091605D">
              <w:rPr>
                <w:rFonts w:ascii="Times New Roman" w:hAnsi="Times New Roman" w:cs="Times New Roman"/>
                <w:sz w:val="28"/>
                <w:szCs w:val="28"/>
              </w:rPr>
              <w:t xml:space="preserve">Адрес </w:t>
            </w:r>
            <w:r w:rsidR="0084179F">
              <w:rPr>
                <w:rFonts w:ascii="Times New Roman" w:hAnsi="Times New Roman" w:cs="Times New Roman"/>
                <w:sz w:val="28"/>
                <w:szCs w:val="28"/>
              </w:rPr>
              <w:t xml:space="preserve">(место нахождения) </w:t>
            </w:r>
            <w:r w:rsidR="009A0D5D">
              <w:rPr>
                <w:rFonts w:ascii="Times New Roman" w:hAnsi="Times New Roman" w:cs="Times New Roman"/>
                <w:sz w:val="28"/>
                <w:szCs w:val="28"/>
              </w:rPr>
              <w:t>здания (</w:t>
            </w:r>
            <w:r w:rsidRPr="0091605D">
              <w:rPr>
                <w:rFonts w:ascii="Times New Roman" w:hAnsi="Times New Roman" w:cs="Times New Roman"/>
                <w:sz w:val="28"/>
                <w:szCs w:val="28"/>
              </w:rPr>
              <w:t>помещения</w:t>
            </w:r>
            <w:r w:rsidR="009A0D5D">
              <w:rPr>
                <w:rFonts w:ascii="Times New Roman" w:hAnsi="Times New Roman" w:cs="Times New Roman"/>
                <w:sz w:val="28"/>
                <w:szCs w:val="28"/>
              </w:rPr>
              <w:t>)</w:t>
            </w:r>
            <w:r w:rsidRPr="0091605D">
              <w:rPr>
                <w:rFonts w:ascii="Times New Roman" w:hAnsi="Times New Roman" w:cs="Times New Roman"/>
                <w:sz w:val="28"/>
                <w:szCs w:val="28"/>
              </w:rPr>
              <w:t>, площадь помещения</w:t>
            </w:r>
          </w:p>
        </w:tc>
        <w:tc>
          <w:tcPr>
            <w:tcW w:w="4820" w:type="dxa"/>
            <w:gridSpan w:val="2"/>
          </w:tcPr>
          <w:p w:rsidR="00C17421" w:rsidRPr="007356BF" w:rsidRDefault="00C17421" w:rsidP="00C17421">
            <w:pPr>
              <w:pStyle w:val="ConsPlusNormal"/>
              <w:rPr>
                <w:rFonts w:ascii="Times New Roman" w:hAnsi="Times New Roman" w:cs="Times New Roman"/>
                <w:sz w:val="28"/>
                <w:szCs w:val="28"/>
              </w:rPr>
            </w:pPr>
          </w:p>
        </w:tc>
      </w:tr>
      <w:tr w:rsidR="00C17421" w:rsidRPr="007356BF" w:rsidTr="009A0D5D">
        <w:tc>
          <w:tcPr>
            <w:tcW w:w="4598" w:type="dxa"/>
            <w:gridSpan w:val="3"/>
          </w:tcPr>
          <w:p w:rsidR="00C17421" w:rsidRPr="007356BF" w:rsidRDefault="00C17421" w:rsidP="00C17421">
            <w:pPr>
              <w:pStyle w:val="ConsPlusNormal"/>
              <w:rPr>
                <w:rFonts w:ascii="Times New Roman" w:hAnsi="Times New Roman" w:cs="Times New Roman"/>
                <w:sz w:val="28"/>
                <w:szCs w:val="28"/>
              </w:rPr>
            </w:pPr>
            <w:r w:rsidRPr="007356BF">
              <w:rPr>
                <w:rFonts w:ascii="Times New Roman" w:hAnsi="Times New Roman" w:cs="Times New Roman"/>
                <w:sz w:val="28"/>
                <w:szCs w:val="28"/>
              </w:rPr>
              <w:t>Площадь</w:t>
            </w:r>
            <w:r w:rsidR="0084179F">
              <w:rPr>
                <w:rFonts w:ascii="Times New Roman" w:hAnsi="Times New Roman" w:cs="Times New Roman"/>
                <w:sz w:val="28"/>
                <w:szCs w:val="28"/>
              </w:rPr>
              <w:t xml:space="preserve"> здания (помещения)</w:t>
            </w:r>
          </w:p>
        </w:tc>
        <w:tc>
          <w:tcPr>
            <w:tcW w:w="4820" w:type="dxa"/>
            <w:gridSpan w:val="2"/>
          </w:tcPr>
          <w:p w:rsidR="00C17421" w:rsidRPr="00094DE8" w:rsidRDefault="00C17421" w:rsidP="00C17421">
            <w:pPr>
              <w:pStyle w:val="ConsPlusNormal"/>
              <w:rPr>
                <w:rFonts w:ascii="Times New Roman" w:hAnsi="Times New Roman" w:cs="Times New Roman"/>
                <w:sz w:val="28"/>
                <w:szCs w:val="28"/>
                <w:lang w:val="en-US"/>
              </w:rPr>
            </w:pPr>
          </w:p>
        </w:tc>
      </w:tr>
      <w:tr w:rsidR="00C17421" w:rsidRPr="007356BF" w:rsidTr="009A0D5D">
        <w:tc>
          <w:tcPr>
            <w:tcW w:w="4598" w:type="dxa"/>
            <w:gridSpan w:val="3"/>
          </w:tcPr>
          <w:p w:rsidR="00C17421" w:rsidRPr="007356BF" w:rsidRDefault="00C17421" w:rsidP="00C17421">
            <w:pPr>
              <w:pStyle w:val="ConsPlusNormal"/>
              <w:rPr>
                <w:rFonts w:ascii="Times New Roman" w:hAnsi="Times New Roman" w:cs="Times New Roman"/>
                <w:sz w:val="28"/>
                <w:szCs w:val="28"/>
              </w:rPr>
            </w:pPr>
            <w:r w:rsidRPr="007356BF">
              <w:rPr>
                <w:rFonts w:ascii="Times New Roman" w:hAnsi="Times New Roman" w:cs="Times New Roman"/>
                <w:sz w:val="28"/>
                <w:szCs w:val="28"/>
              </w:rPr>
              <w:t>Тип помещения (отдельно стоящее здание или комплекс зданий, встроенное помещение, пристроенное помещение, встроенно-пристроенное помещение)</w:t>
            </w:r>
          </w:p>
        </w:tc>
        <w:tc>
          <w:tcPr>
            <w:tcW w:w="4820" w:type="dxa"/>
            <w:gridSpan w:val="2"/>
          </w:tcPr>
          <w:p w:rsidR="00C17421" w:rsidRPr="007356BF" w:rsidRDefault="00C17421" w:rsidP="00C17421">
            <w:pPr>
              <w:pStyle w:val="ConsPlusNormal"/>
              <w:rPr>
                <w:rFonts w:ascii="Times New Roman" w:hAnsi="Times New Roman" w:cs="Times New Roman"/>
                <w:sz w:val="28"/>
                <w:szCs w:val="28"/>
              </w:rPr>
            </w:pPr>
          </w:p>
        </w:tc>
      </w:tr>
      <w:tr w:rsidR="00C17421" w:rsidRPr="007356BF" w:rsidTr="00841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18" w:type="dxa"/>
            <w:gridSpan w:val="5"/>
            <w:tcBorders>
              <w:top w:val="nil"/>
              <w:left w:val="nil"/>
              <w:bottom w:val="nil"/>
              <w:right w:val="nil"/>
            </w:tcBorders>
          </w:tcPr>
          <w:p w:rsidR="00C17421" w:rsidRPr="007356BF" w:rsidRDefault="00C17421" w:rsidP="00C17421">
            <w:pPr>
              <w:pStyle w:val="ConsPlusNormal"/>
              <w:spacing w:line="360" w:lineRule="auto"/>
              <w:ind w:firstLine="709"/>
              <w:jc w:val="both"/>
              <w:rPr>
                <w:rFonts w:ascii="Times New Roman" w:hAnsi="Times New Roman" w:cs="Times New Roman"/>
                <w:sz w:val="28"/>
                <w:szCs w:val="28"/>
              </w:rPr>
            </w:pPr>
            <w:r w:rsidRPr="007356BF">
              <w:rPr>
                <w:rFonts w:ascii="Times New Roman" w:hAnsi="Times New Roman" w:cs="Times New Roman"/>
                <w:sz w:val="28"/>
                <w:szCs w:val="28"/>
              </w:rPr>
              <w:t>Общий объем финансовых средств, не</w:t>
            </w:r>
            <w:r>
              <w:rPr>
                <w:rFonts w:ascii="Times New Roman" w:hAnsi="Times New Roman" w:cs="Times New Roman"/>
                <w:sz w:val="28"/>
                <w:szCs w:val="28"/>
              </w:rPr>
              <w:t>обходимых на реализацию проекта</w:t>
            </w:r>
            <w:r w:rsidR="0041276B">
              <w:rPr>
                <w:rFonts w:ascii="Times New Roman" w:hAnsi="Times New Roman" w:cs="Times New Roman"/>
                <w:sz w:val="28"/>
                <w:szCs w:val="28"/>
              </w:rPr>
              <w:t>,</w:t>
            </w:r>
            <w:r w:rsidRPr="007356BF">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softHyphen/>
              <w:t xml:space="preserve">– </w:t>
            </w:r>
            <w:r w:rsidR="0041276B">
              <w:rPr>
                <w:rFonts w:ascii="Times New Roman" w:hAnsi="Times New Roman" w:cs="Times New Roman"/>
                <w:sz w:val="28"/>
                <w:szCs w:val="28"/>
              </w:rPr>
              <w:t>_______</w:t>
            </w:r>
            <w:r w:rsidR="00C062B1">
              <w:rPr>
                <w:rFonts w:ascii="Times New Roman" w:hAnsi="Times New Roman" w:cs="Times New Roman"/>
                <w:sz w:val="28"/>
                <w:szCs w:val="28"/>
              </w:rPr>
              <w:t xml:space="preserve"> </w:t>
            </w:r>
            <w:r w:rsidRPr="007356BF">
              <w:rPr>
                <w:rFonts w:ascii="Times New Roman" w:hAnsi="Times New Roman" w:cs="Times New Roman"/>
                <w:sz w:val="28"/>
                <w:szCs w:val="28"/>
              </w:rPr>
              <w:t>тыс. рублей.</w:t>
            </w:r>
          </w:p>
          <w:p w:rsidR="00C17421" w:rsidRPr="007356BF" w:rsidRDefault="00C17421" w:rsidP="00C17421">
            <w:pPr>
              <w:pStyle w:val="ConsPlusNormal"/>
              <w:spacing w:line="360" w:lineRule="auto"/>
              <w:ind w:firstLine="709"/>
              <w:jc w:val="both"/>
              <w:rPr>
                <w:rFonts w:ascii="Times New Roman" w:hAnsi="Times New Roman" w:cs="Times New Roman"/>
                <w:sz w:val="28"/>
                <w:szCs w:val="28"/>
              </w:rPr>
            </w:pPr>
            <w:r w:rsidRPr="007356BF">
              <w:rPr>
                <w:rFonts w:ascii="Times New Roman" w:hAnsi="Times New Roman" w:cs="Times New Roman"/>
                <w:sz w:val="28"/>
                <w:szCs w:val="28"/>
              </w:rPr>
              <w:t>Запрашиваемый (максимальный) объем средств из областног</w:t>
            </w:r>
            <w:r>
              <w:rPr>
                <w:rFonts w:ascii="Times New Roman" w:hAnsi="Times New Roman" w:cs="Times New Roman"/>
                <w:sz w:val="28"/>
                <w:szCs w:val="28"/>
              </w:rPr>
              <w:t xml:space="preserve">о бюджета на реализацию проекта – </w:t>
            </w:r>
            <w:r w:rsidR="00C062B1">
              <w:rPr>
                <w:rFonts w:ascii="Times New Roman" w:hAnsi="Times New Roman" w:cs="Times New Roman"/>
                <w:sz w:val="28"/>
                <w:szCs w:val="28"/>
              </w:rPr>
              <w:t xml:space="preserve">________ </w:t>
            </w:r>
            <w:r w:rsidRPr="007356BF">
              <w:rPr>
                <w:rFonts w:ascii="Times New Roman" w:hAnsi="Times New Roman" w:cs="Times New Roman"/>
                <w:sz w:val="28"/>
                <w:szCs w:val="28"/>
              </w:rPr>
              <w:t>тыс. рублей.</w:t>
            </w:r>
          </w:p>
          <w:p w:rsidR="00C17421" w:rsidRPr="007356BF" w:rsidRDefault="00072798" w:rsidP="009844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Объем</w:t>
            </w:r>
            <w:r w:rsidR="00C17421" w:rsidRPr="007356BF">
              <w:rPr>
                <w:rFonts w:ascii="Times New Roman" w:hAnsi="Times New Roman" w:cs="Times New Roman"/>
                <w:sz w:val="28"/>
                <w:szCs w:val="28"/>
              </w:rPr>
              <w:t xml:space="preserve"> средств, предусмотренных в бюджете _______________________________________________________________</w:t>
            </w:r>
            <w:r w:rsidR="009A0D5D">
              <w:rPr>
                <w:rFonts w:ascii="Times New Roman" w:hAnsi="Times New Roman" w:cs="Times New Roman"/>
                <w:sz w:val="28"/>
                <w:szCs w:val="28"/>
              </w:rPr>
              <w:t>___</w:t>
            </w:r>
          </w:p>
          <w:p w:rsidR="00C17421" w:rsidRPr="0084179F" w:rsidRDefault="00C17421" w:rsidP="009A0D5D">
            <w:pPr>
              <w:pStyle w:val="ConsPlusNormal"/>
              <w:spacing w:line="360" w:lineRule="auto"/>
              <w:jc w:val="center"/>
              <w:rPr>
                <w:rFonts w:ascii="Times New Roman" w:hAnsi="Times New Roman" w:cs="Times New Roman"/>
                <w:sz w:val="24"/>
                <w:szCs w:val="28"/>
              </w:rPr>
            </w:pPr>
            <w:r w:rsidRPr="0084179F">
              <w:rPr>
                <w:rFonts w:ascii="Times New Roman" w:hAnsi="Times New Roman" w:cs="Times New Roman"/>
                <w:sz w:val="24"/>
                <w:szCs w:val="28"/>
              </w:rPr>
              <w:t>(наименование муниципального образования)</w:t>
            </w:r>
          </w:p>
          <w:p w:rsidR="00C17421" w:rsidRPr="007356BF" w:rsidRDefault="00C17421" w:rsidP="009A0D5D">
            <w:pPr>
              <w:pStyle w:val="ConsPlusNormal"/>
              <w:spacing w:line="360" w:lineRule="auto"/>
              <w:jc w:val="both"/>
              <w:rPr>
                <w:rFonts w:ascii="Times New Roman" w:hAnsi="Times New Roman" w:cs="Times New Roman"/>
                <w:sz w:val="28"/>
                <w:szCs w:val="28"/>
              </w:rPr>
            </w:pPr>
            <w:r w:rsidRPr="007356BF">
              <w:rPr>
                <w:rFonts w:ascii="Times New Roman" w:hAnsi="Times New Roman" w:cs="Times New Roman"/>
                <w:sz w:val="28"/>
                <w:szCs w:val="28"/>
              </w:rPr>
              <w:lastRenderedPageBreak/>
              <w:t>на реализацию проекта</w:t>
            </w:r>
            <w:r>
              <w:rPr>
                <w:rFonts w:ascii="Times New Roman" w:hAnsi="Times New Roman" w:cs="Times New Roman"/>
                <w:sz w:val="28"/>
                <w:szCs w:val="28"/>
              </w:rPr>
              <w:t>, –</w:t>
            </w:r>
            <w:r w:rsidRPr="007356BF">
              <w:rPr>
                <w:rFonts w:ascii="Times New Roman" w:hAnsi="Times New Roman" w:cs="Times New Roman"/>
                <w:sz w:val="28"/>
                <w:szCs w:val="28"/>
              </w:rPr>
              <w:t xml:space="preserve"> </w:t>
            </w:r>
            <w:r w:rsidR="00C062B1">
              <w:rPr>
                <w:rFonts w:ascii="Times New Roman" w:hAnsi="Times New Roman" w:cs="Times New Roman"/>
                <w:sz w:val="28"/>
                <w:szCs w:val="28"/>
              </w:rPr>
              <w:t>_________</w:t>
            </w:r>
            <w:r w:rsidRPr="007356BF">
              <w:rPr>
                <w:rFonts w:ascii="Times New Roman" w:hAnsi="Times New Roman" w:cs="Times New Roman"/>
                <w:sz w:val="28"/>
                <w:szCs w:val="28"/>
              </w:rPr>
              <w:t>тыс. рублей.</w:t>
            </w:r>
          </w:p>
          <w:p w:rsidR="00C17421" w:rsidRPr="007356BF" w:rsidRDefault="00C17421" w:rsidP="00C17421">
            <w:pPr>
              <w:pStyle w:val="ConsPlusNormal"/>
              <w:spacing w:line="360" w:lineRule="auto"/>
              <w:ind w:firstLine="709"/>
              <w:jc w:val="both"/>
              <w:rPr>
                <w:rFonts w:ascii="Times New Roman" w:hAnsi="Times New Roman" w:cs="Times New Roman"/>
                <w:sz w:val="28"/>
                <w:szCs w:val="28"/>
              </w:rPr>
            </w:pPr>
            <w:r w:rsidRPr="007356BF">
              <w:rPr>
                <w:rFonts w:ascii="Times New Roman" w:hAnsi="Times New Roman" w:cs="Times New Roman"/>
                <w:sz w:val="28"/>
                <w:szCs w:val="28"/>
              </w:rPr>
              <w:t>Объем внебюджетных средств, при</w:t>
            </w:r>
            <w:r>
              <w:rPr>
                <w:rFonts w:ascii="Times New Roman" w:hAnsi="Times New Roman" w:cs="Times New Roman"/>
                <w:sz w:val="28"/>
                <w:szCs w:val="28"/>
              </w:rPr>
              <w:t xml:space="preserve">влеченных на реализацию </w:t>
            </w:r>
            <w:r w:rsidR="009A0D5D">
              <w:rPr>
                <w:rFonts w:ascii="Times New Roman" w:hAnsi="Times New Roman" w:cs="Times New Roman"/>
                <w:sz w:val="28"/>
                <w:szCs w:val="28"/>
              </w:rPr>
              <w:t xml:space="preserve">    </w:t>
            </w:r>
            <w:r>
              <w:rPr>
                <w:rFonts w:ascii="Times New Roman" w:hAnsi="Times New Roman" w:cs="Times New Roman"/>
                <w:sz w:val="28"/>
                <w:szCs w:val="28"/>
              </w:rPr>
              <w:t xml:space="preserve">проекта, – </w:t>
            </w:r>
            <w:r w:rsidR="00C062B1">
              <w:rPr>
                <w:rFonts w:ascii="Times New Roman" w:hAnsi="Times New Roman" w:cs="Times New Roman"/>
                <w:sz w:val="28"/>
                <w:szCs w:val="28"/>
              </w:rPr>
              <w:t>________</w:t>
            </w:r>
            <w:r w:rsidRPr="007356BF">
              <w:rPr>
                <w:rFonts w:ascii="Times New Roman" w:hAnsi="Times New Roman" w:cs="Times New Roman"/>
                <w:sz w:val="28"/>
                <w:szCs w:val="28"/>
              </w:rPr>
              <w:t>тыс. рублей.</w:t>
            </w:r>
          </w:p>
          <w:p w:rsidR="00C17421" w:rsidRPr="007356BF" w:rsidRDefault="00C17421" w:rsidP="00C17421">
            <w:pPr>
              <w:pStyle w:val="ConsPlusNormal"/>
              <w:spacing w:line="360" w:lineRule="auto"/>
              <w:jc w:val="both"/>
              <w:rPr>
                <w:rFonts w:ascii="Times New Roman" w:hAnsi="Times New Roman" w:cs="Times New Roman"/>
                <w:sz w:val="28"/>
                <w:szCs w:val="28"/>
              </w:rPr>
            </w:pPr>
          </w:p>
        </w:tc>
      </w:tr>
      <w:tr w:rsidR="00C17421" w:rsidRPr="007356BF" w:rsidTr="00841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8" w:type="dxa"/>
            <w:gridSpan w:val="2"/>
            <w:tcBorders>
              <w:top w:val="nil"/>
              <w:left w:val="nil"/>
              <w:bottom w:val="nil"/>
              <w:right w:val="nil"/>
            </w:tcBorders>
          </w:tcPr>
          <w:p w:rsidR="00C17421" w:rsidRPr="007356BF" w:rsidRDefault="00C17421" w:rsidP="00C17421">
            <w:pPr>
              <w:pStyle w:val="ConsPlusNormal"/>
              <w:jc w:val="both"/>
              <w:rPr>
                <w:rFonts w:ascii="Times New Roman" w:hAnsi="Times New Roman" w:cs="Times New Roman"/>
                <w:sz w:val="28"/>
                <w:szCs w:val="28"/>
              </w:rPr>
            </w:pPr>
            <w:r w:rsidRPr="007356BF">
              <w:rPr>
                <w:rFonts w:ascii="Times New Roman" w:hAnsi="Times New Roman" w:cs="Times New Roman"/>
                <w:sz w:val="28"/>
                <w:szCs w:val="28"/>
              </w:rPr>
              <w:lastRenderedPageBreak/>
              <w:t>Глава</w:t>
            </w:r>
          </w:p>
          <w:p w:rsidR="00C17421" w:rsidRPr="007356BF" w:rsidRDefault="00C17421" w:rsidP="00C17421">
            <w:pPr>
              <w:pStyle w:val="ConsPlusNormal"/>
              <w:jc w:val="both"/>
              <w:rPr>
                <w:rFonts w:ascii="Times New Roman" w:hAnsi="Times New Roman" w:cs="Times New Roman"/>
                <w:sz w:val="28"/>
                <w:szCs w:val="28"/>
              </w:rPr>
            </w:pPr>
            <w:r w:rsidRPr="007356BF">
              <w:rPr>
                <w:rFonts w:ascii="Times New Roman" w:hAnsi="Times New Roman" w:cs="Times New Roman"/>
                <w:sz w:val="28"/>
                <w:szCs w:val="28"/>
              </w:rPr>
              <w:t>муниципального образования</w:t>
            </w:r>
          </w:p>
        </w:tc>
        <w:tc>
          <w:tcPr>
            <w:tcW w:w="2758" w:type="dxa"/>
            <w:gridSpan w:val="2"/>
            <w:tcBorders>
              <w:top w:val="nil"/>
              <w:left w:val="nil"/>
              <w:bottom w:val="nil"/>
              <w:right w:val="nil"/>
            </w:tcBorders>
          </w:tcPr>
          <w:p w:rsidR="00C17421" w:rsidRPr="007356BF" w:rsidRDefault="00C17421" w:rsidP="00C17421">
            <w:pPr>
              <w:pStyle w:val="ConsPlusNormal"/>
              <w:rPr>
                <w:rFonts w:ascii="Times New Roman" w:hAnsi="Times New Roman" w:cs="Times New Roman"/>
                <w:sz w:val="28"/>
                <w:szCs w:val="28"/>
              </w:rPr>
            </w:pPr>
          </w:p>
          <w:p w:rsidR="009844F0" w:rsidRDefault="009844F0" w:rsidP="00C17421">
            <w:pPr>
              <w:pStyle w:val="ConsPlusNormal"/>
              <w:jc w:val="center"/>
              <w:rPr>
                <w:rFonts w:ascii="Times New Roman" w:hAnsi="Times New Roman" w:cs="Times New Roman"/>
                <w:sz w:val="28"/>
                <w:szCs w:val="28"/>
              </w:rPr>
            </w:pPr>
          </w:p>
          <w:p w:rsidR="00C17421" w:rsidRPr="007356BF" w:rsidRDefault="00C17421" w:rsidP="00C17421">
            <w:pPr>
              <w:pStyle w:val="ConsPlusNormal"/>
              <w:jc w:val="center"/>
              <w:rPr>
                <w:rFonts w:ascii="Times New Roman" w:hAnsi="Times New Roman" w:cs="Times New Roman"/>
                <w:sz w:val="28"/>
                <w:szCs w:val="28"/>
              </w:rPr>
            </w:pPr>
            <w:r w:rsidRPr="007356BF">
              <w:rPr>
                <w:rFonts w:ascii="Times New Roman" w:hAnsi="Times New Roman" w:cs="Times New Roman"/>
                <w:sz w:val="28"/>
                <w:szCs w:val="28"/>
              </w:rPr>
              <w:t>________________</w:t>
            </w:r>
          </w:p>
          <w:p w:rsidR="00C17421" w:rsidRPr="00F16C3C" w:rsidRDefault="00C17421" w:rsidP="00C17421">
            <w:pPr>
              <w:pStyle w:val="ConsPlusNormal"/>
              <w:jc w:val="center"/>
              <w:rPr>
                <w:rFonts w:ascii="Times New Roman" w:hAnsi="Times New Roman" w:cs="Times New Roman"/>
                <w:sz w:val="24"/>
                <w:szCs w:val="24"/>
              </w:rPr>
            </w:pPr>
            <w:r w:rsidRPr="00F16C3C">
              <w:rPr>
                <w:rFonts w:ascii="Times New Roman" w:hAnsi="Times New Roman" w:cs="Times New Roman"/>
                <w:sz w:val="24"/>
                <w:szCs w:val="24"/>
              </w:rPr>
              <w:t>(подпись)</w:t>
            </w:r>
          </w:p>
        </w:tc>
        <w:tc>
          <w:tcPr>
            <w:tcW w:w="3212" w:type="dxa"/>
            <w:tcBorders>
              <w:top w:val="nil"/>
              <w:left w:val="nil"/>
              <w:bottom w:val="nil"/>
              <w:right w:val="nil"/>
            </w:tcBorders>
          </w:tcPr>
          <w:p w:rsidR="00C17421" w:rsidRPr="007356BF" w:rsidRDefault="00C17421" w:rsidP="00C17421">
            <w:pPr>
              <w:pStyle w:val="ConsPlusNormal"/>
              <w:rPr>
                <w:rFonts w:ascii="Times New Roman" w:hAnsi="Times New Roman" w:cs="Times New Roman"/>
                <w:sz w:val="28"/>
                <w:szCs w:val="28"/>
              </w:rPr>
            </w:pPr>
          </w:p>
          <w:p w:rsidR="009844F0" w:rsidRDefault="009844F0" w:rsidP="00C17421">
            <w:pPr>
              <w:pStyle w:val="ConsPlusNormal"/>
              <w:jc w:val="center"/>
              <w:rPr>
                <w:rFonts w:ascii="Times New Roman" w:hAnsi="Times New Roman" w:cs="Times New Roman"/>
                <w:sz w:val="28"/>
                <w:szCs w:val="28"/>
              </w:rPr>
            </w:pPr>
          </w:p>
          <w:p w:rsidR="00C17421" w:rsidRPr="007356BF" w:rsidRDefault="00C17421" w:rsidP="00C17421">
            <w:pPr>
              <w:pStyle w:val="ConsPlusNormal"/>
              <w:jc w:val="center"/>
              <w:rPr>
                <w:rFonts w:ascii="Times New Roman" w:hAnsi="Times New Roman" w:cs="Times New Roman"/>
                <w:sz w:val="28"/>
                <w:szCs w:val="28"/>
              </w:rPr>
            </w:pPr>
            <w:r w:rsidRPr="007356BF">
              <w:rPr>
                <w:rFonts w:ascii="Times New Roman" w:hAnsi="Times New Roman" w:cs="Times New Roman"/>
                <w:sz w:val="28"/>
                <w:szCs w:val="28"/>
              </w:rPr>
              <w:t>__________________</w:t>
            </w:r>
          </w:p>
          <w:p w:rsidR="00C17421" w:rsidRPr="00F16C3C" w:rsidRDefault="00C062B1" w:rsidP="00C17421">
            <w:pPr>
              <w:pStyle w:val="ConsPlusNormal"/>
              <w:jc w:val="center"/>
              <w:rPr>
                <w:rFonts w:ascii="Times New Roman" w:hAnsi="Times New Roman" w:cs="Times New Roman"/>
                <w:sz w:val="24"/>
                <w:szCs w:val="24"/>
              </w:rPr>
            </w:pPr>
            <w:r>
              <w:rPr>
                <w:rFonts w:ascii="Times New Roman" w:hAnsi="Times New Roman" w:cs="Times New Roman"/>
                <w:sz w:val="24"/>
                <w:szCs w:val="24"/>
              </w:rPr>
              <w:t>(инициалы, фамилия</w:t>
            </w:r>
            <w:r w:rsidR="00C17421" w:rsidRPr="00F16C3C">
              <w:rPr>
                <w:rFonts w:ascii="Times New Roman" w:hAnsi="Times New Roman" w:cs="Times New Roman"/>
                <w:sz w:val="24"/>
                <w:szCs w:val="24"/>
              </w:rPr>
              <w:t>)</w:t>
            </w:r>
          </w:p>
          <w:p w:rsidR="00C17421" w:rsidRDefault="00C17421" w:rsidP="00C17421">
            <w:pPr>
              <w:pStyle w:val="ConsPlusNormal"/>
              <w:jc w:val="center"/>
              <w:rPr>
                <w:rFonts w:ascii="Times New Roman" w:hAnsi="Times New Roman" w:cs="Times New Roman"/>
                <w:sz w:val="28"/>
                <w:szCs w:val="28"/>
              </w:rPr>
            </w:pPr>
          </w:p>
          <w:p w:rsidR="00C17421" w:rsidRPr="007356BF" w:rsidRDefault="00C17421" w:rsidP="00C17421">
            <w:pPr>
              <w:pStyle w:val="ConsPlusNormal"/>
              <w:jc w:val="center"/>
              <w:rPr>
                <w:rFonts w:ascii="Times New Roman" w:hAnsi="Times New Roman" w:cs="Times New Roman"/>
                <w:sz w:val="28"/>
                <w:szCs w:val="28"/>
              </w:rPr>
            </w:pPr>
          </w:p>
        </w:tc>
      </w:tr>
      <w:tr w:rsidR="00C17421" w:rsidRPr="007356BF" w:rsidTr="00841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83" w:type="dxa"/>
            <w:tcBorders>
              <w:top w:val="nil"/>
              <w:left w:val="nil"/>
              <w:bottom w:val="nil"/>
              <w:right w:val="nil"/>
            </w:tcBorders>
          </w:tcPr>
          <w:p w:rsidR="00C17421" w:rsidRPr="007356BF" w:rsidRDefault="00C17421" w:rsidP="00C17421">
            <w:pPr>
              <w:pStyle w:val="ConsPlusNormal"/>
              <w:jc w:val="both"/>
              <w:rPr>
                <w:rFonts w:ascii="Times New Roman" w:hAnsi="Times New Roman" w:cs="Times New Roman"/>
                <w:sz w:val="28"/>
                <w:szCs w:val="28"/>
              </w:rPr>
            </w:pPr>
            <w:r w:rsidRPr="007356BF">
              <w:rPr>
                <w:rFonts w:ascii="Times New Roman" w:hAnsi="Times New Roman" w:cs="Times New Roman"/>
                <w:sz w:val="28"/>
                <w:szCs w:val="28"/>
              </w:rPr>
              <w:t>«__» _________ 20__ г.</w:t>
            </w:r>
          </w:p>
          <w:p w:rsidR="00C17421" w:rsidRPr="007356BF" w:rsidRDefault="00C17421" w:rsidP="00C17421">
            <w:pPr>
              <w:pStyle w:val="ConsPlusNormal"/>
              <w:jc w:val="right"/>
              <w:rPr>
                <w:rFonts w:ascii="Times New Roman" w:hAnsi="Times New Roman" w:cs="Times New Roman"/>
                <w:sz w:val="28"/>
                <w:szCs w:val="28"/>
              </w:rPr>
            </w:pPr>
            <w:r w:rsidRPr="007356BF">
              <w:rPr>
                <w:rFonts w:ascii="Times New Roman" w:hAnsi="Times New Roman" w:cs="Times New Roman"/>
                <w:sz w:val="28"/>
                <w:szCs w:val="28"/>
              </w:rPr>
              <w:t>М.П.</w:t>
            </w:r>
          </w:p>
        </w:tc>
        <w:tc>
          <w:tcPr>
            <w:tcW w:w="6435" w:type="dxa"/>
            <w:gridSpan w:val="4"/>
            <w:tcBorders>
              <w:top w:val="nil"/>
              <w:left w:val="nil"/>
              <w:bottom w:val="nil"/>
              <w:right w:val="nil"/>
            </w:tcBorders>
          </w:tcPr>
          <w:p w:rsidR="00C17421" w:rsidRPr="007356BF" w:rsidRDefault="00C17421" w:rsidP="00C17421">
            <w:pPr>
              <w:pStyle w:val="ConsPlusNormal"/>
              <w:rPr>
                <w:rFonts w:ascii="Times New Roman" w:hAnsi="Times New Roman" w:cs="Times New Roman"/>
                <w:sz w:val="28"/>
                <w:szCs w:val="28"/>
              </w:rPr>
            </w:pPr>
          </w:p>
        </w:tc>
      </w:tr>
    </w:tbl>
    <w:p w:rsidR="00C17421" w:rsidRPr="008314F7" w:rsidRDefault="00C17421" w:rsidP="00C17421">
      <w:pPr>
        <w:pStyle w:val="ConsPlusNormal"/>
        <w:jc w:val="both"/>
        <w:rPr>
          <w:rFonts w:ascii="Times New Roman" w:hAnsi="Times New Roman" w:cs="Times New Roman"/>
          <w:sz w:val="28"/>
          <w:szCs w:val="28"/>
        </w:rPr>
      </w:pPr>
    </w:p>
    <w:p w:rsidR="00C17421" w:rsidRDefault="00C062B1" w:rsidP="00DE0FFB">
      <w:pPr>
        <w:pStyle w:val="ConsPlusNormal"/>
        <w:spacing w:after="120"/>
        <w:jc w:val="center"/>
        <w:rPr>
          <w:rFonts w:ascii="Times New Roman" w:hAnsi="Times New Roman" w:cs="Times New Roman"/>
          <w:sz w:val="28"/>
          <w:szCs w:val="28"/>
        </w:rPr>
      </w:pPr>
      <w:r>
        <w:rPr>
          <w:rFonts w:ascii="Times New Roman" w:hAnsi="Times New Roman" w:cs="Times New Roman"/>
          <w:sz w:val="28"/>
          <w:szCs w:val="28"/>
        </w:rPr>
        <w:t>_______</w:t>
      </w:r>
      <w:r w:rsidR="00DE0FFB">
        <w:rPr>
          <w:rFonts w:ascii="Times New Roman" w:hAnsi="Times New Roman" w:cs="Times New Roman"/>
          <w:sz w:val="28"/>
          <w:szCs w:val="28"/>
        </w:rPr>
        <w:t>_</w:t>
      </w:r>
    </w:p>
    <w:p w:rsidR="00C17421" w:rsidRDefault="00C17421" w:rsidP="00C17421">
      <w:pPr>
        <w:pStyle w:val="ConsPlusNormal"/>
        <w:jc w:val="both"/>
        <w:rPr>
          <w:rFonts w:ascii="Times New Roman" w:hAnsi="Times New Roman" w:cs="Times New Roman"/>
          <w:sz w:val="28"/>
          <w:szCs w:val="28"/>
        </w:rPr>
      </w:pPr>
    </w:p>
    <w:p w:rsidR="00C17421" w:rsidRDefault="00C17421" w:rsidP="00C17421">
      <w:pPr>
        <w:pStyle w:val="ConsPlusNormal"/>
        <w:jc w:val="both"/>
        <w:rPr>
          <w:rFonts w:ascii="Times New Roman" w:hAnsi="Times New Roman" w:cs="Times New Roman"/>
          <w:sz w:val="28"/>
          <w:szCs w:val="28"/>
        </w:rPr>
      </w:pPr>
    </w:p>
    <w:p w:rsidR="00C17421" w:rsidRDefault="00C17421" w:rsidP="00C17421">
      <w:pPr>
        <w:pStyle w:val="ConsPlusNormal"/>
        <w:jc w:val="both"/>
        <w:rPr>
          <w:rFonts w:ascii="Times New Roman" w:hAnsi="Times New Roman" w:cs="Times New Roman"/>
          <w:sz w:val="28"/>
          <w:szCs w:val="28"/>
        </w:rPr>
      </w:pPr>
    </w:p>
    <w:p w:rsidR="00C17421" w:rsidRPr="008314F7" w:rsidRDefault="00C17421" w:rsidP="00C17421">
      <w:pPr>
        <w:pStyle w:val="ConsPlusNormal"/>
        <w:jc w:val="both"/>
        <w:rPr>
          <w:rFonts w:ascii="Times New Roman" w:hAnsi="Times New Roman" w:cs="Times New Roman"/>
          <w:sz w:val="28"/>
          <w:szCs w:val="28"/>
        </w:rPr>
      </w:pPr>
    </w:p>
    <w:p w:rsidR="00C17421" w:rsidRPr="008314F7" w:rsidRDefault="00C17421" w:rsidP="00C17421">
      <w:pPr>
        <w:pStyle w:val="ConsPlusNormal"/>
        <w:jc w:val="both"/>
        <w:rPr>
          <w:rFonts w:ascii="Times New Roman" w:hAnsi="Times New Roman" w:cs="Times New Roman"/>
          <w:sz w:val="28"/>
          <w:szCs w:val="28"/>
        </w:rPr>
      </w:pPr>
    </w:p>
    <w:p w:rsidR="00C17421" w:rsidRDefault="00C17421" w:rsidP="00C17421">
      <w:pPr>
        <w:pStyle w:val="ConsPlusNormal"/>
        <w:jc w:val="both"/>
        <w:rPr>
          <w:rFonts w:ascii="Times New Roman" w:hAnsi="Times New Roman" w:cs="Times New Roman"/>
          <w:sz w:val="28"/>
          <w:szCs w:val="28"/>
        </w:rPr>
      </w:pPr>
    </w:p>
    <w:p w:rsidR="00C17421" w:rsidRDefault="00C17421" w:rsidP="00C17421">
      <w:pPr>
        <w:pStyle w:val="ConsPlusNormal"/>
        <w:jc w:val="both"/>
        <w:rPr>
          <w:rFonts w:ascii="Times New Roman" w:hAnsi="Times New Roman" w:cs="Times New Roman"/>
          <w:sz w:val="28"/>
          <w:szCs w:val="28"/>
        </w:rPr>
      </w:pPr>
    </w:p>
    <w:p w:rsidR="00C17421" w:rsidRDefault="00C17421" w:rsidP="00C17421">
      <w:pPr>
        <w:pStyle w:val="ConsPlusNormal"/>
        <w:jc w:val="both"/>
        <w:rPr>
          <w:rFonts w:ascii="Times New Roman" w:hAnsi="Times New Roman" w:cs="Times New Roman"/>
          <w:sz w:val="28"/>
          <w:szCs w:val="28"/>
        </w:rPr>
      </w:pPr>
    </w:p>
    <w:p w:rsidR="00C17421" w:rsidRDefault="00C17421" w:rsidP="00C17421">
      <w:pPr>
        <w:pStyle w:val="ConsPlusNormal"/>
        <w:jc w:val="both"/>
        <w:rPr>
          <w:rFonts w:ascii="Times New Roman" w:hAnsi="Times New Roman" w:cs="Times New Roman"/>
          <w:sz w:val="28"/>
          <w:szCs w:val="28"/>
        </w:rPr>
      </w:pPr>
    </w:p>
    <w:p w:rsidR="00C17421" w:rsidRDefault="00C17421" w:rsidP="00C17421">
      <w:pPr>
        <w:pStyle w:val="ConsPlusNormal"/>
        <w:jc w:val="both"/>
        <w:rPr>
          <w:rFonts w:ascii="Times New Roman" w:hAnsi="Times New Roman" w:cs="Times New Roman"/>
          <w:sz w:val="28"/>
          <w:szCs w:val="28"/>
        </w:rPr>
      </w:pPr>
    </w:p>
    <w:p w:rsidR="00C17421" w:rsidRDefault="00C17421" w:rsidP="00C17421">
      <w:pPr>
        <w:pStyle w:val="ConsPlusNormal"/>
        <w:jc w:val="both"/>
        <w:rPr>
          <w:rFonts w:ascii="Times New Roman" w:hAnsi="Times New Roman" w:cs="Times New Roman"/>
          <w:sz w:val="28"/>
          <w:szCs w:val="28"/>
        </w:rPr>
      </w:pPr>
    </w:p>
    <w:p w:rsidR="00C17421" w:rsidRDefault="00C17421" w:rsidP="00C17421">
      <w:pPr>
        <w:pStyle w:val="ConsPlusNormal"/>
        <w:jc w:val="both"/>
        <w:rPr>
          <w:rFonts w:ascii="Times New Roman" w:hAnsi="Times New Roman" w:cs="Times New Roman"/>
          <w:sz w:val="28"/>
          <w:szCs w:val="28"/>
        </w:rPr>
      </w:pPr>
    </w:p>
    <w:p w:rsidR="00C17421" w:rsidRDefault="00C17421" w:rsidP="00C17421">
      <w:pPr>
        <w:pStyle w:val="ConsPlusNormal"/>
        <w:jc w:val="both"/>
        <w:rPr>
          <w:rFonts w:ascii="Times New Roman" w:hAnsi="Times New Roman" w:cs="Times New Roman"/>
          <w:sz w:val="28"/>
          <w:szCs w:val="28"/>
        </w:rPr>
      </w:pPr>
    </w:p>
    <w:p w:rsidR="00C17421" w:rsidRDefault="00C17421" w:rsidP="00C17421">
      <w:pPr>
        <w:pStyle w:val="ConsPlusNormal"/>
        <w:jc w:val="both"/>
        <w:rPr>
          <w:rFonts w:ascii="Times New Roman" w:hAnsi="Times New Roman" w:cs="Times New Roman"/>
          <w:sz w:val="28"/>
          <w:szCs w:val="28"/>
        </w:rPr>
      </w:pPr>
    </w:p>
    <w:p w:rsidR="00C17421" w:rsidRDefault="00C17421" w:rsidP="00C17421">
      <w:pPr>
        <w:pStyle w:val="ConsPlusNormal"/>
        <w:jc w:val="both"/>
        <w:rPr>
          <w:rFonts w:ascii="Times New Roman" w:hAnsi="Times New Roman" w:cs="Times New Roman"/>
          <w:sz w:val="28"/>
          <w:szCs w:val="28"/>
        </w:rPr>
      </w:pPr>
    </w:p>
    <w:p w:rsidR="00C17421" w:rsidRDefault="00C17421" w:rsidP="00C17421">
      <w:pPr>
        <w:pStyle w:val="ConsPlusNormal"/>
        <w:jc w:val="both"/>
        <w:rPr>
          <w:rFonts w:ascii="Times New Roman" w:hAnsi="Times New Roman" w:cs="Times New Roman"/>
          <w:sz w:val="28"/>
          <w:szCs w:val="28"/>
        </w:rPr>
      </w:pPr>
    </w:p>
    <w:p w:rsidR="00C17421" w:rsidRDefault="00C17421" w:rsidP="00C17421">
      <w:pPr>
        <w:pStyle w:val="ConsPlusNormal"/>
        <w:jc w:val="both"/>
        <w:rPr>
          <w:rFonts w:ascii="Times New Roman" w:hAnsi="Times New Roman" w:cs="Times New Roman"/>
          <w:sz w:val="28"/>
          <w:szCs w:val="28"/>
        </w:rPr>
      </w:pPr>
    </w:p>
    <w:p w:rsidR="00C17421" w:rsidRDefault="00C17421" w:rsidP="00C17421">
      <w:pPr>
        <w:pStyle w:val="ConsPlusNormal"/>
        <w:jc w:val="both"/>
        <w:rPr>
          <w:rFonts w:ascii="Times New Roman" w:hAnsi="Times New Roman" w:cs="Times New Roman"/>
          <w:sz w:val="28"/>
          <w:szCs w:val="28"/>
        </w:rPr>
      </w:pPr>
    </w:p>
    <w:p w:rsidR="00C17421" w:rsidRDefault="00C17421" w:rsidP="00C17421">
      <w:pPr>
        <w:pStyle w:val="ConsPlusNormal"/>
        <w:jc w:val="both"/>
        <w:rPr>
          <w:rFonts w:ascii="Times New Roman" w:hAnsi="Times New Roman" w:cs="Times New Roman"/>
          <w:sz w:val="28"/>
          <w:szCs w:val="28"/>
        </w:rPr>
      </w:pPr>
    </w:p>
    <w:p w:rsidR="00C17421" w:rsidRDefault="00C17421" w:rsidP="00C17421">
      <w:pPr>
        <w:pStyle w:val="ConsPlusNormal"/>
        <w:jc w:val="both"/>
        <w:rPr>
          <w:rFonts w:ascii="Times New Roman" w:hAnsi="Times New Roman" w:cs="Times New Roman"/>
          <w:sz w:val="28"/>
          <w:szCs w:val="28"/>
        </w:rPr>
      </w:pPr>
    </w:p>
    <w:p w:rsidR="00C17421" w:rsidRDefault="00C17421" w:rsidP="00C17421">
      <w:pPr>
        <w:pStyle w:val="ConsPlusNormal"/>
        <w:jc w:val="both"/>
        <w:rPr>
          <w:rFonts w:ascii="Times New Roman" w:hAnsi="Times New Roman" w:cs="Times New Roman"/>
          <w:sz w:val="28"/>
          <w:szCs w:val="28"/>
        </w:rPr>
      </w:pPr>
    </w:p>
    <w:p w:rsidR="00C17421" w:rsidRDefault="00C17421" w:rsidP="00C17421">
      <w:pPr>
        <w:pStyle w:val="ConsPlusNormal"/>
        <w:jc w:val="both"/>
        <w:rPr>
          <w:rFonts w:ascii="Times New Roman" w:hAnsi="Times New Roman" w:cs="Times New Roman"/>
          <w:sz w:val="28"/>
          <w:szCs w:val="28"/>
        </w:rPr>
      </w:pPr>
    </w:p>
    <w:p w:rsidR="00C17421" w:rsidRDefault="00C17421" w:rsidP="00C17421">
      <w:pPr>
        <w:pStyle w:val="ConsPlusNormal"/>
        <w:jc w:val="both"/>
        <w:rPr>
          <w:rFonts w:ascii="Times New Roman" w:hAnsi="Times New Roman" w:cs="Times New Roman"/>
          <w:sz w:val="28"/>
          <w:szCs w:val="28"/>
        </w:rPr>
      </w:pPr>
    </w:p>
    <w:p w:rsidR="009A0D5D" w:rsidRDefault="009A0D5D" w:rsidP="00C17421">
      <w:pPr>
        <w:pStyle w:val="ConsPlusNormal"/>
        <w:jc w:val="both"/>
        <w:rPr>
          <w:rFonts w:ascii="Times New Roman" w:hAnsi="Times New Roman" w:cs="Times New Roman"/>
          <w:sz w:val="28"/>
          <w:szCs w:val="28"/>
        </w:rPr>
      </w:pPr>
    </w:p>
    <w:p w:rsidR="00C17421" w:rsidRDefault="00C17421" w:rsidP="00C17421">
      <w:pPr>
        <w:pStyle w:val="ConsPlusNormal"/>
        <w:jc w:val="both"/>
        <w:rPr>
          <w:rFonts w:ascii="Times New Roman" w:hAnsi="Times New Roman" w:cs="Times New Roman"/>
          <w:sz w:val="28"/>
          <w:szCs w:val="28"/>
        </w:rPr>
      </w:pPr>
    </w:p>
    <w:p w:rsidR="00C17421" w:rsidRDefault="00C17421" w:rsidP="00C17421">
      <w:pPr>
        <w:pStyle w:val="ConsPlusNormal"/>
        <w:jc w:val="both"/>
        <w:rPr>
          <w:rFonts w:ascii="Times New Roman" w:hAnsi="Times New Roman" w:cs="Times New Roman"/>
          <w:sz w:val="28"/>
          <w:szCs w:val="28"/>
        </w:rPr>
      </w:pPr>
    </w:p>
    <w:p w:rsidR="00C17421" w:rsidRDefault="00C17421" w:rsidP="00C17421">
      <w:pPr>
        <w:pStyle w:val="ConsPlusNormal"/>
        <w:jc w:val="both"/>
        <w:rPr>
          <w:rFonts w:ascii="Times New Roman" w:hAnsi="Times New Roman" w:cs="Times New Roman"/>
          <w:sz w:val="28"/>
          <w:szCs w:val="28"/>
        </w:rPr>
      </w:pPr>
    </w:p>
    <w:p w:rsidR="00C17421" w:rsidRDefault="00C17421" w:rsidP="00C062B1">
      <w:pPr>
        <w:pStyle w:val="ConsPlusNormal"/>
        <w:ind w:left="7230"/>
        <w:outlineLvl w:val="3"/>
        <w:rPr>
          <w:rFonts w:ascii="Times New Roman" w:hAnsi="Times New Roman" w:cs="Times New Roman"/>
          <w:sz w:val="28"/>
          <w:szCs w:val="28"/>
        </w:rPr>
      </w:pPr>
      <w:r w:rsidRPr="008314F7">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8314F7">
        <w:rPr>
          <w:rFonts w:ascii="Times New Roman" w:hAnsi="Times New Roman" w:cs="Times New Roman"/>
          <w:sz w:val="28"/>
          <w:szCs w:val="28"/>
        </w:rPr>
        <w:t xml:space="preserve"> 3</w:t>
      </w:r>
    </w:p>
    <w:p w:rsidR="009844F0" w:rsidRPr="008314F7" w:rsidRDefault="009844F0" w:rsidP="00C062B1">
      <w:pPr>
        <w:pStyle w:val="ConsPlusNormal"/>
        <w:ind w:left="7230"/>
        <w:outlineLvl w:val="3"/>
        <w:rPr>
          <w:rFonts w:ascii="Times New Roman" w:hAnsi="Times New Roman" w:cs="Times New Roman"/>
          <w:sz w:val="28"/>
          <w:szCs w:val="28"/>
        </w:rPr>
      </w:pPr>
    </w:p>
    <w:p w:rsidR="00C17421" w:rsidRPr="008314F7" w:rsidRDefault="00C17421" w:rsidP="00C062B1">
      <w:pPr>
        <w:pStyle w:val="ConsPlusNormal"/>
        <w:spacing w:after="720"/>
        <w:ind w:left="7229"/>
        <w:rPr>
          <w:rFonts w:ascii="Times New Roman" w:hAnsi="Times New Roman" w:cs="Times New Roman"/>
          <w:sz w:val="28"/>
          <w:szCs w:val="28"/>
        </w:rPr>
      </w:pPr>
      <w:r w:rsidRPr="008314F7">
        <w:rPr>
          <w:rFonts w:ascii="Times New Roman" w:hAnsi="Times New Roman" w:cs="Times New Roman"/>
          <w:sz w:val="28"/>
          <w:szCs w:val="28"/>
        </w:rPr>
        <w:t>к Положению</w:t>
      </w:r>
    </w:p>
    <w:p w:rsidR="00C17421" w:rsidRPr="008314F7" w:rsidRDefault="00C17421" w:rsidP="00C17421">
      <w:pPr>
        <w:pStyle w:val="ConsPlusNormal"/>
        <w:jc w:val="center"/>
        <w:rPr>
          <w:rFonts w:ascii="Times New Roman" w:hAnsi="Times New Roman" w:cs="Times New Roman"/>
          <w:sz w:val="28"/>
          <w:szCs w:val="28"/>
        </w:rPr>
      </w:pPr>
      <w:bookmarkStart w:id="16" w:name="P864"/>
      <w:bookmarkEnd w:id="16"/>
      <w:r w:rsidRPr="008314F7">
        <w:rPr>
          <w:rFonts w:ascii="Times New Roman" w:hAnsi="Times New Roman" w:cs="Times New Roman"/>
          <w:b/>
          <w:sz w:val="28"/>
          <w:szCs w:val="28"/>
        </w:rPr>
        <w:t>КОНЦЕПЦИЯ</w:t>
      </w:r>
    </w:p>
    <w:p w:rsidR="00640752" w:rsidRDefault="00C17421" w:rsidP="00C17421">
      <w:pPr>
        <w:pStyle w:val="ConsPlusNormal"/>
        <w:jc w:val="center"/>
        <w:rPr>
          <w:rFonts w:ascii="Times New Roman" w:hAnsi="Times New Roman" w:cs="Times New Roman"/>
          <w:b/>
          <w:sz w:val="28"/>
          <w:szCs w:val="28"/>
        </w:rPr>
      </w:pPr>
      <w:r w:rsidRPr="008314F7">
        <w:rPr>
          <w:rFonts w:ascii="Times New Roman" w:hAnsi="Times New Roman" w:cs="Times New Roman"/>
          <w:b/>
          <w:sz w:val="28"/>
          <w:szCs w:val="28"/>
        </w:rPr>
        <w:t xml:space="preserve">проекта </w:t>
      </w:r>
      <w:r w:rsidR="00C062B1">
        <w:rPr>
          <w:rFonts w:ascii="Times New Roman" w:hAnsi="Times New Roman" w:cs="Times New Roman"/>
          <w:b/>
          <w:sz w:val="28"/>
          <w:szCs w:val="28"/>
        </w:rPr>
        <w:t xml:space="preserve">по </w:t>
      </w:r>
      <w:r w:rsidRPr="008314F7">
        <w:rPr>
          <w:rFonts w:ascii="Times New Roman" w:hAnsi="Times New Roman" w:cs="Times New Roman"/>
          <w:b/>
          <w:sz w:val="28"/>
          <w:szCs w:val="28"/>
        </w:rPr>
        <w:t>создани</w:t>
      </w:r>
      <w:r w:rsidR="00C062B1">
        <w:rPr>
          <w:rFonts w:ascii="Times New Roman" w:hAnsi="Times New Roman" w:cs="Times New Roman"/>
          <w:b/>
          <w:sz w:val="28"/>
          <w:szCs w:val="28"/>
        </w:rPr>
        <w:t>ю</w:t>
      </w:r>
      <w:r w:rsidRPr="008314F7">
        <w:rPr>
          <w:rFonts w:ascii="Times New Roman" w:hAnsi="Times New Roman" w:cs="Times New Roman"/>
          <w:b/>
          <w:sz w:val="28"/>
          <w:szCs w:val="28"/>
        </w:rPr>
        <w:t xml:space="preserve"> и развити</w:t>
      </w:r>
      <w:r w:rsidR="00C062B1">
        <w:rPr>
          <w:rFonts w:ascii="Times New Roman" w:hAnsi="Times New Roman" w:cs="Times New Roman"/>
          <w:b/>
          <w:sz w:val="28"/>
          <w:szCs w:val="28"/>
        </w:rPr>
        <w:t>ю</w:t>
      </w:r>
      <w:r w:rsidRPr="008314F7">
        <w:rPr>
          <w:rFonts w:ascii="Times New Roman" w:hAnsi="Times New Roman" w:cs="Times New Roman"/>
          <w:b/>
          <w:sz w:val="28"/>
          <w:szCs w:val="28"/>
        </w:rPr>
        <w:t xml:space="preserve"> молодежн</w:t>
      </w:r>
      <w:r w:rsidR="00C062B1">
        <w:rPr>
          <w:rFonts w:ascii="Times New Roman" w:hAnsi="Times New Roman" w:cs="Times New Roman"/>
          <w:b/>
          <w:sz w:val="28"/>
          <w:szCs w:val="28"/>
        </w:rPr>
        <w:t>ого</w:t>
      </w:r>
      <w:r w:rsidRPr="008314F7">
        <w:rPr>
          <w:rFonts w:ascii="Times New Roman" w:hAnsi="Times New Roman" w:cs="Times New Roman"/>
          <w:b/>
          <w:sz w:val="28"/>
          <w:szCs w:val="28"/>
        </w:rPr>
        <w:t xml:space="preserve"> пространств</w:t>
      </w:r>
      <w:r w:rsidR="00C062B1">
        <w:rPr>
          <w:rFonts w:ascii="Times New Roman" w:hAnsi="Times New Roman" w:cs="Times New Roman"/>
          <w:b/>
          <w:sz w:val="28"/>
          <w:szCs w:val="28"/>
        </w:rPr>
        <w:t>а</w:t>
      </w:r>
      <w:r w:rsidRPr="008314F7">
        <w:rPr>
          <w:rFonts w:ascii="Times New Roman" w:hAnsi="Times New Roman" w:cs="Times New Roman"/>
          <w:b/>
          <w:sz w:val="28"/>
          <w:szCs w:val="28"/>
        </w:rPr>
        <w:t xml:space="preserve"> </w:t>
      </w:r>
    </w:p>
    <w:p w:rsidR="00C17421" w:rsidRPr="00640752" w:rsidRDefault="00640752" w:rsidP="00C17421">
      <w:pPr>
        <w:pStyle w:val="ConsPlusNormal"/>
        <w:jc w:val="center"/>
        <w:rPr>
          <w:rFonts w:ascii="Times New Roman" w:hAnsi="Times New Roman" w:cs="Times New Roman"/>
          <w:b/>
          <w:sz w:val="28"/>
          <w:szCs w:val="28"/>
        </w:rPr>
      </w:pPr>
      <w:r>
        <w:rPr>
          <w:rFonts w:ascii="Times New Roman" w:hAnsi="Times New Roman" w:cs="Times New Roman"/>
          <w:b/>
          <w:sz w:val="28"/>
          <w:szCs w:val="28"/>
        </w:rPr>
        <w:t>в</w:t>
      </w:r>
      <w:r w:rsidR="00C17421" w:rsidRPr="00640752">
        <w:rPr>
          <w:rFonts w:ascii="Times New Roman" w:hAnsi="Times New Roman" w:cs="Times New Roman"/>
          <w:b/>
          <w:sz w:val="28"/>
          <w:szCs w:val="28"/>
        </w:rPr>
        <w:t>____________________________________________________</w:t>
      </w:r>
    </w:p>
    <w:p w:rsidR="00C17421" w:rsidRPr="007356BF" w:rsidRDefault="00C17421" w:rsidP="00C17421">
      <w:pPr>
        <w:pStyle w:val="ConsPlusNormal"/>
        <w:jc w:val="center"/>
        <w:rPr>
          <w:rFonts w:ascii="Times New Roman" w:hAnsi="Times New Roman" w:cs="Times New Roman"/>
          <w:sz w:val="24"/>
          <w:szCs w:val="28"/>
        </w:rPr>
      </w:pPr>
      <w:r w:rsidRPr="007356BF">
        <w:rPr>
          <w:rFonts w:ascii="Times New Roman" w:hAnsi="Times New Roman" w:cs="Times New Roman"/>
          <w:sz w:val="24"/>
          <w:szCs w:val="28"/>
        </w:rPr>
        <w:t>(наименование муниципального образования)</w:t>
      </w:r>
    </w:p>
    <w:p w:rsidR="00C17421" w:rsidRPr="008314F7" w:rsidRDefault="00C17421" w:rsidP="00C1742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6741"/>
      </w:tblGrid>
      <w:tr w:rsidR="00C062B1" w:rsidRPr="00870D76" w:rsidTr="00640752">
        <w:trPr>
          <w:trHeight w:val="896"/>
          <w:tblHeader/>
        </w:trPr>
        <w:tc>
          <w:tcPr>
            <w:tcW w:w="2330" w:type="dxa"/>
          </w:tcPr>
          <w:p w:rsidR="00C062B1" w:rsidRPr="00870D76" w:rsidRDefault="00640752" w:rsidP="00640752">
            <w:pPr>
              <w:pStyle w:val="ConsPlusNormal"/>
              <w:jc w:val="center"/>
              <w:rPr>
                <w:rFonts w:ascii="Times New Roman" w:hAnsi="Times New Roman" w:cs="Times New Roman"/>
                <w:sz w:val="24"/>
                <w:szCs w:val="28"/>
              </w:rPr>
            </w:pPr>
            <w:r>
              <w:rPr>
                <w:rFonts w:ascii="Times New Roman" w:hAnsi="Times New Roman" w:cs="Times New Roman"/>
                <w:sz w:val="24"/>
                <w:szCs w:val="28"/>
              </w:rPr>
              <w:t>Наименование структурного элемента</w:t>
            </w:r>
            <w:r w:rsidR="00F54CC8">
              <w:rPr>
                <w:rFonts w:ascii="Times New Roman" w:hAnsi="Times New Roman" w:cs="Times New Roman"/>
                <w:sz w:val="24"/>
                <w:szCs w:val="28"/>
              </w:rPr>
              <w:t xml:space="preserve"> проекта</w:t>
            </w:r>
          </w:p>
        </w:tc>
        <w:tc>
          <w:tcPr>
            <w:tcW w:w="6741" w:type="dxa"/>
          </w:tcPr>
          <w:p w:rsidR="00C062B1" w:rsidRPr="00870D76" w:rsidRDefault="00F54CC8" w:rsidP="00F54CC8">
            <w:pPr>
              <w:pStyle w:val="ConsPlusNormal"/>
              <w:jc w:val="center"/>
              <w:rPr>
                <w:rFonts w:ascii="Times New Roman" w:hAnsi="Times New Roman" w:cs="Times New Roman"/>
                <w:sz w:val="24"/>
                <w:szCs w:val="28"/>
              </w:rPr>
            </w:pPr>
            <w:r>
              <w:rPr>
                <w:rFonts w:ascii="Times New Roman" w:hAnsi="Times New Roman" w:cs="Times New Roman"/>
                <w:sz w:val="24"/>
                <w:szCs w:val="28"/>
              </w:rPr>
              <w:t xml:space="preserve">Содержание </w:t>
            </w:r>
            <w:r w:rsidR="00640752">
              <w:rPr>
                <w:rFonts w:ascii="Times New Roman" w:hAnsi="Times New Roman" w:cs="Times New Roman"/>
                <w:sz w:val="24"/>
                <w:szCs w:val="28"/>
              </w:rPr>
              <w:t xml:space="preserve">структурного  элемента </w:t>
            </w:r>
            <w:r>
              <w:rPr>
                <w:rFonts w:ascii="Times New Roman" w:hAnsi="Times New Roman" w:cs="Times New Roman"/>
                <w:sz w:val="24"/>
                <w:szCs w:val="28"/>
              </w:rPr>
              <w:t>проекта</w:t>
            </w:r>
          </w:p>
        </w:tc>
      </w:tr>
      <w:tr w:rsidR="00C17421" w:rsidRPr="00870D76" w:rsidTr="00640752">
        <w:tc>
          <w:tcPr>
            <w:tcW w:w="2330" w:type="dxa"/>
          </w:tcPr>
          <w:p w:rsidR="00C17421" w:rsidRPr="00870D76" w:rsidRDefault="00C17421" w:rsidP="00C17421">
            <w:pPr>
              <w:pStyle w:val="ConsPlusNormal"/>
              <w:rPr>
                <w:rFonts w:ascii="Times New Roman" w:hAnsi="Times New Roman" w:cs="Times New Roman"/>
                <w:sz w:val="24"/>
                <w:szCs w:val="28"/>
              </w:rPr>
            </w:pPr>
            <w:r w:rsidRPr="00870D76">
              <w:rPr>
                <w:rFonts w:ascii="Times New Roman" w:hAnsi="Times New Roman" w:cs="Times New Roman"/>
                <w:sz w:val="24"/>
                <w:szCs w:val="28"/>
              </w:rPr>
              <w:t>Краткое описание проекта</w:t>
            </w:r>
          </w:p>
          <w:p w:rsidR="00C17421" w:rsidRPr="00870D76" w:rsidRDefault="00C17421" w:rsidP="00C17421">
            <w:pPr>
              <w:pStyle w:val="ConsPlusNormal"/>
              <w:rPr>
                <w:rFonts w:ascii="Times New Roman" w:hAnsi="Times New Roman" w:cs="Times New Roman"/>
                <w:sz w:val="24"/>
                <w:szCs w:val="28"/>
              </w:rPr>
            </w:pPr>
            <w:r w:rsidRPr="00870D76">
              <w:rPr>
                <w:rFonts w:ascii="Times New Roman" w:hAnsi="Times New Roman" w:cs="Times New Roman"/>
                <w:sz w:val="24"/>
                <w:szCs w:val="28"/>
              </w:rPr>
              <w:t>(до 2</w:t>
            </w:r>
            <w:r w:rsidR="00C062B1">
              <w:rPr>
                <w:rFonts w:ascii="Times New Roman" w:hAnsi="Times New Roman" w:cs="Times New Roman"/>
                <w:sz w:val="24"/>
                <w:szCs w:val="28"/>
              </w:rPr>
              <w:t xml:space="preserve"> </w:t>
            </w:r>
            <w:r w:rsidRPr="00870D76">
              <w:rPr>
                <w:rFonts w:ascii="Times New Roman" w:hAnsi="Times New Roman" w:cs="Times New Roman"/>
                <w:sz w:val="24"/>
                <w:szCs w:val="28"/>
              </w:rPr>
              <w:t>500 символов, включая пробелы)</w:t>
            </w:r>
          </w:p>
        </w:tc>
        <w:tc>
          <w:tcPr>
            <w:tcW w:w="6741" w:type="dxa"/>
          </w:tcPr>
          <w:p w:rsidR="00C17421" w:rsidRPr="00870D76" w:rsidRDefault="00C17421" w:rsidP="00640752">
            <w:pPr>
              <w:pStyle w:val="ConsPlusNormal"/>
              <w:jc w:val="both"/>
              <w:rPr>
                <w:rFonts w:ascii="Times New Roman" w:hAnsi="Times New Roman" w:cs="Times New Roman"/>
                <w:sz w:val="24"/>
                <w:szCs w:val="28"/>
              </w:rPr>
            </w:pPr>
            <w:r w:rsidRPr="00870D76">
              <w:rPr>
                <w:rFonts w:ascii="Times New Roman" w:hAnsi="Times New Roman" w:cs="Times New Roman"/>
                <w:sz w:val="24"/>
                <w:szCs w:val="28"/>
              </w:rPr>
              <w:t xml:space="preserve">краткое текстовое описание проекта, отражающее его основную идею, цель, аудиторию, содержание и наиболее значимые ожидаемые результаты. Описание должно давать ответы на вопросы: какова цель проекта, на </w:t>
            </w:r>
            <w:r w:rsidR="00C062B1">
              <w:rPr>
                <w:rFonts w:ascii="Times New Roman" w:hAnsi="Times New Roman" w:cs="Times New Roman"/>
                <w:sz w:val="24"/>
                <w:szCs w:val="28"/>
              </w:rPr>
              <w:t>какую ауди</w:t>
            </w:r>
            <w:r w:rsidR="009A0D5D">
              <w:rPr>
                <w:rFonts w:ascii="Times New Roman" w:hAnsi="Times New Roman" w:cs="Times New Roman"/>
                <w:sz w:val="24"/>
                <w:szCs w:val="28"/>
              </w:rPr>
              <w:t>т</w:t>
            </w:r>
            <w:r w:rsidR="00C062B1">
              <w:rPr>
                <w:rFonts w:ascii="Times New Roman" w:hAnsi="Times New Roman" w:cs="Times New Roman"/>
                <w:sz w:val="24"/>
                <w:szCs w:val="28"/>
              </w:rPr>
              <w:t>орию</w:t>
            </w:r>
            <w:r w:rsidRPr="00870D76">
              <w:rPr>
                <w:rFonts w:ascii="Times New Roman" w:hAnsi="Times New Roman" w:cs="Times New Roman"/>
                <w:sz w:val="24"/>
                <w:szCs w:val="28"/>
              </w:rPr>
              <w:t xml:space="preserve"> направлен проект, сколько человек будет охвачено мероприятиями проекта, что именно будет сделано в рамках</w:t>
            </w:r>
            <w:r w:rsidR="00640752">
              <w:rPr>
                <w:rFonts w:ascii="Times New Roman" w:hAnsi="Times New Roman" w:cs="Times New Roman"/>
                <w:sz w:val="24"/>
                <w:szCs w:val="28"/>
              </w:rPr>
              <w:t xml:space="preserve"> реализации</w:t>
            </w:r>
            <w:r w:rsidRPr="00870D76">
              <w:rPr>
                <w:rFonts w:ascii="Times New Roman" w:hAnsi="Times New Roman" w:cs="Times New Roman"/>
                <w:sz w:val="24"/>
                <w:szCs w:val="28"/>
              </w:rPr>
              <w:t xml:space="preserve"> проекта, каких количественных и качественных результатов позволит достичь реализация проекта, какие основные расходы предусматривает проект, сколько средств требуется на </w:t>
            </w:r>
            <w:r w:rsidR="00640752">
              <w:rPr>
                <w:rFonts w:ascii="Times New Roman" w:hAnsi="Times New Roman" w:cs="Times New Roman"/>
                <w:sz w:val="24"/>
                <w:szCs w:val="28"/>
              </w:rPr>
              <w:t>реализацию проекта</w:t>
            </w:r>
            <w:r w:rsidRPr="00870D76">
              <w:rPr>
                <w:rFonts w:ascii="Times New Roman" w:hAnsi="Times New Roman" w:cs="Times New Roman"/>
                <w:sz w:val="24"/>
                <w:szCs w:val="28"/>
              </w:rPr>
              <w:t>, каков объем запрашиваемых и имеющихся средств (указываются значения до двух знаков после запятой)</w:t>
            </w:r>
          </w:p>
        </w:tc>
      </w:tr>
      <w:tr w:rsidR="00C17421" w:rsidRPr="00870D76" w:rsidTr="00640752">
        <w:tc>
          <w:tcPr>
            <w:tcW w:w="2330" w:type="dxa"/>
          </w:tcPr>
          <w:p w:rsidR="00C17421" w:rsidRPr="00870D76" w:rsidRDefault="00C17421" w:rsidP="00C17421">
            <w:pPr>
              <w:pStyle w:val="ConsPlusNormal"/>
              <w:rPr>
                <w:rFonts w:ascii="Times New Roman" w:hAnsi="Times New Roman" w:cs="Times New Roman"/>
                <w:sz w:val="24"/>
                <w:szCs w:val="28"/>
              </w:rPr>
            </w:pPr>
            <w:r w:rsidRPr="00870D76">
              <w:rPr>
                <w:rFonts w:ascii="Times New Roman" w:hAnsi="Times New Roman" w:cs="Times New Roman"/>
                <w:sz w:val="24"/>
                <w:szCs w:val="28"/>
              </w:rPr>
              <w:t>Актуальность проекта</w:t>
            </w:r>
          </w:p>
        </w:tc>
        <w:tc>
          <w:tcPr>
            <w:tcW w:w="6741" w:type="dxa"/>
          </w:tcPr>
          <w:p w:rsidR="00C17421" w:rsidRPr="00870D76" w:rsidRDefault="00C17421" w:rsidP="00C17421">
            <w:pPr>
              <w:pStyle w:val="ConsPlusNormal"/>
              <w:jc w:val="both"/>
              <w:rPr>
                <w:rFonts w:ascii="Times New Roman" w:hAnsi="Times New Roman" w:cs="Times New Roman"/>
                <w:sz w:val="24"/>
                <w:szCs w:val="28"/>
              </w:rPr>
            </w:pPr>
            <w:r w:rsidRPr="00870D76">
              <w:rPr>
                <w:rFonts w:ascii="Times New Roman" w:hAnsi="Times New Roman" w:cs="Times New Roman"/>
                <w:sz w:val="24"/>
                <w:szCs w:val="28"/>
              </w:rPr>
              <w:t>обоснование необходимости реализации проекта и развития молодежной инфраструктуры в муниципальном образовании Кировской области. Анализ состояния молодежной политики и проблем, к устранению или смягчению которых должен привести проект</w:t>
            </w:r>
          </w:p>
        </w:tc>
      </w:tr>
      <w:tr w:rsidR="00C17421" w:rsidRPr="00870D76" w:rsidTr="00640752">
        <w:tc>
          <w:tcPr>
            <w:tcW w:w="2330" w:type="dxa"/>
          </w:tcPr>
          <w:p w:rsidR="00C17421" w:rsidRPr="00870D76" w:rsidRDefault="00C17421" w:rsidP="00C17421">
            <w:pPr>
              <w:pStyle w:val="ConsPlusNormal"/>
              <w:rPr>
                <w:rFonts w:ascii="Times New Roman" w:hAnsi="Times New Roman" w:cs="Times New Roman"/>
                <w:sz w:val="24"/>
                <w:szCs w:val="28"/>
              </w:rPr>
            </w:pPr>
            <w:r w:rsidRPr="00870D76">
              <w:rPr>
                <w:rFonts w:ascii="Times New Roman" w:hAnsi="Times New Roman" w:cs="Times New Roman"/>
                <w:sz w:val="24"/>
                <w:szCs w:val="28"/>
              </w:rPr>
              <w:t>Цели и задачи проекта</w:t>
            </w:r>
          </w:p>
        </w:tc>
        <w:tc>
          <w:tcPr>
            <w:tcW w:w="6741" w:type="dxa"/>
          </w:tcPr>
          <w:p w:rsidR="00C17421" w:rsidRPr="00870D76" w:rsidRDefault="00640752" w:rsidP="009A0D5D">
            <w:pPr>
              <w:pStyle w:val="ConsPlusNormal"/>
              <w:jc w:val="both"/>
              <w:rPr>
                <w:rFonts w:ascii="Times New Roman" w:hAnsi="Times New Roman" w:cs="Times New Roman"/>
                <w:sz w:val="24"/>
                <w:szCs w:val="28"/>
              </w:rPr>
            </w:pPr>
            <w:r>
              <w:rPr>
                <w:rFonts w:ascii="Times New Roman" w:hAnsi="Times New Roman" w:cs="Times New Roman"/>
                <w:sz w:val="24"/>
                <w:szCs w:val="28"/>
              </w:rPr>
              <w:t>изложение цели и задач</w:t>
            </w:r>
            <w:r w:rsidR="00C17421" w:rsidRPr="00870D76">
              <w:rPr>
                <w:rFonts w:ascii="Times New Roman" w:hAnsi="Times New Roman" w:cs="Times New Roman"/>
                <w:sz w:val="24"/>
                <w:szCs w:val="28"/>
              </w:rPr>
              <w:t xml:space="preserve"> проекта с учетом цели и задач конкурс</w:t>
            </w:r>
            <w:r>
              <w:rPr>
                <w:rFonts w:ascii="Times New Roman" w:hAnsi="Times New Roman" w:cs="Times New Roman"/>
                <w:sz w:val="24"/>
                <w:szCs w:val="28"/>
              </w:rPr>
              <w:t>ного отбора</w:t>
            </w:r>
            <w:r w:rsidR="00C17421" w:rsidRPr="00870D76">
              <w:rPr>
                <w:rFonts w:ascii="Times New Roman" w:hAnsi="Times New Roman" w:cs="Times New Roman"/>
                <w:sz w:val="24"/>
                <w:szCs w:val="28"/>
              </w:rPr>
              <w:t>, конкретизация проблем, на решение которых направлена реализация проекта. След</w:t>
            </w:r>
            <w:r>
              <w:rPr>
                <w:rFonts w:ascii="Times New Roman" w:hAnsi="Times New Roman" w:cs="Times New Roman"/>
                <w:sz w:val="24"/>
                <w:szCs w:val="28"/>
              </w:rPr>
              <w:t>ует убедиться, что цель и задач</w:t>
            </w:r>
            <w:r w:rsidR="009A0D5D">
              <w:rPr>
                <w:rFonts w:ascii="Times New Roman" w:hAnsi="Times New Roman" w:cs="Times New Roman"/>
                <w:sz w:val="24"/>
                <w:szCs w:val="28"/>
              </w:rPr>
              <w:t>и</w:t>
            </w:r>
            <w:r w:rsidR="00C17421" w:rsidRPr="00870D76">
              <w:rPr>
                <w:rFonts w:ascii="Times New Roman" w:hAnsi="Times New Roman" w:cs="Times New Roman"/>
                <w:sz w:val="24"/>
                <w:szCs w:val="28"/>
              </w:rPr>
              <w:t xml:space="preserve"> проекта соотнесены с его мероприятиями и ведут к достижению заложенных в проект качественных и количественных результатов</w:t>
            </w:r>
          </w:p>
        </w:tc>
      </w:tr>
      <w:tr w:rsidR="00C17421" w:rsidRPr="00870D76" w:rsidTr="007D35BB">
        <w:trPr>
          <w:trHeight w:val="866"/>
        </w:trPr>
        <w:tc>
          <w:tcPr>
            <w:tcW w:w="2330" w:type="dxa"/>
          </w:tcPr>
          <w:p w:rsidR="00C17421" w:rsidRPr="00870D76" w:rsidRDefault="00C17421" w:rsidP="009A0D5D">
            <w:pPr>
              <w:pStyle w:val="ConsPlusNormal"/>
              <w:rPr>
                <w:rFonts w:ascii="Times New Roman" w:hAnsi="Times New Roman" w:cs="Times New Roman"/>
                <w:sz w:val="24"/>
                <w:szCs w:val="28"/>
              </w:rPr>
            </w:pPr>
            <w:r w:rsidRPr="00870D76">
              <w:rPr>
                <w:rFonts w:ascii="Times New Roman" w:hAnsi="Times New Roman" w:cs="Times New Roman"/>
                <w:sz w:val="24"/>
                <w:szCs w:val="28"/>
              </w:rPr>
              <w:t xml:space="preserve">Основные исполнители проекта и их </w:t>
            </w:r>
            <w:r w:rsidR="00640752">
              <w:rPr>
                <w:rFonts w:ascii="Times New Roman" w:hAnsi="Times New Roman" w:cs="Times New Roman"/>
                <w:sz w:val="24"/>
                <w:szCs w:val="28"/>
              </w:rPr>
              <w:t>роли</w:t>
            </w:r>
            <w:r w:rsidRPr="00870D76">
              <w:rPr>
                <w:rFonts w:ascii="Times New Roman" w:hAnsi="Times New Roman" w:cs="Times New Roman"/>
                <w:sz w:val="24"/>
                <w:szCs w:val="28"/>
              </w:rPr>
              <w:t xml:space="preserve"> в</w:t>
            </w:r>
            <w:r w:rsidR="009A0D5D">
              <w:rPr>
                <w:rFonts w:ascii="Times New Roman" w:hAnsi="Times New Roman" w:cs="Times New Roman"/>
                <w:sz w:val="24"/>
                <w:szCs w:val="28"/>
              </w:rPr>
              <w:t xml:space="preserve"> реализации</w:t>
            </w:r>
            <w:r w:rsidRPr="00870D76">
              <w:rPr>
                <w:rFonts w:ascii="Times New Roman" w:hAnsi="Times New Roman" w:cs="Times New Roman"/>
                <w:sz w:val="24"/>
                <w:szCs w:val="28"/>
              </w:rPr>
              <w:t xml:space="preserve"> проект</w:t>
            </w:r>
            <w:r w:rsidR="009A0D5D">
              <w:rPr>
                <w:rFonts w:ascii="Times New Roman" w:hAnsi="Times New Roman" w:cs="Times New Roman"/>
                <w:sz w:val="24"/>
                <w:szCs w:val="28"/>
              </w:rPr>
              <w:t>а</w:t>
            </w:r>
          </w:p>
        </w:tc>
        <w:tc>
          <w:tcPr>
            <w:tcW w:w="6741" w:type="dxa"/>
          </w:tcPr>
          <w:p w:rsidR="00C17421" w:rsidRPr="00870D76" w:rsidRDefault="00C062B1" w:rsidP="009A0D5D">
            <w:pPr>
              <w:pStyle w:val="ConsPlusNormal"/>
              <w:jc w:val="both"/>
              <w:rPr>
                <w:rFonts w:ascii="Times New Roman" w:hAnsi="Times New Roman" w:cs="Times New Roman"/>
                <w:sz w:val="24"/>
                <w:szCs w:val="28"/>
              </w:rPr>
            </w:pPr>
            <w:r>
              <w:rPr>
                <w:rFonts w:ascii="Times New Roman" w:hAnsi="Times New Roman" w:cs="Times New Roman"/>
                <w:sz w:val="24"/>
                <w:szCs w:val="28"/>
              </w:rPr>
              <w:t>указание перечня</w:t>
            </w:r>
            <w:r w:rsidR="00C17421" w:rsidRPr="00870D76">
              <w:rPr>
                <w:rFonts w:ascii="Times New Roman" w:hAnsi="Times New Roman" w:cs="Times New Roman"/>
                <w:sz w:val="24"/>
                <w:szCs w:val="28"/>
              </w:rPr>
              <w:t xml:space="preserve"> исполнителей</w:t>
            </w:r>
            <w:r>
              <w:rPr>
                <w:rFonts w:ascii="Times New Roman" w:hAnsi="Times New Roman" w:cs="Times New Roman"/>
                <w:sz w:val="24"/>
                <w:szCs w:val="28"/>
              </w:rPr>
              <w:t xml:space="preserve"> проекта</w:t>
            </w:r>
            <w:r w:rsidR="00C17421" w:rsidRPr="00870D76">
              <w:rPr>
                <w:rFonts w:ascii="Times New Roman" w:hAnsi="Times New Roman" w:cs="Times New Roman"/>
                <w:sz w:val="24"/>
                <w:szCs w:val="28"/>
              </w:rPr>
              <w:t xml:space="preserve"> и рол</w:t>
            </w:r>
            <w:r>
              <w:rPr>
                <w:rFonts w:ascii="Times New Roman" w:hAnsi="Times New Roman" w:cs="Times New Roman"/>
                <w:sz w:val="24"/>
                <w:szCs w:val="28"/>
              </w:rPr>
              <w:t>и</w:t>
            </w:r>
            <w:r w:rsidR="00C17421" w:rsidRPr="00870D76">
              <w:rPr>
                <w:rFonts w:ascii="Times New Roman" w:hAnsi="Times New Roman" w:cs="Times New Roman"/>
                <w:sz w:val="24"/>
                <w:szCs w:val="28"/>
              </w:rPr>
              <w:t xml:space="preserve"> каждого </w:t>
            </w:r>
            <w:r>
              <w:rPr>
                <w:rFonts w:ascii="Times New Roman" w:hAnsi="Times New Roman" w:cs="Times New Roman"/>
                <w:sz w:val="24"/>
                <w:szCs w:val="28"/>
              </w:rPr>
              <w:t xml:space="preserve">из них </w:t>
            </w:r>
            <w:r w:rsidR="00C17421" w:rsidRPr="00870D76">
              <w:rPr>
                <w:rFonts w:ascii="Times New Roman" w:hAnsi="Times New Roman" w:cs="Times New Roman"/>
                <w:sz w:val="24"/>
                <w:szCs w:val="28"/>
              </w:rPr>
              <w:t>в реализации проекта (</w:t>
            </w:r>
            <w:r w:rsidR="00640752">
              <w:rPr>
                <w:rFonts w:ascii="Times New Roman" w:hAnsi="Times New Roman" w:cs="Times New Roman"/>
                <w:sz w:val="24"/>
                <w:szCs w:val="28"/>
              </w:rPr>
              <w:t>фамилия, имя, о</w:t>
            </w:r>
            <w:r>
              <w:rPr>
                <w:rFonts w:ascii="Times New Roman" w:hAnsi="Times New Roman" w:cs="Times New Roman"/>
                <w:sz w:val="24"/>
                <w:szCs w:val="28"/>
              </w:rPr>
              <w:t>тчество (</w:t>
            </w:r>
            <w:r w:rsidR="00640752">
              <w:rPr>
                <w:rFonts w:ascii="Times New Roman" w:hAnsi="Times New Roman" w:cs="Times New Roman"/>
                <w:sz w:val="24"/>
                <w:szCs w:val="28"/>
              </w:rPr>
              <w:t xml:space="preserve">последнее – </w:t>
            </w:r>
            <w:r>
              <w:rPr>
                <w:rFonts w:ascii="Times New Roman" w:hAnsi="Times New Roman" w:cs="Times New Roman"/>
                <w:sz w:val="24"/>
                <w:szCs w:val="28"/>
              </w:rPr>
              <w:t>при наличии),</w:t>
            </w:r>
            <w:r w:rsidR="00C17421" w:rsidRPr="00870D76">
              <w:rPr>
                <w:rFonts w:ascii="Times New Roman" w:hAnsi="Times New Roman" w:cs="Times New Roman"/>
                <w:sz w:val="24"/>
                <w:szCs w:val="28"/>
              </w:rPr>
              <w:t xml:space="preserve"> должность, опыт, роль в </w:t>
            </w:r>
            <w:r w:rsidR="009A0D5D">
              <w:rPr>
                <w:rFonts w:ascii="Times New Roman" w:hAnsi="Times New Roman" w:cs="Times New Roman"/>
                <w:sz w:val="24"/>
                <w:szCs w:val="28"/>
              </w:rPr>
              <w:t xml:space="preserve">реализации </w:t>
            </w:r>
            <w:r w:rsidR="00C17421" w:rsidRPr="00870D76">
              <w:rPr>
                <w:rFonts w:ascii="Times New Roman" w:hAnsi="Times New Roman" w:cs="Times New Roman"/>
                <w:sz w:val="24"/>
                <w:szCs w:val="28"/>
              </w:rPr>
              <w:t>проект</w:t>
            </w:r>
            <w:r w:rsidR="009A0D5D">
              <w:rPr>
                <w:rFonts w:ascii="Times New Roman" w:hAnsi="Times New Roman" w:cs="Times New Roman"/>
                <w:sz w:val="24"/>
                <w:szCs w:val="28"/>
              </w:rPr>
              <w:t>а</w:t>
            </w:r>
            <w:r w:rsidR="00C17421" w:rsidRPr="00870D76">
              <w:rPr>
                <w:rFonts w:ascii="Times New Roman" w:hAnsi="Times New Roman" w:cs="Times New Roman"/>
                <w:sz w:val="24"/>
                <w:szCs w:val="28"/>
              </w:rPr>
              <w:t>)</w:t>
            </w:r>
          </w:p>
        </w:tc>
      </w:tr>
      <w:tr w:rsidR="00C17421" w:rsidRPr="00870D76" w:rsidTr="00640752">
        <w:tc>
          <w:tcPr>
            <w:tcW w:w="2330" w:type="dxa"/>
          </w:tcPr>
          <w:p w:rsidR="00C17421" w:rsidRPr="00870D76" w:rsidRDefault="00C17421" w:rsidP="00C17421">
            <w:pPr>
              <w:pStyle w:val="ConsPlusNormal"/>
              <w:rPr>
                <w:rFonts w:ascii="Times New Roman" w:hAnsi="Times New Roman" w:cs="Times New Roman"/>
                <w:sz w:val="24"/>
                <w:szCs w:val="28"/>
              </w:rPr>
            </w:pPr>
            <w:r w:rsidRPr="00870D76">
              <w:rPr>
                <w:rFonts w:ascii="Times New Roman" w:hAnsi="Times New Roman" w:cs="Times New Roman"/>
                <w:sz w:val="24"/>
                <w:szCs w:val="28"/>
              </w:rPr>
              <w:t>Партнеры проекта</w:t>
            </w:r>
          </w:p>
        </w:tc>
        <w:tc>
          <w:tcPr>
            <w:tcW w:w="6741" w:type="dxa"/>
          </w:tcPr>
          <w:p w:rsidR="00C17421" w:rsidRPr="00870D76" w:rsidRDefault="00C062B1" w:rsidP="007271E2">
            <w:pPr>
              <w:pStyle w:val="ConsPlusNormal"/>
              <w:jc w:val="both"/>
              <w:rPr>
                <w:rFonts w:ascii="Times New Roman" w:hAnsi="Times New Roman" w:cs="Times New Roman"/>
                <w:sz w:val="24"/>
                <w:szCs w:val="28"/>
              </w:rPr>
            </w:pPr>
            <w:r>
              <w:rPr>
                <w:rFonts w:ascii="Times New Roman" w:hAnsi="Times New Roman" w:cs="Times New Roman"/>
                <w:sz w:val="24"/>
                <w:szCs w:val="28"/>
              </w:rPr>
              <w:t>указание перечня</w:t>
            </w:r>
            <w:r w:rsidR="00C17421" w:rsidRPr="00870D76">
              <w:rPr>
                <w:rFonts w:ascii="Times New Roman" w:hAnsi="Times New Roman" w:cs="Times New Roman"/>
                <w:sz w:val="24"/>
                <w:szCs w:val="28"/>
              </w:rPr>
              <w:t xml:space="preserve"> организаци</w:t>
            </w:r>
            <w:r>
              <w:rPr>
                <w:rFonts w:ascii="Times New Roman" w:hAnsi="Times New Roman" w:cs="Times New Roman"/>
                <w:sz w:val="24"/>
                <w:szCs w:val="28"/>
              </w:rPr>
              <w:t>й</w:t>
            </w:r>
            <w:r w:rsidR="00C17421" w:rsidRPr="00870D76">
              <w:rPr>
                <w:rFonts w:ascii="Times New Roman" w:hAnsi="Times New Roman" w:cs="Times New Roman"/>
                <w:sz w:val="24"/>
                <w:szCs w:val="28"/>
              </w:rPr>
              <w:t>, являющи</w:t>
            </w:r>
            <w:r>
              <w:rPr>
                <w:rFonts w:ascii="Times New Roman" w:hAnsi="Times New Roman" w:cs="Times New Roman"/>
                <w:sz w:val="24"/>
                <w:szCs w:val="28"/>
              </w:rPr>
              <w:t>х</w:t>
            </w:r>
            <w:r w:rsidR="00C17421" w:rsidRPr="00870D76">
              <w:rPr>
                <w:rFonts w:ascii="Times New Roman" w:hAnsi="Times New Roman" w:cs="Times New Roman"/>
                <w:sz w:val="24"/>
                <w:szCs w:val="28"/>
              </w:rPr>
              <w:t xml:space="preserve">ся партнерами проекта, </w:t>
            </w:r>
            <w:r>
              <w:rPr>
                <w:rFonts w:ascii="Times New Roman" w:hAnsi="Times New Roman" w:cs="Times New Roman"/>
                <w:sz w:val="24"/>
                <w:szCs w:val="28"/>
              </w:rPr>
              <w:t>определение</w:t>
            </w:r>
            <w:r w:rsidR="00C17421" w:rsidRPr="00870D76">
              <w:rPr>
                <w:rFonts w:ascii="Times New Roman" w:hAnsi="Times New Roman" w:cs="Times New Roman"/>
                <w:sz w:val="24"/>
                <w:szCs w:val="28"/>
              </w:rPr>
              <w:t xml:space="preserve"> помощ</w:t>
            </w:r>
            <w:r>
              <w:rPr>
                <w:rFonts w:ascii="Times New Roman" w:hAnsi="Times New Roman" w:cs="Times New Roman"/>
                <w:sz w:val="24"/>
                <w:szCs w:val="28"/>
              </w:rPr>
              <w:t>и</w:t>
            </w:r>
            <w:r w:rsidR="00C17421" w:rsidRPr="00870D76">
              <w:rPr>
                <w:rFonts w:ascii="Times New Roman" w:hAnsi="Times New Roman" w:cs="Times New Roman"/>
                <w:sz w:val="24"/>
                <w:szCs w:val="28"/>
              </w:rPr>
              <w:t xml:space="preserve"> (информационн</w:t>
            </w:r>
            <w:r>
              <w:rPr>
                <w:rFonts w:ascii="Times New Roman" w:hAnsi="Times New Roman" w:cs="Times New Roman"/>
                <w:sz w:val="24"/>
                <w:szCs w:val="28"/>
              </w:rPr>
              <w:t>ая</w:t>
            </w:r>
            <w:r w:rsidR="00C17421" w:rsidRPr="00870D76">
              <w:rPr>
                <w:rFonts w:ascii="Times New Roman" w:hAnsi="Times New Roman" w:cs="Times New Roman"/>
                <w:sz w:val="24"/>
                <w:szCs w:val="28"/>
              </w:rPr>
              <w:t>, консультационн</w:t>
            </w:r>
            <w:r>
              <w:rPr>
                <w:rFonts w:ascii="Times New Roman" w:hAnsi="Times New Roman" w:cs="Times New Roman"/>
                <w:sz w:val="24"/>
                <w:szCs w:val="28"/>
              </w:rPr>
              <w:t>ая</w:t>
            </w:r>
            <w:r w:rsidR="00C17421" w:rsidRPr="00870D76">
              <w:rPr>
                <w:rFonts w:ascii="Times New Roman" w:hAnsi="Times New Roman" w:cs="Times New Roman"/>
                <w:sz w:val="24"/>
                <w:szCs w:val="28"/>
              </w:rPr>
              <w:t>, организационн</w:t>
            </w:r>
            <w:r>
              <w:rPr>
                <w:rFonts w:ascii="Times New Roman" w:hAnsi="Times New Roman" w:cs="Times New Roman"/>
                <w:sz w:val="24"/>
                <w:szCs w:val="28"/>
              </w:rPr>
              <w:t>ая</w:t>
            </w:r>
            <w:r w:rsidR="00C17421" w:rsidRPr="00870D76">
              <w:rPr>
                <w:rFonts w:ascii="Times New Roman" w:hAnsi="Times New Roman" w:cs="Times New Roman"/>
                <w:sz w:val="24"/>
                <w:szCs w:val="28"/>
              </w:rPr>
              <w:t>, материально-техническ</w:t>
            </w:r>
            <w:r>
              <w:rPr>
                <w:rFonts w:ascii="Times New Roman" w:hAnsi="Times New Roman" w:cs="Times New Roman"/>
                <w:sz w:val="24"/>
                <w:szCs w:val="28"/>
              </w:rPr>
              <w:t>ая</w:t>
            </w:r>
            <w:r w:rsidR="00C17421" w:rsidRPr="00870D76">
              <w:rPr>
                <w:rFonts w:ascii="Times New Roman" w:hAnsi="Times New Roman" w:cs="Times New Roman"/>
                <w:sz w:val="24"/>
                <w:szCs w:val="28"/>
              </w:rPr>
              <w:t>, финансов</w:t>
            </w:r>
            <w:r>
              <w:rPr>
                <w:rFonts w:ascii="Times New Roman" w:hAnsi="Times New Roman" w:cs="Times New Roman"/>
                <w:sz w:val="24"/>
                <w:szCs w:val="28"/>
              </w:rPr>
              <w:t>ая</w:t>
            </w:r>
            <w:r w:rsidR="00C17421" w:rsidRPr="00870D76">
              <w:rPr>
                <w:rFonts w:ascii="Times New Roman" w:hAnsi="Times New Roman" w:cs="Times New Roman"/>
                <w:sz w:val="24"/>
                <w:szCs w:val="28"/>
              </w:rPr>
              <w:t xml:space="preserve"> и т.</w:t>
            </w:r>
            <w:r>
              <w:rPr>
                <w:rFonts w:ascii="Times New Roman" w:hAnsi="Times New Roman" w:cs="Times New Roman"/>
                <w:sz w:val="24"/>
                <w:szCs w:val="28"/>
              </w:rPr>
              <w:t xml:space="preserve"> </w:t>
            </w:r>
            <w:r w:rsidR="00C17421" w:rsidRPr="00870D76">
              <w:rPr>
                <w:rFonts w:ascii="Times New Roman" w:hAnsi="Times New Roman" w:cs="Times New Roman"/>
                <w:sz w:val="24"/>
                <w:szCs w:val="28"/>
              </w:rPr>
              <w:t>д.)</w:t>
            </w:r>
            <w:r>
              <w:rPr>
                <w:rFonts w:ascii="Times New Roman" w:hAnsi="Times New Roman" w:cs="Times New Roman"/>
                <w:sz w:val="24"/>
                <w:szCs w:val="28"/>
              </w:rPr>
              <w:t>,</w:t>
            </w:r>
            <w:r w:rsidR="00C17421" w:rsidRPr="00870D76">
              <w:rPr>
                <w:rFonts w:ascii="Times New Roman" w:hAnsi="Times New Roman" w:cs="Times New Roman"/>
                <w:sz w:val="24"/>
                <w:szCs w:val="28"/>
              </w:rPr>
              <w:t xml:space="preserve"> </w:t>
            </w:r>
            <w:r>
              <w:rPr>
                <w:rFonts w:ascii="Times New Roman" w:hAnsi="Times New Roman" w:cs="Times New Roman"/>
                <w:sz w:val="24"/>
                <w:szCs w:val="28"/>
              </w:rPr>
              <w:t>которую</w:t>
            </w:r>
            <w:r w:rsidR="00C17421" w:rsidRPr="00870D76">
              <w:rPr>
                <w:rFonts w:ascii="Times New Roman" w:hAnsi="Times New Roman" w:cs="Times New Roman"/>
                <w:sz w:val="24"/>
                <w:szCs w:val="28"/>
              </w:rPr>
              <w:t xml:space="preserve"> </w:t>
            </w:r>
            <w:r w:rsidR="00640752">
              <w:rPr>
                <w:rFonts w:ascii="Times New Roman" w:hAnsi="Times New Roman" w:cs="Times New Roman"/>
                <w:sz w:val="24"/>
                <w:szCs w:val="28"/>
              </w:rPr>
              <w:t xml:space="preserve">они </w:t>
            </w:r>
            <w:r w:rsidR="00C17421" w:rsidRPr="00870D76">
              <w:rPr>
                <w:rFonts w:ascii="Times New Roman" w:hAnsi="Times New Roman" w:cs="Times New Roman"/>
                <w:sz w:val="24"/>
                <w:szCs w:val="28"/>
              </w:rPr>
              <w:t>готовы оказать. При оказании помощи, требующей специальных знаний и умений (образовательная, методическая, консультационная и др.), указывается опыт партнера</w:t>
            </w:r>
            <w:r w:rsidR="007271E2">
              <w:rPr>
                <w:rFonts w:ascii="Times New Roman" w:hAnsi="Times New Roman" w:cs="Times New Roman"/>
                <w:sz w:val="24"/>
                <w:szCs w:val="28"/>
              </w:rPr>
              <w:t xml:space="preserve"> проекта</w:t>
            </w:r>
            <w:r w:rsidR="00C17421" w:rsidRPr="00870D76">
              <w:rPr>
                <w:rFonts w:ascii="Times New Roman" w:hAnsi="Times New Roman" w:cs="Times New Roman"/>
                <w:sz w:val="24"/>
                <w:szCs w:val="28"/>
              </w:rPr>
              <w:t xml:space="preserve">, который позволит ему </w:t>
            </w:r>
            <w:r w:rsidR="00C17421" w:rsidRPr="00870D76">
              <w:rPr>
                <w:rFonts w:ascii="Times New Roman" w:hAnsi="Times New Roman" w:cs="Times New Roman"/>
                <w:sz w:val="24"/>
                <w:szCs w:val="28"/>
              </w:rPr>
              <w:lastRenderedPageBreak/>
              <w:t>эффективно выполнить поставленные задачи</w:t>
            </w:r>
          </w:p>
        </w:tc>
      </w:tr>
      <w:tr w:rsidR="00C17421" w:rsidRPr="00870D76" w:rsidTr="00640752">
        <w:tc>
          <w:tcPr>
            <w:tcW w:w="2330" w:type="dxa"/>
          </w:tcPr>
          <w:p w:rsidR="00C17421" w:rsidRPr="00870D76" w:rsidRDefault="00C17421" w:rsidP="00C17421">
            <w:pPr>
              <w:pStyle w:val="ConsPlusNormal"/>
              <w:rPr>
                <w:rFonts w:ascii="Times New Roman" w:hAnsi="Times New Roman" w:cs="Times New Roman"/>
                <w:sz w:val="24"/>
                <w:szCs w:val="28"/>
              </w:rPr>
            </w:pPr>
            <w:r w:rsidRPr="00870D76">
              <w:rPr>
                <w:rFonts w:ascii="Times New Roman" w:hAnsi="Times New Roman" w:cs="Times New Roman"/>
                <w:sz w:val="24"/>
                <w:szCs w:val="28"/>
              </w:rPr>
              <w:lastRenderedPageBreak/>
              <w:t>Механизм реализации проекта</w:t>
            </w:r>
          </w:p>
        </w:tc>
        <w:tc>
          <w:tcPr>
            <w:tcW w:w="6741" w:type="dxa"/>
          </w:tcPr>
          <w:p w:rsidR="00C17421" w:rsidRPr="00870D76" w:rsidRDefault="00C17421" w:rsidP="00640752">
            <w:pPr>
              <w:pStyle w:val="ConsPlusNormal"/>
              <w:jc w:val="both"/>
              <w:rPr>
                <w:rFonts w:ascii="Times New Roman" w:hAnsi="Times New Roman" w:cs="Times New Roman"/>
                <w:sz w:val="24"/>
                <w:szCs w:val="28"/>
              </w:rPr>
            </w:pPr>
            <w:r w:rsidRPr="00870D76">
              <w:rPr>
                <w:rFonts w:ascii="Times New Roman" w:hAnsi="Times New Roman" w:cs="Times New Roman"/>
                <w:sz w:val="24"/>
                <w:szCs w:val="28"/>
              </w:rPr>
              <w:t>краткое описание реализации проекта, этап</w:t>
            </w:r>
            <w:r w:rsidR="007271E2">
              <w:rPr>
                <w:rFonts w:ascii="Times New Roman" w:hAnsi="Times New Roman" w:cs="Times New Roman"/>
                <w:sz w:val="24"/>
                <w:szCs w:val="28"/>
              </w:rPr>
              <w:t>ов</w:t>
            </w:r>
            <w:r w:rsidRPr="00870D76">
              <w:rPr>
                <w:rFonts w:ascii="Times New Roman" w:hAnsi="Times New Roman" w:cs="Times New Roman"/>
                <w:sz w:val="24"/>
                <w:szCs w:val="28"/>
              </w:rPr>
              <w:t xml:space="preserve"> </w:t>
            </w:r>
            <w:r w:rsidR="002A73E2">
              <w:rPr>
                <w:rFonts w:ascii="Times New Roman" w:hAnsi="Times New Roman" w:cs="Times New Roman"/>
                <w:sz w:val="24"/>
                <w:szCs w:val="28"/>
              </w:rPr>
              <w:t>реализации</w:t>
            </w:r>
            <w:r w:rsidR="007271E2">
              <w:rPr>
                <w:rFonts w:ascii="Times New Roman" w:hAnsi="Times New Roman" w:cs="Times New Roman"/>
                <w:sz w:val="24"/>
                <w:szCs w:val="28"/>
              </w:rPr>
              <w:t xml:space="preserve"> проекта</w:t>
            </w:r>
            <w:r w:rsidR="002A73E2">
              <w:rPr>
                <w:rFonts w:ascii="Times New Roman" w:hAnsi="Times New Roman" w:cs="Times New Roman"/>
                <w:sz w:val="24"/>
                <w:szCs w:val="28"/>
              </w:rPr>
              <w:t>,</w:t>
            </w:r>
            <w:r w:rsidR="007271E2">
              <w:rPr>
                <w:rFonts w:ascii="Times New Roman" w:hAnsi="Times New Roman" w:cs="Times New Roman"/>
                <w:sz w:val="24"/>
                <w:szCs w:val="28"/>
              </w:rPr>
              <w:t xml:space="preserve"> мероприятий</w:t>
            </w:r>
            <w:r w:rsidRPr="00870D76">
              <w:rPr>
                <w:rFonts w:ascii="Times New Roman" w:hAnsi="Times New Roman" w:cs="Times New Roman"/>
                <w:sz w:val="24"/>
                <w:szCs w:val="28"/>
              </w:rPr>
              <w:t xml:space="preserve"> каждо</w:t>
            </w:r>
            <w:r w:rsidR="007271E2">
              <w:rPr>
                <w:rFonts w:ascii="Times New Roman" w:hAnsi="Times New Roman" w:cs="Times New Roman"/>
                <w:sz w:val="24"/>
                <w:szCs w:val="28"/>
              </w:rPr>
              <w:t xml:space="preserve">го </w:t>
            </w:r>
            <w:r w:rsidRPr="00870D76">
              <w:rPr>
                <w:rFonts w:ascii="Times New Roman" w:hAnsi="Times New Roman" w:cs="Times New Roman"/>
                <w:sz w:val="24"/>
                <w:szCs w:val="28"/>
              </w:rPr>
              <w:t>этап</w:t>
            </w:r>
            <w:r w:rsidR="007271E2">
              <w:rPr>
                <w:rFonts w:ascii="Times New Roman" w:hAnsi="Times New Roman" w:cs="Times New Roman"/>
                <w:sz w:val="24"/>
                <w:szCs w:val="28"/>
              </w:rPr>
              <w:t>а</w:t>
            </w:r>
            <w:r w:rsidRPr="00870D76">
              <w:rPr>
                <w:rFonts w:ascii="Times New Roman" w:hAnsi="Times New Roman" w:cs="Times New Roman"/>
                <w:sz w:val="24"/>
                <w:szCs w:val="28"/>
              </w:rPr>
              <w:t xml:space="preserve"> и </w:t>
            </w:r>
            <w:r w:rsidR="007271E2">
              <w:rPr>
                <w:rFonts w:ascii="Times New Roman" w:hAnsi="Times New Roman" w:cs="Times New Roman"/>
                <w:sz w:val="24"/>
                <w:szCs w:val="28"/>
              </w:rPr>
              <w:t>указание</w:t>
            </w:r>
            <w:r w:rsidR="002A73E2">
              <w:rPr>
                <w:rFonts w:ascii="Times New Roman" w:hAnsi="Times New Roman" w:cs="Times New Roman"/>
                <w:sz w:val="24"/>
                <w:szCs w:val="28"/>
              </w:rPr>
              <w:t xml:space="preserve"> перечня</w:t>
            </w:r>
            <w:r w:rsidR="007271E2">
              <w:rPr>
                <w:rFonts w:ascii="Times New Roman" w:hAnsi="Times New Roman" w:cs="Times New Roman"/>
                <w:sz w:val="24"/>
                <w:szCs w:val="28"/>
              </w:rPr>
              <w:t xml:space="preserve"> </w:t>
            </w:r>
            <w:r w:rsidR="007271E2" w:rsidRPr="002A73E2">
              <w:rPr>
                <w:rFonts w:ascii="Times New Roman" w:hAnsi="Times New Roman" w:cs="Times New Roman"/>
                <w:sz w:val="24"/>
                <w:szCs w:val="28"/>
              </w:rPr>
              <w:t>исполнител</w:t>
            </w:r>
            <w:r w:rsidR="00640752">
              <w:rPr>
                <w:rFonts w:ascii="Times New Roman" w:hAnsi="Times New Roman" w:cs="Times New Roman"/>
                <w:sz w:val="24"/>
                <w:szCs w:val="28"/>
              </w:rPr>
              <w:t xml:space="preserve">ей </w:t>
            </w:r>
            <w:r w:rsidR="002A73E2" w:rsidRPr="002A73E2">
              <w:rPr>
                <w:rFonts w:ascii="Times New Roman" w:hAnsi="Times New Roman" w:cs="Times New Roman"/>
                <w:sz w:val="24"/>
                <w:szCs w:val="28"/>
              </w:rPr>
              <w:t>проекта</w:t>
            </w:r>
            <w:r w:rsidR="007271E2" w:rsidRPr="002A73E2">
              <w:rPr>
                <w:rFonts w:ascii="Times New Roman" w:hAnsi="Times New Roman" w:cs="Times New Roman"/>
                <w:sz w:val="24"/>
                <w:szCs w:val="28"/>
              </w:rPr>
              <w:t xml:space="preserve"> </w:t>
            </w:r>
            <w:r w:rsidR="006B4A95" w:rsidRPr="002A73E2">
              <w:rPr>
                <w:rFonts w:ascii="Times New Roman" w:hAnsi="Times New Roman" w:cs="Times New Roman"/>
                <w:sz w:val="24"/>
                <w:szCs w:val="28"/>
              </w:rPr>
              <w:t>на каждом этапе</w:t>
            </w:r>
            <w:r w:rsidR="002A73E2" w:rsidRPr="002A73E2">
              <w:rPr>
                <w:rFonts w:ascii="Times New Roman" w:hAnsi="Times New Roman" w:cs="Times New Roman"/>
                <w:sz w:val="24"/>
                <w:szCs w:val="28"/>
              </w:rPr>
              <w:t xml:space="preserve"> </w:t>
            </w:r>
          </w:p>
        </w:tc>
      </w:tr>
      <w:tr w:rsidR="00C17421" w:rsidRPr="00870D76" w:rsidTr="00640752">
        <w:tc>
          <w:tcPr>
            <w:tcW w:w="2330" w:type="dxa"/>
          </w:tcPr>
          <w:p w:rsidR="00C17421" w:rsidRPr="00870D76" w:rsidRDefault="00C17421" w:rsidP="00C17421">
            <w:pPr>
              <w:pStyle w:val="ConsPlusNormal"/>
              <w:rPr>
                <w:rFonts w:ascii="Times New Roman" w:hAnsi="Times New Roman" w:cs="Times New Roman"/>
                <w:sz w:val="24"/>
                <w:szCs w:val="28"/>
              </w:rPr>
            </w:pPr>
            <w:r w:rsidRPr="00870D76">
              <w:rPr>
                <w:rFonts w:ascii="Times New Roman" w:hAnsi="Times New Roman" w:cs="Times New Roman"/>
                <w:sz w:val="24"/>
                <w:szCs w:val="28"/>
              </w:rPr>
              <w:t>в том числе:</w:t>
            </w:r>
          </w:p>
        </w:tc>
        <w:tc>
          <w:tcPr>
            <w:tcW w:w="6741" w:type="dxa"/>
          </w:tcPr>
          <w:p w:rsidR="00C17421" w:rsidRPr="00870D76" w:rsidRDefault="00C17421" w:rsidP="00C17421">
            <w:pPr>
              <w:pStyle w:val="ConsPlusNormal"/>
              <w:rPr>
                <w:rFonts w:ascii="Times New Roman" w:hAnsi="Times New Roman" w:cs="Times New Roman"/>
                <w:sz w:val="24"/>
                <w:szCs w:val="28"/>
              </w:rPr>
            </w:pPr>
          </w:p>
        </w:tc>
      </w:tr>
      <w:tr w:rsidR="00C17421" w:rsidRPr="00870D76" w:rsidTr="00640752">
        <w:tc>
          <w:tcPr>
            <w:tcW w:w="2330" w:type="dxa"/>
          </w:tcPr>
          <w:p w:rsidR="00C17421" w:rsidRPr="00870D76" w:rsidRDefault="00C17421" w:rsidP="00C17421">
            <w:pPr>
              <w:pStyle w:val="ConsPlusNormal"/>
              <w:rPr>
                <w:rFonts w:ascii="Times New Roman" w:hAnsi="Times New Roman" w:cs="Times New Roman"/>
                <w:sz w:val="24"/>
                <w:szCs w:val="28"/>
              </w:rPr>
            </w:pPr>
            <w:r w:rsidRPr="00870D76">
              <w:rPr>
                <w:rFonts w:ascii="Times New Roman" w:hAnsi="Times New Roman" w:cs="Times New Roman"/>
                <w:sz w:val="24"/>
                <w:szCs w:val="28"/>
              </w:rPr>
              <w:t>инфраструктурный блок</w:t>
            </w:r>
          </w:p>
        </w:tc>
        <w:tc>
          <w:tcPr>
            <w:tcW w:w="6741" w:type="dxa"/>
          </w:tcPr>
          <w:p w:rsidR="00C17421" w:rsidRPr="00870D76" w:rsidRDefault="00C17421" w:rsidP="007271E2">
            <w:pPr>
              <w:pStyle w:val="ConsPlusNormal"/>
              <w:jc w:val="both"/>
              <w:rPr>
                <w:rFonts w:ascii="Times New Roman" w:hAnsi="Times New Roman" w:cs="Times New Roman"/>
                <w:sz w:val="24"/>
                <w:szCs w:val="28"/>
              </w:rPr>
            </w:pPr>
            <w:r w:rsidRPr="00870D76">
              <w:rPr>
                <w:rFonts w:ascii="Times New Roman" w:hAnsi="Times New Roman" w:cs="Times New Roman"/>
                <w:sz w:val="24"/>
                <w:szCs w:val="28"/>
              </w:rPr>
              <w:t>краткое описание инфраструктуры, которая будет создана в рамках</w:t>
            </w:r>
            <w:r w:rsidR="007271E2">
              <w:rPr>
                <w:rFonts w:ascii="Times New Roman" w:hAnsi="Times New Roman" w:cs="Times New Roman"/>
                <w:sz w:val="24"/>
                <w:szCs w:val="28"/>
              </w:rPr>
              <w:t xml:space="preserve"> реализации</w:t>
            </w:r>
            <w:r w:rsidRPr="00870D76">
              <w:rPr>
                <w:rFonts w:ascii="Times New Roman" w:hAnsi="Times New Roman" w:cs="Times New Roman"/>
                <w:sz w:val="24"/>
                <w:szCs w:val="28"/>
              </w:rPr>
              <w:t xml:space="preserve"> проекта, и ее основных характеристик</w:t>
            </w:r>
          </w:p>
        </w:tc>
      </w:tr>
      <w:tr w:rsidR="00C17421" w:rsidRPr="00870D76" w:rsidTr="00640752">
        <w:tc>
          <w:tcPr>
            <w:tcW w:w="2330" w:type="dxa"/>
          </w:tcPr>
          <w:p w:rsidR="00C17421" w:rsidRPr="00870D76" w:rsidRDefault="00C17421" w:rsidP="00C17421">
            <w:pPr>
              <w:pStyle w:val="ConsPlusNormal"/>
              <w:rPr>
                <w:rFonts w:ascii="Times New Roman" w:hAnsi="Times New Roman" w:cs="Times New Roman"/>
                <w:sz w:val="24"/>
                <w:szCs w:val="28"/>
              </w:rPr>
            </w:pPr>
            <w:r w:rsidRPr="00870D76">
              <w:rPr>
                <w:rFonts w:ascii="Times New Roman" w:hAnsi="Times New Roman" w:cs="Times New Roman"/>
                <w:sz w:val="24"/>
                <w:szCs w:val="28"/>
              </w:rPr>
              <w:t>содержательный блок</w:t>
            </w:r>
          </w:p>
        </w:tc>
        <w:tc>
          <w:tcPr>
            <w:tcW w:w="6741" w:type="dxa"/>
          </w:tcPr>
          <w:p w:rsidR="00C17421" w:rsidRPr="00870D76" w:rsidRDefault="00C17421" w:rsidP="00C17421">
            <w:pPr>
              <w:pStyle w:val="ConsPlusNormal"/>
              <w:jc w:val="both"/>
              <w:rPr>
                <w:rFonts w:ascii="Times New Roman" w:hAnsi="Times New Roman" w:cs="Times New Roman"/>
                <w:sz w:val="24"/>
                <w:szCs w:val="28"/>
              </w:rPr>
            </w:pPr>
            <w:r w:rsidRPr="00870D76">
              <w:rPr>
                <w:rFonts w:ascii="Times New Roman" w:hAnsi="Times New Roman" w:cs="Times New Roman"/>
                <w:sz w:val="24"/>
                <w:szCs w:val="28"/>
              </w:rPr>
              <w:t xml:space="preserve">краткое описание мероприятий и сервисов для молодежи, которые будут осуществлены в рамках </w:t>
            </w:r>
            <w:r w:rsidR="007271E2">
              <w:rPr>
                <w:rFonts w:ascii="Times New Roman" w:hAnsi="Times New Roman" w:cs="Times New Roman"/>
                <w:sz w:val="24"/>
                <w:szCs w:val="28"/>
              </w:rPr>
              <w:t xml:space="preserve">реализации </w:t>
            </w:r>
            <w:r w:rsidRPr="00870D76">
              <w:rPr>
                <w:rFonts w:ascii="Times New Roman" w:hAnsi="Times New Roman" w:cs="Times New Roman"/>
                <w:sz w:val="24"/>
                <w:szCs w:val="28"/>
              </w:rPr>
              <w:t>проекта, с указанием состава и количества участников</w:t>
            </w:r>
          </w:p>
        </w:tc>
      </w:tr>
      <w:tr w:rsidR="00C17421" w:rsidRPr="00870D76" w:rsidTr="00640752">
        <w:tc>
          <w:tcPr>
            <w:tcW w:w="2330" w:type="dxa"/>
            <w:vMerge w:val="restart"/>
          </w:tcPr>
          <w:p w:rsidR="00C17421" w:rsidRPr="00870D76" w:rsidRDefault="00C17421" w:rsidP="00C17421">
            <w:pPr>
              <w:pStyle w:val="ConsPlusNormal"/>
              <w:rPr>
                <w:rFonts w:ascii="Times New Roman" w:hAnsi="Times New Roman" w:cs="Times New Roman"/>
                <w:sz w:val="24"/>
                <w:szCs w:val="28"/>
              </w:rPr>
            </w:pPr>
            <w:r w:rsidRPr="00870D76">
              <w:rPr>
                <w:rFonts w:ascii="Times New Roman" w:hAnsi="Times New Roman" w:cs="Times New Roman"/>
                <w:sz w:val="24"/>
                <w:szCs w:val="28"/>
              </w:rPr>
              <w:t>Основные показатели результативности</w:t>
            </w:r>
          </w:p>
        </w:tc>
        <w:tc>
          <w:tcPr>
            <w:tcW w:w="6741" w:type="dxa"/>
          </w:tcPr>
          <w:p w:rsidR="00C17421" w:rsidRPr="00870D76" w:rsidRDefault="00C17421" w:rsidP="00C17421">
            <w:pPr>
              <w:pStyle w:val="ConsPlusNormal"/>
              <w:jc w:val="both"/>
              <w:rPr>
                <w:rFonts w:ascii="Times New Roman" w:hAnsi="Times New Roman" w:cs="Times New Roman"/>
                <w:sz w:val="24"/>
                <w:szCs w:val="28"/>
              </w:rPr>
            </w:pPr>
            <w:r w:rsidRPr="00870D76">
              <w:rPr>
                <w:rFonts w:ascii="Times New Roman" w:hAnsi="Times New Roman" w:cs="Times New Roman"/>
                <w:sz w:val="24"/>
                <w:szCs w:val="28"/>
              </w:rPr>
              <w:t>площадь отремонтированных и оснащенных оборудованием помещений, кв. метров</w:t>
            </w:r>
          </w:p>
        </w:tc>
      </w:tr>
      <w:tr w:rsidR="00C17421" w:rsidRPr="00870D76" w:rsidTr="00640752">
        <w:tc>
          <w:tcPr>
            <w:tcW w:w="2330" w:type="dxa"/>
            <w:vMerge/>
          </w:tcPr>
          <w:p w:rsidR="00C17421" w:rsidRPr="00870D76" w:rsidRDefault="00C17421" w:rsidP="00C17421">
            <w:pPr>
              <w:pStyle w:val="ConsPlusNormal"/>
              <w:rPr>
                <w:rFonts w:ascii="Times New Roman" w:hAnsi="Times New Roman" w:cs="Times New Roman"/>
                <w:sz w:val="24"/>
                <w:szCs w:val="28"/>
              </w:rPr>
            </w:pPr>
          </w:p>
        </w:tc>
        <w:tc>
          <w:tcPr>
            <w:tcW w:w="6741" w:type="dxa"/>
          </w:tcPr>
          <w:p w:rsidR="00C17421" w:rsidRPr="00870D76" w:rsidRDefault="00C17421" w:rsidP="00072798">
            <w:pPr>
              <w:pStyle w:val="ConsPlusNormal"/>
              <w:jc w:val="both"/>
              <w:rPr>
                <w:rFonts w:ascii="Times New Roman" w:hAnsi="Times New Roman" w:cs="Times New Roman"/>
                <w:sz w:val="24"/>
                <w:szCs w:val="28"/>
              </w:rPr>
            </w:pPr>
            <w:r w:rsidRPr="00870D76">
              <w:rPr>
                <w:rFonts w:ascii="Times New Roman" w:hAnsi="Times New Roman" w:cs="Times New Roman"/>
                <w:sz w:val="24"/>
                <w:szCs w:val="28"/>
              </w:rPr>
              <w:t>численность молодежи, в</w:t>
            </w:r>
            <w:r w:rsidR="00072798">
              <w:rPr>
                <w:rFonts w:ascii="Times New Roman" w:hAnsi="Times New Roman" w:cs="Times New Roman"/>
                <w:sz w:val="24"/>
                <w:szCs w:val="28"/>
              </w:rPr>
              <w:t>овлеченной</w:t>
            </w:r>
            <w:r w:rsidRPr="00870D76">
              <w:rPr>
                <w:rFonts w:ascii="Times New Roman" w:hAnsi="Times New Roman" w:cs="Times New Roman"/>
                <w:sz w:val="24"/>
                <w:szCs w:val="28"/>
              </w:rPr>
              <w:t xml:space="preserve"> в деятельность молодежн</w:t>
            </w:r>
            <w:r w:rsidR="007271E2">
              <w:rPr>
                <w:rFonts w:ascii="Times New Roman" w:hAnsi="Times New Roman" w:cs="Times New Roman"/>
                <w:sz w:val="24"/>
                <w:szCs w:val="28"/>
              </w:rPr>
              <w:t>ого</w:t>
            </w:r>
            <w:r w:rsidRPr="00870D76">
              <w:rPr>
                <w:rFonts w:ascii="Times New Roman" w:hAnsi="Times New Roman" w:cs="Times New Roman"/>
                <w:sz w:val="24"/>
                <w:szCs w:val="28"/>
              </w:rPr>
              <w:t xml:space="preserve"> пространств</w:t>
            </w:r>
            <w:r w:rsidR="007271E2">
              <w:rPr>
                <w:rFonts w:ascii="Times New Roman" w:hAnsi="Times New Roman" w:cs="Times New Roman"/>
                <w:sz w:val="24"/>
                <w:szCs w:val="28"/>
              </w:rPr>
              <w:t>а</w:t>
            </w:r>
            <w:r w:rsidRPr="00870D76">
              <w:rPr>
                <w:rFonts w:ascii="Times New Roman" w:hAnsi="Times New Roman" w:cs="Times New Roman"/>
                <w:sz w:val="24"/>
                <w:szCs w:val="28"/>
              </w:rPr>
              <w:t>, человек</w:t>
            </w:r>
          </w:p>
        </w:tc>
      </w:tr>
      <w:tr w:rsidR="00C17421" w:rsidRPr="00870D76" w:rsidTr="00640752">
        <w:tc>
          <w:tcPr>
            <w:tcW w:w="2330" w:type="dxa"/>
            <w:vMerge/>
          </w:tcPr>
          <w:p w:rsidR="00C17421" w:rsidRPr="00870D76" w:rsidRDefault="00C17421" w:rsidP="00C17421">
            <w:pPr>
              <w:pStyle w:val="ConsPlusNormal"/>
              <w:rPr>
                <w:rFonts w:ascii="Times New Roman" w:hAnsi="Times New Roman" w:cs="Times New Roman"/>
                <w:sz w:val="24"/>
                <w:szCs w:val="28"/>
              </w:rPr>
            </w:pPr>
          </w:p>
        </w:tc>
        <w:tc>
          <w:tcPr>
            <w:tcW w:w="6741" w:type="dxa"/>
          </w:tcPr>
          <w:p w:rsidR="00C17421" w:rsidRPr="00870D76" w:rsidRDefault="00C17421" w:rsidP="007D35BB">
            <w:pPr>
              <w:pStyle w:val="ConsPlusNormal"/>
              <w:jc w:val="both"/>
              <w:rPr>
                <w:rFonts w:ascii="Times New Roman" w:hAnsi="Times New Roman" w:cs="Times New Roman"/>
                <w:sz w:val="24"/>
                <w:szCs w:val="28"/>
              </w:rPr>
            </w:pPr>
            <w:r w:rsidRPr="00870D76">
              <w:rPr>
                <w:rFonts w:ascii="Times New Roman" w:hAnsi="Times New Roman" w:cs="Times New Roman"/>
                <w:sz w:val="24"/>
                <w:szCs w:val="28"/>
              </w:rPr>
              <w:t>количество мероприятий,</w:t>
            </w:r>
            <w:r w:rsidR="007D35BB">
              <w:rPr>
                <w:rFonts w:ascii="Times New Roman" w:hAnsi="Times New Roman" w:cs="Times New Roman"/>
                <w:sz w:val="24"/>
                <w:szCs w:val="28"/>
              </w:rPr>
              <w:t xml:space="preserve"> проведенных в рамках реализации проекта</w:t>
            </w:r>
            <w:r w:rsidRPr="00870D76">
              <w:rPr>
                <w:rFonts w:ascii="Times New Roman" w:hAnsi="Times New Roman" w:cs="Times New Roman"/>
                <w:sz w:val="24"/>
                <w:szCs w:val="28"/>
              </w:rPr>
              <w:t>, единиц</w:t>
            </w:r>
          </w:p>
        </w:tc>
      </w:tr>
      <w:tr w:rsidR="00C17421" w:rsidRPr="00870D76" w:rsidTr="00640752">
        <w:tc>
          <w:tcPr>
            <w:tcW w:w="2330" w:type="dxa"/>
          </w:tcPr>
          <w:p w:rsidR="00C17421" w:rsidRPr="00870D76" w:rsidRDefault="00C17421" w:rsidP="00C17421">
            <w:pPr>
              <w:pStyle w:val="ConsPlusNormal"/>
              <w:rPr>
                <w:rFonts w:ascii="Times New Roman" w:hAnsi="Times New Roman" w:cs="Times New Roman"/>
                <w:sz w:val="24"/>
                <w:szCs w:val="28"/>
              </w:rPr>
            </w:pPr>
            <w:r w:rsidRPr="00870D76">
              <w:rPr>
                <w:rFonts w:ascii="Times New Roman" w:hAnsi="Times New Roman" w:cs="Times New Roman"/>
                <w:sz w:val="24"/>
                <w:szCs w:val="28"/>
              </w:rPr>
              <w:t>Качественные результаты проекта</w:t>
            </w:r>
          </w:p>
        </w:tc>
        <w:tc>
          <w:tcPr>
            <w:tcW w:w="6741" w:type="dxa"/>
          </w:tcPr>
          <w:p w:rsidR="00C17421" w:rsidRPr="00870D76" w:rsidRDefault="00C17421" w:rsidP="00C17421">
            <w:pPr>
              <w:pStyle w:val="ConsPlusNormal"/>
              <w:jc w:val="both"/>
              <w:rPr>
                <w:rFonts w:ascii="Times New Roman" w:hAnsi="Times New Roman" w:cs="Times New Roman"/>
                <w:sz w:val="24"/>
                <w:szCs w:val="28"/>
              </w:rPr>
            </w:pPr>
            <w:r w:rsidRPr="00870D76">
              <w:rPr>
                <w:rFonts w:ascii="Times New Roman" w:hAnsi="Times New Roman" w:cs="Times New Roman"/>
                <w:sz w:val="24"/>
                <w:szCs w:val="28"/>
              </w:rPr>
              <w:t>описание качественных изменений, которые произойдут в жизни целевой группы в результате реализации проекта, в процессе его реализации или сразу после его завершения</w:t>
            </w:r>
          </w:p>
        </w:tc>
      </w:tr>
      <w:tr w:rsidR="00C17421" w:rsidRPr="00870D76" w:rsidTr="00640752">
        <w:tc>
          <w:tcPr>
            <w:tcW w:w="2330" w:type="dxa"/>
          </w:tcPr>
          <w:p w:rsidR="00C17421" w:rsidRPr="00870D76" w:rsidRDefault="00C17421" w:rsidP="00C17421">
            <w:pPr>
              <w:pStyle w:val="ConsPlusNormal"/>
              <w:rPr>
                <w:rFonts w:ascii="Times New Roman" w:hAnsi="Times New Roman" w:cs="Times New Roman"/>
                <w:sz w:val="24"/>
                <w:szCs w:val="28"/>
              </w:rPr>
            </w:pPr>
            <w:r w:rsidRPr="00870D76">
              <w:rPr>
                <w:rFonts w:ascii="Times New Roman" w:hAnsi="Times New Roman" w:cs="Times New Roman"/>
                <w:sz w:val="24"/>
                <w:szCs w:val="28"/>
              </w:rPr>
              <w:t>Дальнейшее развитие проекта</w:t>
            </w:r>
          </w:p>
        </w:tc>
        <w:tc>
          <w:tcPr>
            <w:tcW w:w="6741" w:type="dxa"/>
          </w:tcPr>
          <w:p w:rsidR="00C17421" w:rsidRPr="00870D76" w:rsidRDefault="00612147" w:rsidP="009A0D5D">
            <w:pPr>
              <w:pStyle w:val="ConsPlusNormal"/>
              <w:jc w:val="both"/>
              <w:rPr>
                <w:rFonts w:ascii="Times New Roman" w:hAnsi="Times New Roman" w:cs="Times New Roman"/>
                <w:sz w:val="24"/>
                <w:szCs w:val="28"/>
              </w:rPr>
            </w:pPr>
            <w:r w:rsidRPr="00612147">
              <w:rPr>
                <w:rFonts w:ascii="Times New Roman" w:hAnsi="Times New Roman" w:cs="Times New Roman"/>
                <w:sz w:val="24"/>
                <w:szCs w:val="28"/>
              </w:rPr>
              <w:t xml:space="preserve">описание </w:t>
            </w:r>
            <w:r w:rsidR="009A0D5D">
              <w:rPr>
                <w:rFonts w:ascii="Times New Roman" w:hAnsi="Times New Roman" w:cs="Times New Roman"/>
                <w:sz w:val="24"/>
                <w:szCs w:val="28"/>
              </w:rPr>
              <w:t>деятельности</w:t>
            </w:r>
            <w:r w:rsidR="00072798">
              <w:rPr>
                <w:rFonts w:ascii="Times New Roman" w:hAnsi="Times New Roman" w:cs="Times New Roman"/>
                <w:sz w:val="24"/>
                <w:szCs w:val="28"/>
              </w:rPr>
              <w:t xml:space="preserve"> молодежного пространства</w:t>
            </w:r>
            <w:r w:rsidR="00C17421" w:rsidRPr="00612147">
              <w:rPr>
                <w:rFonts w:ascii="Times New Roman" w:hAnsi="Times New Roman" w:cs="Times New Roman"/>
                <w:sz w:val="24"/>
                <w:szCs w:val="28"/>
              </w:rPr>
              <w:t>, источник</w:t>
            </w:r>
            <w:r w:rsidR="007271E2" w:rsidRPr="00612147">
              <w:rPr>
                <w:rFonts w:ascii="Times New Roman" w:hAnsi="Times New Roman" w:cs="Times New Roman"/>
                <w:sz w:val="24"/>
                <w:szCs w:val="28"/>
              </w:rPr>
              <w:t>ов</w:t>
            </w:r>
            <w:r w:rsidR="00C17421" w:rsidRPr="00612147">
              <w:rPr>
                <w:rFonts w:ascii="Times New Roman" w:hAnsi="Times New Roman" w:cs="Times New Roman"/>
                <w:sz w:val="24"/>
                <w:szCs w:val="28"/>
              </w:rPr>
              <w:t xml:space="preserve"> финансирования, дальнейшее использование приобретенного имущества</w:t>
            </w:r>
          </w:p>
        </w:tc>
      </w:tr>
      <w:tr w:rsidR="00C17421" w:rsidRPr="00870D76" w:rsidTr="00640752">
        <w:tc>
          <w:tcPr>
            <w:tcW w:w="2330" w:type="dxa"/>
          </w:tcPr>
          <w:p w:rsidR="00C17421" w:rsidRPr="00870D76" w:rsidRDefault="00C17421" w:rsidP="00C17421">
            <w:pPr>
              <w:pStyle w:val="ConsPlusNormal"/>
              <w:rPr>
                <w:rFonts w:ascii="Times New Roman" w:hAnsi="Times New Roman" w:cs="Times New Roman"/>
                <w:sz w:val="24"/>
                <w:szCs w:val="28"/>
              </w:rPr>
            </w:pPr>
            <w:r w:rsidRPr="00870D76">
              <w:rPr>
                <w:rFonts w:ascii="Times New Roman" w:hAnsi="Times New Roman" w:cs="Times New Roman"/>
                <w:sz w:val="24"/>
                <w:szCs w:val="28"/>
              </w:rPr>
              <w:t>Информирование о проекте</w:t>
            </w:r>
          </w:p>
        </w:tc>
        <w:tc>
          <w:tcPr>
            <w:tcW w:w="6741" w:type="dxa"/>
          </w:tcPr>
          <w:p w:rsidR="00C17421" w:rsidRPr="00870D76" w:rsidRDefault="00C17421" w:rsidP="007271E2">
            <w:pPr>
              <w:pStyle w:val="ConsPlusNormal"/>
              <w:jc w:val="both"/>
              <w:rPr>
                <w:rFonts w:ascii="Times New Roman" w:hAnsi="Times New Roman" w:cs="Times New Roman"/>
                <w:sz w:val="24"/>
                <w:szCs w:val="28"/>
              </w:rPr>
            </w:pPr>
            <w:r w:rsidRPr="00870D76">
              <w:rPr>
                <w:rFonts w:ascii="Times New Roman" w:hAnsi="Times New Roman" w:cs="Times New Roman"/>
                <w:sz w:val="24"/>
                <w:szCs w:val="28"/>
              </w:rPr>
              <w:t xml:space="preserve">описание способов информирования целевых групп о реализации проекта и возможностях участия в нем. Изложение основных параметров информационной кампании по освещению проекта и его ключевых мероприятий в средствах массовой информации и сети </w:t>
            </w:r>
            <w:r w:rsidR="007271E2">
              <w:rPr>
                <w:rFonts w:ascii="Times New Roman" w:hAnsi="Times New Roman" w:cs="Times New Roman"/>
                <w:sz w:val="24"/>
                <w:szCs w:val="28"/>
              </w:rPr>
              <w:t>«</w:t>
            </w:r>
            <w:r w:rsidRPr="00870D76">
              <w:rPr>
                <w:rFonts w:ascii="Times New Roman" w:hAnsi="Times New Roman" w:cs="Times New Roman"/>
                <w:sz w:val="24"/>
                <w:szCs w:val="28"/>
              </w:rPr>
              <w:t>Интернет</w:t>
            </w:r>
            <w:r w:rsidR="007271E2">
              <w:rPr>
                <w:rFonts w:ascii="Times New Roman" w:hAnsi="Times New Roman" w:cs="Times New Roman"/>
                <w:sz w:val="24"/>
                <w:szCs w:val="28"/>
              </w:rPr>
              <w:t>»</w:t>
            </w:r>
            <w:r w:rsidRPr="00870D76">
              <w:rPr>
                <w:rFonts w:ascii="Times New Roman" w:hAnsi="Times New Roman" w:cs="Times New Roman"/>
                <w:sz w:val="24"/>
                <w:szCs w:val="28"/>
              </w:rPr>
              <w:t xml:space="preserve"> для информирования местного </w:t>
            </w:r>
            <w:r w:rsidR="007271E2">
              <w:rPr>
                <w:rFonts w:ascii="Times New Roman" w:hAnsi="Times New Roman" w:cs="Times New Roman"/>
                <w:sz w:val="24"/>
                <w:szCs w:val="28"/>
              </w:rPr>
              <w:t>населения</w:t>
            </w:r>
            <w:r w:rsidRPr="00870D76">
              <w:rPr>
                <w:rFonts w:ascii="Times New Roman" w:hAnsi="Times New Roman" w:cs="Times New Roman"/>
                <w:sz w:val="24"/>
                <w:szCs w:val="28"/>
              </w:rPr>
              <w:t xml:space="preserve"> о ходе выполнения проекта и его результатах</w:t>
            </w:r>
          </w:p>
        </w:tc>
      </w:tr>
    </w:tbl>
    <w:p w:rsidR="00C17421" w:rsidRPr="008314F7" w:rsidRDefault="00C17421" w:rsidP="00C17421">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83"/>
        <w:gridCol w:w="465"/>
        <w:gridCol w:w="2758"/>
        <w:gridCol w:w="2864"/>
      </w:tblGrid>
      <w:tr w:rsidR="00C17421" w:rsidRPr="008314F7" w:rsidTr="00A26180">
        <w:tc>
          <w:tcPr>
            <w:tcW w:w="3448" w:type="dxa"/>
            <w:gridSpan w:val="2"/>
          </w:tcPr>
          <w:p w:rsidR="00C17421" w:rsidRPr="008314F7" w:rsidRDefault="00C17421" w:rsidP="00C17421">
            <w:pPr>
              <w:pStyle w:val="ConsPlusNormal"/>
              <w:jc w:val="both"/>
              <w:rPr>
                <w:rFonts w:ascii="Times New Roman" w:hAnsi="Times New Roman" w:cs="Times New Roman"/>
                <w:sz w:val="28"/>
                <w:szCs w:val="28"/>
              </w:rPr>
            </w:pPr>
            <w:r w:rsidRPr="008314F7">
              <w:rPr>
                <w:rFonts w:ascii="Times New Roman" w:hAnsi="Times New Roman" w:cs="Times New Roman"/>
                <w:sz w:val="28"/>
                <w:szCs w:val="28"/>
              </w:rPr>
              <w:t>Глава</w:t>
            </w:r>
          </w:p>
          <w:p w:rsidR="00C17421" w:rsidRDefault="00C17421" w:rsidP="00C17421">
            <w:pPr>
              <w:pStyle w:val="ConsPlusNormal"/>
              <w:jc w:val="both"/>
              <w:rPr>
                <w:rFonts w:ascii="Times New Roman" w:hAnsi="Times New Roman" w:cs="Times New Roman"/>
                <w:sz w:val="28"/>
                <w:szCs w:val="28"/>
              </w:rPr>
            </w:pPr>
            <w:r w:rsidRPr="008314F7">
              <w:rPr>
                <w:rFonts w:ascii="Times New Roman" w:hAnsi="Times New Roman" w:cs="Times New Roman"/>
                <w:sz w:val="28"/>
                <w:szCs w:val="28"/>
              </w:rPr>
              <w:t xml:space="preserve">муниципального </w:t>
            </w:r>
          </w:p>
          <w:p w:rsidR="00C17421" w:rsidRPr="008314F7" w:rsidRDefault="00C17421" w:rsidP="00C17421">
            <w:pPr>
              <w:pStyle w:val="ConsPlusNormal"/>
              <w:jc w:val="both"/>
              <w:rPr>
                <w:rFonts w:ascii="Times New Roman" w:hAnsi="Times New Roman" w:cs="Times New Roman"/>
                <w:sz w:val="28"/>
                <w:szCs w:val="28"/>
              </w:rPr>
            </w:pPr>
            <w:r w:rsidRPr="008314F7">
              <w:rPr>
                <w:rFonts w:ascii="Times New Roman" w:hAnsi="Times New Roman" w:cs="Times New Roman"/>
                <w:sz w:val="28"/>
                <w:szCs w:val="28"/>
              </w:rPr>
              <w:t>образования</w:t>
            </w:r>
          </w:p>
        </w:tc>
        <w:tc>
          <w:tcPr>
            <w:tcW w:w="2758" w:type="dxa"/>
          </w:tcPr>
          <w:p w:rsidR="00C17421" w:rsidRPr="00EC2768" w:rsidRDefault="00C17421" w:rsidP="00C17421">
            <w:pPr>
              <w:pStyle w:val="ConsPlusNormal"/>
              <w:rPr>
                <w:rFonts w:ascii="Times New Roman" w:hAnsi="Times New Roman" w:cs="Times New Roman"/>
                <w:sz w:val="24"/>
                <w:szCs w:val="28"/>
              </w:rPr>
            </w:pPr>
          </w:p>
          <w:p w:rsidR="00EC2768" w:rsidRPr="00EC2768" w:rsidRDefault="00EC2768" w:rsidP="00C17421">
            <w:pPr>
              <w:pStyle w:val="ConsPlusNormal"/>
              <w:jc w:val="center"/>
              <w:rPr>
                <w:rFonts w:ascii="Times New Roman" w:hAnsi="Times New Roman" w:cs="Times New Roman"/>
                <w:sz w:val="24"/>
                <w:szCs w:val="28"/>
              </w:rPr>
            </w:pPr>
          </w:p>
          <w:p w:rsidR="007D35BB" w:rsidRDefault="007D35BB" w:rsidP="00C17421">
            <w:pPr>
              <w:pStyle w:val="ConsPlusNormal"/>
              <w:jc w:val="center"/>
              <w:rPr>
                <w:rFonts w:ascii="Times New Roman" w:hAnsi="Times New Roman" w:cs="Times New Roman"/>
                <w:sz w:val="24"/>
                <w:szCs w:val="28"/>
              </w:rPr>
            </w:pPr>
          </w:p>
          <w:p w:rsidR="00C17421" w:rsidRPr="00EC2768" w:rsidRDefault="00C17421" w:rsidP="00C17421">
            <w:pPr>
              <w:pStyle w:val="ConsPlusNormal"/>
              <w:jc w:val="center"/>
              <w:rPr>
                <w:rFonts w:ascii="Times New Roman" w:hAnsi="Times New Roman" w:cs="Times New Roman"/>
                <w:sz w:val="24"/>
                <w:szCs w:val="28"/>
              </w:rPr>
            </w:pPr>
            <w:r w:rsidRPr="00EC2768">
              <w:rPr>
                <w:rFonts w:ascii="Times New Roman" w:hAnsi="Times New Roman" w:cs="Times New Roman"/>
                <w:sz w:val="24"/>
                <w:szCs w:val="28"/>
              </w:rPr>
              <w:t>________________</w:t>
            </w:r>
          </w:p>
          <w:p w:rsidR="00C17421" w:rsidRPr="00EC2768" w:rsidRDefault="00C17421" w:rsidP="00C17421">
            <w:pPr>
              <w:pStyle w:val="ConsPlusNormal"/>
              <w:jc w:val="center"/>
              <w:rPr>
                <w:rFonts w:ascii="Times New Roman" w:hAnsi="Times New Roman" w:cs="Times New Roman"/>
                <w:sz w:val="24"/>
                <w:szCs w:val="28"/>
              </w:rPr>
            </w:pPr>
            <w:r w:rsidRPr="00EC2768">
              <w:rPr>
                <w:rFonts w:ascii="Times New Roman" w:hAnsi="Times New Roman" w:cs="Times New Roman"/>
                <w:sz w:val="24"/>
                <w:szCs w:val="28"/>
              </w:rPr>
              <w:t>(подпись)</w:t>
            </w:r>
          </w:p>
        </w:tc>
        <w:tc>
          <w:tcPr>
            <w:tcW w:w="2864" w:type="dxa"/>
          </w:tcPr>
          <w:p w:rsidR="00C17421" w:rsidRPr="00EC2768" w:rsidRDefault="00C17421" w:rsidP="00C17421">
            <w:pPr>
              <w:pStyle w:val="ConsPlusNormal"/>
              <w:rPr>
                <w:rFonts w:ascii="Times New Roman" w:hAnsi="Times New Roman" w:cs="Times New Roman"/>
                <w:sz w:val="24"/>
                <w:szCs w:val="28"/>
              </w:rPr>
            </w:pPr>
          </w:p>
          <w:p w:rsidR="00EC2768" w:rsidRPr="00EC2768" w:rsidRDefault="00EC2768" w:rsidP="00C17421">
            <w:pPr>
              <w:pStyle w:val="ConsPlusNormal"/>
              <w:jc w:val="center"/>
              <w:rPr>
                <w:rFonts w:ascii="Times New Roman" w:hAnsi="Times New Roman" w:cs="Times New Roman"/>
                <w:sz w:val="24"/>
                <w:szCs w:val="28"/>
              </w:rPr>
            </w:pPr>
          </w:p>
          <w:p w:rsidR="007D35BB" w:rsidRDefault="007D35BB" w:rsidP="00C17421">
            <w:pPr>
              <w:pStyle w:val="ConsPlusNormal"/>
              <w:jc w:val="center"/>
              <w:rPr>
                <w:rFonts w:ascii="Times New Roman" w:hAnsi="Times New Roman" w:cs="Times New Roman"/>
                <w:sz w:val="24"/>
                <w:szCs w:val="28"/>
              </w:rPr>
            </w:pPr>
          </w:p>
          <w:p w:rsidR="00C17421" w:rsidRPr="00EC2768" w:rsidRDefault="00C17421" w:rsidP="00C17421">
            <w:pPr>
              <w:pStyle w:val="ConsPlusNormal"/>
              <w:jc w:val="center"/>
              <w:rPr>
                <w:rFonts w:ascii="Times New Roman" w:hAnsi="Times New Roman" w:cs="Times New Roman"/>
                <w:sz w:val="24"/>
                <w:szCs w:val="28"/>
              </w:rPr>
            </w:pPr>
            <w:r w:rsidRPr="00EC2768">
              <w:rPr>
                <w:rFonts w:ascii="Times New Roman" w:hAnsi="Times New Roman" w:cs="Times New Roman"/>
                <w:sz w:val="24"/>
                <w:szCs w:val="28"/>
              </w:rPr>
              <w:t>__________________</w:t>
            </w:r>
          </w:p>
          <w:p w:rsidR="00C17421" w:rsidRPr="00EC2768" w:rsidRDefault="00C17421" w:rsidP="00EC2768">
            <w:pPr>
              <w:pStyle w:val="ConsPlusNormal"/>
              <w:jc w:val="center"/>
              <w:rPr>
                <w:rFonts w:ascii="Times New Roman" w:hAnsi="Times New Roman" w:cs="Times New Roman"/>
                <w:sz w:val="24"/>
                <w:szCs w:val="28"/>
              </w:rPr>
            </w:pPr>
            <w:r w:rsidRPr="00EC2768">
              <w:rPr>
                <w:rFonts w:ascii="Times New Roman" w:hAnsi="Times New Roman" w:cs="Times New Roman"/>
                <w:sz w:val="24"/>
                <w:szCs w:val="28"/>
              </w:rPr>
              <w:t>(</w:t>
            </w:r>
            <w:r w:rsidR="00EC2768">
              <w:rPr>
                <w:rFonts w:ascii="Times New Roman" w:hAnsi="Times New Roman" w:cs="Times New Roman"/>
                <w:sz w:val="24"/>
                <w:szCs w:val="28"/>
              </w:rPr>
              <w:t>инициалы, фамилия</w:t>
            </w:r>
            <w:r w:rsidRPr="00EC2768">
              <w:rPr>
                <w:rFonts w:ascii="Times New Roman" w:hAnsi="Times New Roman" w:cs="Times New Roman"/>
                <w:sz w:val="24"/>
                <w:szCs w:val="28"/>
              </w:rPr>
              <w:t>)</w:t>
            </w:r>
          </w:p>
        </w:tc>
      </w:tr>
      <w:tr w:rsidR="00C17421" w:rsidRPr="008314F7" w:rsidTr="00A26180">
        <w:tc>
          <w:tcPr>
            <w:tcW w:w="2983" w:type="dxa"/>
          </w:tcPr>
          <w:p w:rsidR="00C17421" w:rsidRPr="008314F7" w:rsidRDefault="00C17421" w:rsidP="00C17421">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Pr="008314F7">
              <w:rPr>
                <w:rFonts w:ascii="Times New Roman" w:hAnsi="Times New Roman" w:cs="Times New Roman"/>
                <w:sz w:val="28"/>
                <w:szCs w:val="28"/>
              </w:rPr>
              <w:t>__</w:t>
            </w:r>
            <w:r>
              <w:rPr>
                <w:rFonts w:ascii="Times New Roman" w:hAnsi="Times New Roman" w:cs="Times New Roman"/>
                <w:sz w:val="28"/>
                <w:szCs w:val="28"/>
              </w:rPr>
              <w:t>» _</w:t>
            </w:r>
            <w:r w:rsidRPr="008314F7">
              <w:rPr>
                <w:rFonts w:ascii="Times New Roman" w:hAnsi="Times New Roman" w:cs="Times New Roman"/>
                <w:sz w:val="28"/>
                <w:szCs w:val="28"/>
              </w:rPr>
              <w:t>________ 20__ г.</w:t>
            </w:r>
          </w:p>
          <w:p w:rsidR="00C17421" w:rsidRPr="008314F7" w:rsidRDefault="00C17421" w:rsidP="00C17421">
            <w:pPr>
              <w:pStyle w:val="ConsPlusNormal"/>
              <w:jc w:val="right"/>
              <w:rPr>
                <w:rFonts w:ascii="Times New Roman" w:hAnsi="Times New Roman" w:cs="Times New Roman"/>
                <w:sz w:val="28"/>
                <w:szCs w:val="28"/>
              </w:rPr>
            </w:pPr>
            <w:r w:rsidRPr="008314F7">
              <w:rPr>
                <w:rFonts w:ascii="Times New Roman" w:hAnsi="Times New Roman" w:cs="Times New Roman"/>
                <w:sz w:val="28"/>
                <w:szCs w:val="28"/>
              </w:rPr>
              <w:t>М.П.</w:t>
            </w:r>
          </w:p>
        </w:tc>
        <w:tc>
          <w:tcPr>
            <w:tcW w:w="6087" w:type="dxa"/>
            <w:gridSpan w:val="3"/>
          </w:tcPr>
          <w:p w:rsidR="00A26180" w:rsidRPr="008314F7" w:rsidRDefault="00A26180" w:rsidP="00A26180">
            <w:pPr>
              <w:pStyle w:val="ConsPlusNormal"/>
              <w:tabs>
                <w:tab w:val="left" w:pos="1415"/>
              </w:tabs>
              <w:rPr>
                <w:rFonts w:ascii="Times New Roman" w:hAnsi="Times New Roman" w:cs="Times New Roman"/>
                <w:sz w:val="28"/>
                <w:szCs w:val="28"/>
              </w:rPr>
            </w:pPr>
          </w:p>
        </w:tc>
      </w:tr>
    </w:tbl>
    <w:p w:rsidR="00DE0FFB" w:rsidRDefault="00DE0FFB" w:rsidP="00DE0FFB">
      <w:pPr>
        <w:pStyle w:val="ConsPlusNormal"/>
        <w:jc w:val="center"/>
        <w:outlineLvl w:val="3"/>
        <w:rPr>
          <w:rFonts w:ascii="Times New Roman" w:hAnsi="Times New Roman" w:cs="Times New Roman"/>
          <w:sz w:val="28"/>
          <w:szCs w:val="28"/>
        </w:rPr>
      </w:pPr>
      <w:r>
        <w:rPr>
          <w:rFonts w:ascii="Times New Roman" w:hAnsi="Times New Roman" w:cs="Times New Roman"/>
          <w:sz w:val="28"/>
          <w:szCs w:val="28"/>
        </w:rPr>
        <w:t>_______</w:t>
      </w:r>
    </w:p>
    <w:p w:rsidR="00C17421" w:rsidRDefault="00C17421" w:rsidP="00DE0FFB">
      <w:pPr>
        <w:pStyle w:val="ConsPlusNormal"/>
        <w:ind w:left="7088"/>
        <w:outlineLvl w:val="3"/>
        <w:rPr>
          <w:rFonts w:ascii="Times New Roman" w:hAnsi="Times New Roman" w:cs="Times New Roman"/>
          <w:sz w:val="28"/>
          <w:szCs w:val="28"/>
        </w:rPr>
      </w:pPr>
      <w:r w:rsidRPr="008314F7">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8314F7">
        <w:rPr>
          <w:rFonts w:ascii="Times New Roman" w:hAnsi="Times New Roman" w:cs="Times New Roman"/>
          <w:sz w:val="28"/>
          <w:szCs w:val="28"/>
        </w:rPr>
        <w:t xml:space="preserve"> 4</w:t>
      </w:r>
    </w:p>
    <w:p w:rsidR="009A0D5D" w:rsidRPr="008314F7" w:rsidRDefault="009A0D5D" w:rsidP="00DE0FFB">
      <w:pPr>
        <w:pStyle w:val="ConsPlusNormal"/>
        <w:ind w:left="7088"/>
        <w:outlineLvl w:val="3"/>
        <w:rPr>
          <w:rFonts w:ascii="Times New Roman" w:hAnsi="Times New Roman" w:cs="Times New Roman"/>
          <w:sz w:val="28"/>
          <w:szCs w:val="28"/>
        </w:rPr>
      </w:pPr>
    </w:p>
    <w:p w:rsidR="00C17421" w:rsidRPr="008314F7" w:rsidRDefault="00C17421" w:rsidP="00DE0FFB">
      <w:pPr>
        <w:pStyle w:val="ConsPlusNormal"/>
        <w:spacing w:after="720"/>
        <w:ind w:left="7088"/>
        <w:rPr>
          <w:rFonts w:ascii="Times New Roman" w:hAnsi="Times New Roman" w:cs="Times New Roman"/>
          <w:sz w:val="28"/>
          <w:szCs w:val="28"/>
        </w:rPr>
      </w:pPr>
      <w:r w:rsidRPr="008314F7">
        <w:rPr>
          <w:rFonts w:ascii="Times New Roman" w:hAnsi="Times New Roman" w:cs="Times New Roman"/>
          <w:sz w:val="28"/>
          <w:szCs w:val="28"/>
        </w:rPr>
        <w:t>к Положению</w:t>
      </w:r>
    </w:p>
    <w:p w:rsidR="00C17421" w:rsidRPr="008314F7" w:rsidRDefault="00C17421" w:rsidP="00C17421">
      <w:pPr>
        <w:pStyle w:val="ConsPlusNormal"/>
        <w:jc w:val="center"/>
        <w:rPr>
          <w:rFonts w:ascii="Times New Roman" w:hAnsi="Times New Roman" w:cs="Times New Roman"/>
          <w:sz w:val="28"/>
          <w:szCs w:val="28"/>
        </w:rPr>
      </w:pPr>
      <w:bookmarkStart w:id="17" w:name="P918"/>
      <w:bookmarkEnd w:id="17"/>
      <w:r w:rsidRPr="008314F7">
        <w:rPr>
          <w:rFonts w:ascii="Times New Roman" w:hAnsi="Times New Roman" w:cs="Times New Roman"/>
          <w:b/>
          <w:sz w:val="28"/>
          <w:szCs w:val="28"/>
        </w:rPr>
        <w:t>ДОРОЖНАЯ КАРТА</w:t>
      </w:r>
    </w:p>
    <w:p w:rsidR="00C17421" w:rsidRPr="008314F7" w:rsidRDefault="00C17421" w:rsidP="00C17421">
      <w:pPr>
        <w:pStyle w:val="ConsPlusNormal"/>
        <w:jc w:val="center"/>
        <w:rPr>
          <w:rFonts w:ascii="Times New Roman" w:hAnsi="Times New Roman" w:cs="Times New Roman"/>
          <w:sz w:val="28"/>
          <w:szCs w:val="28"/>
        </w:rPr>
      </w:pPr>
      <w:r w:rsidRPr="008314F7">
        <w:rPr>
          <w:rFonts w:ascii="Times New Roman" w:hAnsi="Times New Roman" w:cs="Times New Roman"/>
          <w:b/>
          <w:sz w:val="28"/>
          <w:szCs w:val="28"/>
        </w:rPr>
        <w:t xml:space="preserve">проекта </w:t>
      </w:r>
      <w:r w:rsidR="00BD7025">
        <w:rPr>
          <w:rFonts w:ascii="Times New Roman" w:hAnsi="Times New Roman" w:cs="Times New Roman"/>
          <w:b/>
          <w:sz w:val="28"/>
          <w:szCs w:val="28"/>
        </w:rPr>
        <w:t xml:space="preserve">по </w:t>
      </w:r>
      <w:r w:rsidRPr="008314F7">
        <w:rPr>
          <w:rFonts w:ascii="Times New Roman" w:hAnsi="Times New Roman" w:cs="Times New Roman"/>
          <w:b/>
          <w:sz w:val="28"/>
          <w:szCs w:val="28"/>
        </w:rPr>
        <w:t>создани</w:t>
      </w:r>
      <w:r w:rsidR="00BD7025">
        <w:rPr>
          <w:rFonts w:ascii="Times New Roman" w:hAnsi="Times New Roman" w:cs="Times New Roman"/>
          <w:b/>
          <w:sz w:val="28"/>
          <w:szCs w:val="28"/>
        </w:rPr>
        <w:t>ю</w:t>
      </w:r>
      <w:r w:rsidRPr="008314F7">
        <w:rPr>
          <w:rFonts w:ascii="Times New Roman" w:hAnsi="Times New Roman" w:cs="Times New Roman"/>
          <w:b/>
          <w:sz w:val="28"/>
          <w:szCs w:val="28"/>
        </w:rPr>
        <w:t xml:space="preserve"> и развити</w:t>
      </w:r>
      <w:r w:rsidR="00BD7025">
        <w:rPr>
          <w:rFonts w:ascii="Times New Roman" w:hAnsi="Times New Roman" w:cs="Times New Roman"/>
          <w:b/>
          <w:sz w:val="28"/>
          <w:szCs w:val="28"/>
        </w:rPr>
        <w:t>ю</w:t>
      </w:r>
      <w:r w:rsidRPr="008314F7">
        <w:rPr>
          <w:rFonts w:ascii="Times New Roman" w:hAnsi="Times New Roman" w:cs="Times New Roman"/>
          <w:b/>
          <w:sz w:val="28"/>
          <w:szCs w:val="28"/>
        </w:rPr>
        <w:t xml:space="preserve"> молодежн</w:t>
      </w:r>
      <w:r w:rsidR="00BD7025">
        <w:rPr>
          <w:rFonts w:ascii="Times New Roman" w:hAnsi="Times New Roman" w:cs="Times New Roman"/>
          <w:b/>
          <w:sz w:val="28"/>
          <w:szCs w:val="28"/>
        </w:rPr>
        <w:t>ого</w:t>
      </w:r>
      <w:r w:rsidRPr="008314F7">
        <w:rPr>
          <w:rFonts w:ascii="Times New Roman" w:hAnsi="Times New Roman" w:cs="Times New Roman"/>
          <w:b/>
          <w:sz w:val="28"/>
          <w:szCs w:val="28"/>
        </w:rPr>
        <w:t xml:space="preserve"> пространств</w:t>
      </w:r>
      <w:r w:rsidR="00BD7025">
        <w:rPr>
          <w:rFonts w:ascii="Times New Roman" w:hAnsi="Times New Roman" w:cs="Times New Roman"/>
          <w:b/>
          <w:sz w:val="28"/>
          <w:szCs w:val="28"/>
        </w:rPr>
        <w:t>а</w:t>
      </w:r>
    </w:p>
    <w:p w:rsidR="00C17421" w:rsidRPr="007D35BB" w:rsidRDefault="009A0D5D" w:rsidP="00C17421">
      <w:pPr>
        <w:pStyle w:val="ConsPlusNormal"/>
        <w:jc w:val="center"/>
        <w:rPr>
          <w:rFonts w:ascii="Times New Roman" w:hAnsi="Times New Roman" w:cs="Times New Roman"/>
          <w:b/>
          <w:sz w:val="28"/>
          <w:szCs w:val="28"/>
        </w:rPr>
      </w:pPr>
      <w:r>
        <w:rPr>
          <w:rFonts w:ascii="Times New Roman" w:hAnsi="Times New Roman" w:cs="Times New Roman"/>
          <w:b/>
          <w:sz w:val="28"/>
          <w:szCs w:val="28"/>
        </w:rPr>
        <w:t>в</w:t>
      </w:r>
      <w:r w:rsidR="00C17421" w:rsidRPr="007D35BB">
        <w:rPr>
          <w:rFonts w:ascii="Times New Roman" w:hAnsi="Times New Roman" w:cs="Times New Roman"/>
          <w:b/>
          <w:sz w:val="28"/>
          <w:szCs w:val="28"/>
        </w:rPr>
        <w:t>___________________________________________________</w:t>
      </w:r>
    </w:p>
    <w:p w:rsidR="00C17421" w:rsidRPr="00BD7025" w:rsidRDefault="00C17421" w:rsidP="00C17421">
      <w:pPr>
        <w:pStyle w:val="ConsPlusNormal"/>
        <w:jc w:val="center"/>
        <w:rPr>
          <w:rFonts w:ascii="Times New Roman" w:hAnsi="Times New Roman" w:cs="Times New Roman"/>
          <w:sz w:val="24"/>
          <w:szCs w:val="28"/>
        </w:rPr>
      </w:pPr>
      <w:r w:rsidRPr="00BD7025">
        <w:rPr>
          <w:rFonts w:ascii="Times New Roman" w:hAnsi="Times New Roman" w:cs="Times New Roman"/>
          <w:sz w:val="24"/>
          <w:szCs w:val="28"/>
        </w:rPr>
        <w:t>(наименование муниципального образования)</w:t>
      </w:r>
    </w:p>
    <w:p w:rsidR="00C17421" w:rsidRPr="008314F7" w:rsidRDefault="00C17421" w:rsidP="00C17421">
      <w:pPr>
        <w:pStyle w:val="ConsPlusNormal"/>
        <w:jc w:val="both"/>
        <w:rPr>
          <w:rFonts w:ascii="Times New Roman" w:hAnsi="Times New Roman" w:cs="Times New Roman"/>
          <w:sz w:val="28"/>
          <w:szCs w:val="28"/>
        </w:rPr>
      </w:pPr>
    </w:p>
    <w:p w:rsidR="00C17421" w:rsidRPr="008314F7" w:rsidRDefault="00C17421" w:rsidP="00C1742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189"/>
        <w:gridCol w:w="2126"/>
        <w:gridCol w:w="1666"/>
        <w:gridCol w:w="2494"/>
      </w:tblGrid>
      <w:tr w:rsidR="00C17421" w:rsidRPr="00BD7025" w:rsidTr="006B4A95">
        <w:tc>
          <w:tcPr>
            <w:tcW w:w="567" w:type="dxa"/>
          </w:tcPr>
          <w:p w:rsidR="00C17421" w:rsidRPr="00BD7025" w:rsidRDefault="00BD7025" w:rsidP="00C17421">
            <w:pPr>
              <w:pStyle w:val="ConsPlusNormal"/>
              <w:jc w:val="center"/>
              <w:rPr>
                <w:rFonts w:ascii="Times New Roman" w:hAnsi="Times New Roman" w:cs="Times New Roman"/>
                <w:sz w:val="24"/>
                <w:szCs w:val="28"/>
              </w:rPr>
            </w:pPr>
            <w:r w:rsidRPr="00BD7025">
              <w:rPr>
                <w:rFonts w:ascii="Times New Roman" w:hAnsi="Times New Roman" w:cs="Times New Roman"/>
                <w:sz w:val="24"/>
                <w:szCs w:val="28"/>
              </w:rPr>
              <w:t>№</w:t>
            </w:r>
            <w:r w:rsidR="00C17421" w:rsidRPr="00BD7025">
              <w:rPr>
                <w:rFonts w:ascii="Times New Roman" w:hAnsi="Times New Roman" w:cs="Times New Roman"/>
                <w:sz w:val="24"/>
                <w:szCs w:val="28"/>
              </w:rPr>
              <w:t xml:space="preserve"> п/п</w:t>
            </w:r>
          </w:p>
        </w:tc>
        <w:tc>
          <w:tcPr>
            <w:tcW w:w="2189" w:type="dxa"/>
          </w:tcPr>
          <w:p w:rsidR="00C17421" w:rsidRPr="00BD7025" w:rsidRDefault="00C17421" w:rsidP="00C17421">
            <w:pPr>
              <w:pStyle w:val="ConsPlusNormal"/>
              <w:jc w:val="center"/>
              <w:rPr>
                <w:rFonts w:ascii="Times New Roman" w:hAnsi="Times New Roman" w:cs="Times New Roman"/>
                <w:sz w:val="24"/>
                <w:szCs w:val="28"/>
              </w:rPr>
            </w:pPr>
            <w:r w:rsidRPr="00BD7025">
              <w:rPr>
                <w:rFonts w:ascii="Times New Roman" w:hAnsi="Times New Roman" w:cs="Times New Roman"/>
                <w:sz w:val="24"/>
                <w:szCs w:val="28"/>
              </w:rPr>
              <w:t>Наименование мероприятия</w:t>
            </w:r>
          </w:p>
        </w:tc>
        <w:tc>
          <w:tcPr>
            <w:tcW w:w="2126" w:type="dxa"/>
          </w:tcPr>
          <w:p w:rsidR="00C17421" w:rsidRPr="00BD7025" w:rsidRDefault="00C17421" w:rsidP="00C17421">
            <w:pPr>
              <w:pStyle w:val="ConsPlusNormal"/>
              <w:jc w:val="center"/>
              <w:rPr>
                <w:rFonts w:ascii="Times New Roman" w:hAnsi="Times New Roman" w:cs="Times New Roman"/>
                <w:sz w:val="24"/>
                <w:szCs w:val="28"/>
              </w:rPr>
            </w:pPr>
            <w:r w:rsidRPr="00BD7025">
              <w:rPr>
                <w:rFonts w:ascii="Times New Roman" w:hAnsi="Times New Roman" w:cs="Times New Roman"/>
                <w:sz w:val="24"/>
                <w:szCs w:val="28"/>
              </w:rPr>
              <w:t>Краткое описание мероприятия</w:t>
            </w:r>
          </w:p>
        </w:tc>
        <w:tc>
          <w:tcPr>
            <w:tcW w:w="1666" w:type="dxa"/>
          </w:tcPr>
          <w:p w:rsidR="00C17421" w:rsidRPr="00BD7025" w:rsidRDefault="00C17421" w:rsidP="00C17421">
            <w:pPr>
              <w:pStyle w:val="ConsPlusNormal"/>
              <w:jc w:val="center"/>
              <w:rPr>
                <w:rFonts w:ascii="Times New Roman" w:hAnsi="Times New Roman" w:cs="Times New Roman"/>
                <w:sz w:val="24"/>
                <w:szCs w:val="28"/>
              </w:rPr>
            </w:pPr>
            <w:r w:rsidRPr="00BD7025">
              <w:rPr>
                <w:rFonts w:ascii="Times New Roman" w:hAnsi="Times New Roman" w:cs="Times New Roman"/>
                <w:sz w:val="24"/>
                <w:szCs w:val="28"/>
              </w:rPr>
              <w:t>Срок проведения мероприятия</w:t>
            </w:r>
          </w:p>
        </w:tc>
        <w:tc>
          <w:tcPr>
            <w:tcW w:w="2494" w:type="dxa"/>
          </w:tcPr>
          <w:p w:rsidR="00C17421" w:rsidRPr="00BD7025" w:rsidRDefault="00C17421" w:rsidP="00C17421">
            <w:pPr>
              <w:pStyle w:val="ConsPlusNormal"/>
              <w:jc w:val="center"/>
              <w:rPr>
                <w:rFonts w:ascii="Times New Roman" w:hAnsi="Times New Roman" w:cs="Times New Roman"/>
                <w:sz w:val="24"/>
                <w:szCs w:val="28"/>
              </w:rPr>
            </w:pPr>
            <w:r w:rsidRPr="00BD7025">
              <w:rPr>
                <w:rFonts w:ascii="Times New Roman" w:hAnsi="Times New Roman" w:cs="Times New Roman"/>
                <w:sz w:val="24"/>
                <w:szCs w:val="28"/>
              </w:rPr>
              <w:t>Ожидаемый результат реализации мероприятия</w:t>
            </w:r>
          </w:p>
        </w:tc>
      </w:tr>
      <w:tr w:rsidR="00BD7025" w:rsidRPr="00BD7025" w:rsidTr="006B4A95">
        <w:tc>
          <w:tcPr>
            <w:tcW w:w="567" w:type="dxa"/>
          </w:tcPr>
          <w:p w:rsidR="00BD7025" w:rsidRPr="00BD7025" w:rsidRDefault="00BD7025" w:rsidP="00C17421">
            <w:pPr>
              <w:pStyle w:val="ConsPlusNormal"/>
              <w:jc w:val="center"/>
              <w:rPr>
                <w:rFonts w:ascii="Times New Roman" w:hAnsi="Times New Roman" w:cs="Times New Roman"/>
                <w:sz w:val="24"/>
                <w:szCs w:val="28"/>
              </w:rPr>
            </w:pPr>
            <w:r>
              <w:rPr>
                <w:rFonts w:ascii="Times New Roman" w:hAnsi="Times New Roman" w:cs="Times New Roman"/>
                <w:sz w:val="24"/>
                <w:szCs w:val="28"/>
              </w:rPr>
              <w:t>1</w:t>
            </w:r>
          </w:p>
        </w:tc>
        <w:tc>
          <w:tcPr>
            <w:tcW w:w="2189" w:type="dxa"/>
          </w:tcPr>
          <w:p w:rsidR="00BD7025" w:rsidRPr="00BD7025" w:rsidRDefault="00BD7025" w:rsidP="006B4A95">
            <w:pPr>
              <w:pStyle w:val="ConsPlusNormal"/>
              <w:rPr>
                <w:rFonts w:ascii="Times New Roman" w:hAnsi="Times New Roman" w:cs="Times New Roman"/>
                <w:sz w:val="24"/>
                <w:szCs w:val="28"/>
              </w:rPr>
            </w:pPr>
            <w:r w:rsidRPr="00BD7025">
              <w:rPr>
                <w:rFonts w:ascii="Times New Roman" w:hAnsi="Times New Roman" w:cs="Times New Roman"/>
                <w:sz w:val="24"/>
                <w:szCs w:val="28"/>
              </w:rPr>
              <w:t>Инфраструктурный блок</w:t>
            </w:r>
          </w:p>
        </w:tc>
        <w:tc>
          <w:tcPr>
            <w:tcW w:w="2126" w:type="dxa"/>
          </w:tcPr>
          <w:p w:rsidR="00BD7025" w:rsidRPr="00BD7025" w:rsidRDefault="00BD7025" w:rsidP="00C17421">
            <w:pPr>
              <w:pStyle w:val="ConsPlusNormal"/>
              <w:jc w:val="center"/>
              <w:rPr>
                <w:rFonts w:ascii="Times New Roman" w:hAnsi="Times New Roman" w:cs="Times New Roman"/>
                <w:sz w:val="24"/>
                <w:szCs w:val="28"/>
              </w:rPr>
            </w:pPr>
          </w:p>
        </w:tc>
        <w:tc>
          <w:tcPr>
            <w:tcW w:w="1666" w:type="dxa"/>
          </w:tcPr>
          <w:p w:rsidR="00BD7025" w:rsidRPr="00BD7025" w:rsidRDefault="00BD7025" w:rsidP="00C17421">
            <w:pPr>
              <w:pStyle w:val="ConsPlusNormal"/>
              <w:jc w:val="center"/>
              <w:rPr>
                <w:rFonts w:ascii="Times New Roman" w:hAnsi="Times New Roman" w:cs="Times New Roman"/>
                <w:sz w:val="24"/>
                <w:szCs w:val="28"/>
              </w:rPr>
            </w:pPr>
          </w:p>
        </w:tc>
        <w:tc>
          <w:tcPr>
            <w:tcW w:w="2494" w:type="dxa"/>
          </w:tcPr>
          <w:p w:rsidR="00BD7025" w:rsidRPr="00BD7025" w:rsidRDefault="00BD7025" w:rsidP="00C17421">
            <w:pPr>
              <w:pStyle w:val="ConsPlusNormal"/>
              <w:jc w:val="center"/>
              <w:rPr>
                <w:rFonts w:ascii="Times New Roman" w:hAnsi="Times New Roman" w:cs="Times New Roman"/>
                <w:sz w:val="24"/>
                <w:szCs w:val="28"/>
              </w:rPr>
            </w:pPr>
          </w:p>
        </w:tc>
      </w:tr>
      <w:tr w:rsidR="00C17421" w:rsidRPr="00BD7025" w:rsidTr="006B4A95">
        <w:tc>
          <w:tcPr>
            <w:tcW w:w="567" w:type="dxa"/>
          </w:tcPr>
          <w:p w:rsidR="00C17421" w:rsidRPr="00BD7025" w:rsidRDefault="00BD7025" w:rsidP="00C17421">
            <w:pPr>
              <w:pStyle w:val="ConsPlusNormal"/>
              <w:jc w:val="center"/>
              <w:rPr>
                <w:rFonts w:ascii="Times New Roman" w:hAnsi="Times New Roman" w:cs="Times New Roman"/>
                <w:sz w:val="24"/>
                <w:szCs w:val="28"/>
              </w:rPr>
            </w:pPr>
            <w:r>
              <w:rPr>
                <w:rFonts w:ascii="Times New Roman" w:hAnsi="Times New Roman" w:cs="Times New Roman"/>
                <w:sz w:val="24"/>
                <w:szCs w:val="28"/>
              </w:rPr>
              <w:t>1.1</w:t>
            </w:r>
          </w:p>
        </w:tc>
        <w:tc>
          <w:tcPr>
            <w:tcW w:w="2189" w:type="dxa"/>
          </w:tcPr>
          <w:p w:rsidR="00C17421" w:rsidRPr="00BD7025" w:rsidRDefault="00C17421" w:rsidP="00C17421">
            <w:pPr>
              <w:pStyle w:val="ConsPlusNormal"/>
              <w:rPr>
                <w:rFonts w:ascii="Times New Roman" w:hAnsi="Times New Roman" w:cs="Times New Roman"/>
                <w:sz w:val="24"/>
                <w:szCs w:val="28"/>
              </w:rPr>
            </w:pPr>
          </w:p>
        </w:tc>
        <w:tc>
          <w:tcPr>
            <w:tcW w:w="2126" w:type="dxa"/>
          </w:tcPr>
          <w:p w:rsidR="00C17421" w:rsidRPr="00BD7025" w:rsidRDefault="00C17421" w:rsidP="00C17421">
            <w:pPr>
              <w:pStyle w:val="ConsPlusNormal"/>
              <w:rPr>
                <w:rFonts w:ascii="Times New Roman" w:hAnsi="Times New Roman" w:cs="Times New Roman"/>
                <w:sz w:val="24"/>
                <w:szCs w:val="28"/>
              </w:rPr>
            </w:pPr>
          </w:p>
        </w:tc>
        <w:tc>
          <w:tcPr>
            <w:tcW w:w="1666" w:type="dxa"/>
          </w:tcPr>
          <w:p w:rsidR="00C17421" w:rsidRPr="00BD7025" w:rsidRDefault="00C17421" w:rsidP="00C17421">
            <w:pPr>
              <w:pStyle w:val="ConsPlusNormal"/>
              <w:rPr>
                <w:rFonts w:ascii="Times New Roman" w:hAnsi="Times New Roman" w:cs="Times New Roman"/>
                <w:sz w:val="24"/>
                <w:szCs w:val="28"/>
              </w:rPr>
            </w:pPr>
          </w:p>
        </w:tc>
        <w:tc>
          <w:tcPr>
            <w:tcW w:w="2494" w:type="dxa"/>
          </w:tcPr>
          <w:p w:rsidR="00C17421" w:rsidRPr="00BD7025" w:rsidRDefault="00C17421" w:rsidP="00C17421">
            <w:pPr>
              <w:pStyle w:val="ConsPlusNormal"/>
              <w:rPr>
                <w:rFonts w:ascii="Times New Roman" w:hAnsi="Times New Roman" w:cs="Times New Roman"/>
                <w:sz w:val="24"/>
                <w:szCs w:val="28"/>
              </w:rPr>
            </w:pPr>
          </w:p>
        </w:tc>
      </w:tr>
      <w:tr w:rsidR="00BD7025" w:rsidRPr="00BD7025" w:rsidTr="006B4A95">
        <w:tc>
          <w:tcPr>
            <w:tcW w:w="567" w:type="dxa"/>
          </w:tcPr>
          <w:p w:rsidR="00BD7025" w:rsidRDefault="00BD7025" w:rsidP="00C17421">
            <w:pPr>
              <w:pStyle w:val="ConsPlusNormal"/>
              <w:jc w:val="center"/>
              <w:rPr>
                <w:rFonts w:ascii="Times New Roman" w:hAnsi="Times New Roman" w:cs="Times New Roman"/>
                <w:sz w:val="24"/>
                <w:szCs w:val="28"/>
              </w:rPr>
            </w:pPr>
            <w:r>
              <w:rPr>
                <w:rFonts w:ascii="Times New Roman" w:hAnsi="Times New Roman" w:cs="Times New Roman"/>
                <w:sz w:val="24"/>
                <w:szCs w:val="28"/>
              </w:rPr>
              <w:t>2</w:t>
            </w:r>
          </w:p>
        </w:tc>
        <w:tc>
          <w:tcPr>
            <w:tcW w:w="2189" w:type="dxa"/>
          </w:tcPr>
          <w:p w:rsidR="00BD7025" w:rsidRPr="00BD7025" w:rsidRDefault="00BD7025" w:rsidP="00C17421">
            <w:pPr>
              <w:pStyle w:val="ConsPlusNormal"/>
              <w:rPr>
                <w:rFonts w:ascii="Times New Roman" w:hAnsi="Times New Roman" w:cs="Times New Roman"/>
                <w:sz w:val="24"/>
                <w:szCs w:val="28"/>
              </w:rPr>
            </w:pPr>
            <w:r w:rsidRPr="00BD7025">
              <w:rPr>
                <w:rFonts w:ascii="Times New Roman" w:hAnsi="Times New Roman" w:cs="Times New Roman"/>
                <w:sz w:val="24"/>
                <w:szCs w:val="28"/>
              </w:rPr>
              <w:t>Содержательный блок</w:t>
            </w:r>
          </w:p>
        </w:tc>
        <w:tc>
          <w:tcPr>
            <w:tcW w:w="2126" w:type="dxa"/>
          </w:tcPr>
          <w:p w:rsidR="00BD7025" w:rsidRPr="00BD7025" w:rsidRDefault="00BD7025" w:rsidP="00C17421">
            <w:pPr>
              <w:pStyle w:val="ConsPlusNormal"/>
              <w:rPr>
                <w:rFonts w:ascii="Times New Roman" w:hAnsi="Times New Roman" w:cs="Times New Roman"/>
                <w:sz w:val="24"/>
                <w:szCs w:val="28"/>
              </w:rPr>
            </w:pPr>
          </w:p>
        </w:tc>
        <w:tc>
          <w:tcPr>
            <w:tcW w:w="1666" w:type="dxa"/>
          </w:tcPr>
          <w:p w:rsidR="00BD7025" w:rsidRPr="00BD7025" w:rsidRDefault="00BD7025" w:rsidP="00C17421">
            <w:pPr>
              <w:pStyle w:val="ConsPlusNormal"/>
              <w:rPr>
                <w:rFonts w:ascii="Times New Roman" w:hAnsi="Times New Roman" w:cs="Times New Roman"/>
                <w:sz w:val="24"/>
                <w:szCs w:val="28"/>
              </w:rPr>
            </w:pPr>
          </w:p>
        </w:tc>
        <w:tc>
          <w:tcPr>
            <w:tcW w:w="2494" w:type="dxa"/>
          </w:tcPr>
          <w:p w:rsidR="00BD7025" w:rsidRPr="00BD7025" w:rsidRDefault="00BD7025" w:rsidP="00C17421">
            <w:pPr>
              <w:pStyle w:val="ConsPlusNormal"/>
              <w:rPr>
                <w:rFonts w:ascii="Times New Roman" w:hAnsi="Times New Roman" w:cs="Times New Roman"/>
                <w:sz w:val="24"/>
                <w:szCs w:val="28"/>
              </w:rPr>
            </w:pPr>
          </w:p>
        </w:tc>
      </w:tr>
      <w:tr w:rsidR="00C17421" w:rsidRPr="00BD7025" w:rsidTr="006B4A95">
        <w:tc>
          <w:tcPr>
            <w:tcW w:w="567" w:type="dxa"/>
          </w:tcPr>
          <w:p w:rsidR="00C17421" w:rsidRPr="00BD7025" w:rsidRDefault="00BD7025" w:rsidP="00C17421">
            <w:pPr>
              <w:pStyle w:val="ConsPlusNormal"/>
              <w:jc w:val="center"/>
              <w:rPr>
                <w:rFonts w:ascii="Times New Roman" w:hAnsi="Times New Roman" w:cs="Times New Roman"/>
                <w:sz w:val="24"/>
                <w:szCs w:val="28"/>
              </w:rPr>
            </w:pPr>
            <w:r>
              <w:rPr>
                <w:rFonts w:ascii="Times New Roman" w:hAnsi="Times New Roman" w:cs="Times New Roman"/>
                <w:sz w:val="24"/>
                <w:szCs w:val="28"/>
              </w:rPr>
              <w:t>2.1</w:t>
            </w:r>
          </w:p>
        </w:tc>
        <w:tc>
          <w:tcPr>
            <w:tcW w:w="2189" w:type="dxa"/>
          </w:tcPr>
          <w:p w:rsidR="00C17421" w:rsidRPr="00BD7025" w:rsidRDefault="00C17421" w:rsidP="00C17421">
            <w:pPr>
              <w:pStyle w:val="ConsPlusNormal"/>
              <w:rPr>
                <w:rFonts w:ascii="Times New Roman" w:hAnsi="Times New Roman" w:cs="Times New Roman"/>
                <w:sz w:val="24"/>
                <w:szCs w:val="28"/>
              </w:rPr>
            </w:pPr>
          </w:p>
        </w:tc>
        <w:tc>
          <w:tcPr>
            <w:tcW w:w="2126" w:type="dxa"/>
          </w:tcPr>
          <w:p w:rsidR="00C17421" w:rsidRPr="00BD7025" w:rsidRDefault="00C17421" w:rsidP="00C17421">
            <w:pPr>
              <w:pStyle w:val="ConsPlusNormal"/>
              <w:rPr>
                <w:rFonts w:ascii="Times New Roman" w:hAnsi="Times New Roman" w:cs="Times New Roman"/>
                <w:sz w:val="24"/>
                <w:szCs w:val="28"/>
              </w:rPr>
            </w:pPr>
          </w:p>
        </w:tc>
        <w:tc>
          <w:tcPr>
            <w:tcW w:w="1666" w:type="dxa"/>
          </w:tcPr>
          <w:p w:rsidR="00C17421" w:rsidRPr="00BD7025" w:rsidRDefault="00C17421" w:rsidP="00C17421">
            <w:pPr>
              <w:pStyle w:val="ConsPlusNormal"/>
              <w:rPr>
                <w:rFonts w:ascii="Times New Roman" w:hAnsi="Times New Roman" w:cs="Times New Roman"/>
                <w:sz w:val="24"/>
                <w:szCs w:val="28"/>
              </w:rPr>
            </w:pPr>
          </w:p>
        </w:tc>
        <w:tc>
          <w:tcPr>
            <w:tcW w:w="2494" w:type="dxa"/>
          </w:tcPr>
          <w:p w:rsidR="00C17421" w:rsidRPr="00BD7025" w:rsidRDefault="00C17421" w:rsidP="00C17421">
            <w:pPr>
              <w:pStyle w:val="ConsPlusNormal"/>
              <w:rPr>
                <w:rFonts w:ascii="Times New Roman" w:hAnsi="Times New Roman" w:cs="Times New Roman"/>
                <w:sz w:val="24"/>
                <w:szCs w:val="28"/>
              </w:rPr>
            </w:pPr>
          </w:p>
        </w:tc>
      </w:tr>
    </w:tbl>
    <w:p w:rsidR="00C17421" w:rsidRDefault="00C17421" w:rsidP="00C17421">
      <w:pPr>
        <w:pStyle w:val="ConsPlusNormal"/>
        <w:jc w:val="both"/>
        <w:rPr>
          <w:rFonts w:ascii="Times New Roman" w:hAnsi="Times New Roman" w:cs="Times New Roman"/>
          <w:sz w:val="28"/>
          <w:szCs w:val="28"/>
        </w:rPr>
      </w:pPr>
    </w:p>
    <w:p w:rsidR="007D35BB" w:rsidRPr="007D35BB" w:rsidRDefault="009A0D5D" w:rsidP="009A0D5D">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Примечание. Д</w:t>
      </w:r>
      <w:r w:rsidR="007D35BB" w:rsidRPr="007D35BB">
        <w:rPr>
          <w:rFonts w:ascii="Times New Roman" w:hAnsi="Times New Roman" w:cs="Times New Roman"/>
          <w:sz w:val="24"/>
          <w:szCs w:val="28"/>
        </w:rPr>
        <w:t xml:space="preserve">орожная карта проекта по созданию и развитию молодежного пространства должна включать в себя </w:t>
      </w:r>
      <w:r w:rsidR="00F85F2E">
        <w:rPr>
          <w:rFonts w:ascii="Times New Roman" w:hAnsi="Times New Roman" w:cs="Times New Roman"/>
          <w:sz w:val="24"/>
          <w:szCs w:val="28"/>
        </w:rPr>
        <w:t xml:space="preserve">организацию </w:t>
      </w:r>
      <w:r w:rsidR="007D35BB" w:rsidRPr="007D35BB">
        <w:rPr>
          <w:rFonts w:ascii="Times New Roman" w:hAnsi="Times New Roman" w:cs="Times New Roman"/>
          <w:sz w:val="24"/>
          <w:szCs w:val="28"/>
        </w:rPr>
        <w:t>мероприяти</w:t>
      </w:r>
      <w:r w:rsidR="00F85F2E">
        <w:rPr>
          <w:rFonts w:ascii="Times New Roman" w:hAnsi="Times New Roman" w:cs="Times New Roman"/>
          <w:sz w:val="24"/>
          <w:szCs w:val="28"/>
        </w:rPr>
        <w:t>й</w:t>
      </w:r>
      <w:r w:rsidR="007D35BB" w:rsidRPr="007D35BB">
        <w:rPr>
          <w:rFonts w:ascii="Times New Roman" w:hAnsi="Times New Roman" w:cs="Times New Roman"/>
          <w:sz w:val="24"/>
          <w:szCs w:val="28"/>
        </w:rPr>
        <w:t>, разработку сметн</w:t>
      </w:r>
      <w:r>
        <w:rPr>
          <w:rFonts w:ascii="Times New Roman" w:hAnsi="Times New Roman" w:cs="Times New Roman"/>
          <w:sz w:val="24"/>
          <w:szCs w:val="28"/>
        </w:rPr>
        <w:t>ой</w:t>
      </w:r>
      <w:r w:rsidR="007D35BB">
        <w:rPr>
          <w:rFonts w:ascii="Times New Roman" w:hAnsi="Times New Roman" w:cs="Times New Roman"/>
          <w:sz w:val="24"/>
          <w:szCs w:val="28"/>
        </w:rPr>
        <w:t xml:space="preserve"> документаци</w:t>
      </w:r>
      <w:r>
        <w:rPr>
          <w:rFonts w:ascii="Times New Roman" w:hAnsi="Times New Roman" w:cs="Times New Roman"/>
          <w:sz w:val="24"/>
          <w:szCs w:val="28"/>
        </w:rPr>
        <w:t>и</w:t>
      </w:r>
      <w:r w:rsidR="007D35BB" w:rsidRPr="007D35BB">
        <w:rPr>
          <w:rFonts w:ascii="Times New Roman" w:hAnsi="Times New Roman" w:cs="Times New Roman"/>
          <w:sz w:val="24"/>
          <w:szCs w:val="28"/>
        </w:rPr>
        <w:t xml:space="preserve"> и технически</w:t>
      </w:r>
      <w:r>
        <w:rPr>
          <w:rFonts w:ascii="Times New Roman" w:hAnsi="Times New Roman" w:cs="Times New Roman"/>
          <w:sz w:val="24"/>
          <w:szCs w:val="28"/>
        </w:rPr>
        <w:t>х</w:t>
      </w:r>
      <w:r w:rsidR="007D35BB" w:rsidRPr="007D35BB">
        <w:rPr>
          <w:rFonts w:ascii="Times New Roman" w:hAnsi="Times New Roman" w:cs="Times New Roman"/>
          <w:sz w:val="24"/>
          <w:szCs w:val="28"/>
        </w:rPr>
        <w:t xml:space="preserve"> задани</w:t>
      </w:r>
      <w:r>
        <w:rPr>
          <w:rFonts w:ascii="Times New Roman" w:hAnsi="Times New Roman" w:cs="Times New Roman"/>
          <w:sz w:val="24"/>
          <w:szCs w:val="28"/>
        </w:rPr>
        <w:t>й</w:t>
      </w:r>
      <w:r w:rsidR="007D35BB" w:rsidRPr="007D35BB">
        <w:rPr>
          <w:rFonts w:ascii="Times New Roman" w:hAnsi="Times New Roman" w:cs="Times New Roman"/>
          <w:sz w:val="24"/>
          <w:szCs w:val="28"/>
        </w:rPr>
        <w:t xml:space="preserve">, организацию закупочных процедур и др., </w:t>
      </w:r>
      <w:r>
        <w:rPr>
          <w:rFonts w:ascii="Times New Roman" w:hAnsi="Times New Roman" w:cs="Times New Roman"/>
          <w:sz w:val="24"/>
          <w:szCs w:val="28"/>
        </w:rPr>
        <w:t>которые будут давать</w:t>
      </w:r>
      <w:r w:rsidR="007D35BB" w:rsidRPr="007D35BB">
        <w:rPr>
          <w:rFonts w:ascii="Times New Roman" w:hAnsi="Times New Roman" w:cs="Times New Roman"/>
          <w:sz w:val="24"/>
          <w:szCs w:val="28"/>
        </w:rPr>
        <w:t xml:space="preserve"> представление о реалистичности запланированных сроков ремонта и реализации содержательной деятельности молодежного пространства.</w:t>
      </w:r>
    </w:p>
    <w:p w:rsidR="007D35BB" w:rsidRPr="008314F7" w:rsidRDefault="007D35BB" w:rsidP="00C17421">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83"/>
        <w:gridCol w:w="465"/>
        <w:gridCol w:w="2758"/>
        <w:gridCol w:w="2864"/>
      </w:tblGrid>
      <w:tr w:rsidR="00C17421" w:rsidRPr="008314F7" w:rsidTr="00C17421">
        <w:tc>
          <w:tcPr>
            <w:tcW w:w="3448" w:type="dxa"/>
            <w:gridSpan w:val="2"/>
            <w:tcBorders>
              <w:top w:val="nil"/>
              <w:left w:val="nil"/>
              <w:bottom w:val="nil"/>
              <w:right w:val="nil"/>
            </w:tcBorders>
          </w:tcPr>
          <w:p w:rsidR="00C17421" w:rsidRPr="008314F7" w:rsidRDefault="00C17421" w:rsidP="00C17421">
            <w:pPr>
              <w:pStyle w:val="ConsPlusNormal"/>
              <w:jc w:val="both"/>
              <w:rPr>
                <w:rFonts w:ascii="Times New Roman" w:hAnsi="Times New Roman" w:cs="Times New Roman"/>
                <w:sz w:val="28"/>
                <w:szCs w:val="28"/>
              </w:rPr>
            </w:pPr>
            <w:r w:rsidRPr="008314F7">
              <w:rPr>
                <w:rFonts w:ascii="Times New Roman" w:hAnsi="Times New Roman" w:cs="Times New Roman"/>
                <w:sz w:val="28"/>
                <w:szCs w:val="28"/>
              </w:rPr>
              <w:t>Глава</w:t>
            </w:r>
          </w:p>
          <w:p w:rsidR="00C17421" w:rsidRDefault="00C17421" w:rsidP="00C17421">
            <w:pPr>
              <w:pStyle w:val="ConsPlusNormal"/>
              <w:jc w:val="both"/>
              <w:rPr>
                <w:rFonts w:ascii="Times New Roman" w:hAnsi="Times New Roman" w:cs="Times New Roman"/>
                <w:sz w:val="28"/>
                <w:szCs w:val="28"/>
              </w:rPr>
            </w:pPr>
            <w:r w:rsidRPr="008314F7">
              <w:rPr>
                <w:rFonts w:ascii="Times New Roman" w:hAnsi="Times New Roman" w:cs="Times New Roman"/>
                <w:sz w:val="28"/>
                <w:szCs w:val="28"/>
              </w:rPr>
              <w:t xml:space="preserve">муниципального </w:t>
            </w:r>
          </w:p>
          <w:p w:rsidR="00C17421" w:rsidRPr="008314F7" w:rsidRDefault="00C17421" w:rsidP="00C17421">
            <w:pPr>
              <w:pStyle w:val="ConsPlusNormal"/>
              <w:jc w:val="both"/>
              <w:rPr>
                <w:rFonts w:ascii="Times New Roman" w:hAnsi="Times New Roman" w:cs="Times New Roman"/>
                <w:sz w:val="28"/>
                <w:szCs w:val="28"/>
              </w:rPr>
            </w:pPr>
            <w:r w:rsidRPr="008314F7">
              <w:rPr>
                <w:rFonts w:ascii="Times New Roman" w:hAnsi="Times New Roman" w:cs="Times New Roman"/>
                <w:sz w:val="28"/>
                <w:szCs w:val="28"/>
              </w:rPr>
              <w:t>образования</w:t>
            </w:r>
          </w:p>
        </w:tc>
        <w:tc>
          <w:tcPr>
            <w:tcW w:w="2758" w:type="dxa"/>
            <w:tcBorders>
              <w:top w:val="nil"/>
              <w:left w:val="nil"/>
              <w:bottom w:val="nil"/>
              <w:right w:val="nil"/>
            </w:tcBorders>
          </w:tcPr>
          <w:p w:rsidR="00C17421" w:rsidRPr="006B4A95" w:rsidRDefault="00C17421" w:rsidP="00C17421">
            <w:pPr>
              <w:pStyle w:val="ConsPlusNormal"/>
              <w:rPr>
                <w:rFonts w:ascii="Times New Roman" w:hAnsi="Times New Roman" w:cs="Times New Roman"/>
                <w:sz w:val="24"/>
                <w:szCs w:val="28"/>
              </w:rPr>
            </w:pPr>
          </w:p>
          <w:p w:rsidR="007D35BB" w:rsidRDefault="007D35BB" w:rsidP="00C17421">
            <w:pPr>
              <w:pStyle w:val="ConsPlusNormal"/>
              <w:jc w:val="center"/>
              <w:rPr>
                <w:rFonts w:ascii="Times New Roman" w:hAnsi="Times New Roman" w:cs="Times New Roman"/>
                <w:sz w:val="24"/>
                <w:szCs w:val="28"/>
              </w:rPr>
            </w:pPr>
          </w:p>
          <w:p w:rsidR="007D35BB" w:rsidRDefault="007D35BB" w:rsidP="007D35BB">
            <w:pPr>
              <w:pStyle w:val="ConsPlusNormal"/>
              <w:rPr>
                <w:rFonts w:ascii="Times New Roman" w:hAnsi="Times New Roman" w:cs="Times New Roman"/>
                <w:sz w:val="24"/>
                <w:szCs w:val="28"/>
              </w:rPr>
            </w:pPr>
          </w:p>
          <w:p w:rsidR="00C17421" w:rsidRPr="006B4A95" w:rsidRDefault="00C17421" w:rsidP="007D35BB">
            <w:pPr>
              <w:pStyle w:val="ConsPlusNormal"/>
              <w:rPr>
                <w:rFonts w:ascii="Times New Roman" w:hAnsi="Times New Roman" w:cs="Times New Roman"/>
                <w:sz w:val="24"/>
                <w:szCs w:val="28"/>
              </w:rPr>
            </w:pPr>
            <w:r w:rsidRPr="006B4A95">
              <w:rPr>
                <w:rFonts w:ascii="Times New Roman" w:hAnsi="Times New Roman" w:cs="Times New Roman"/>
                <w:sz w:val="24"/>
                <w:szCs w:val="28"/>
              </w:rPr>
              <w:t>________________</w:t>
            </w:r>
          </w:p>
          <w:p w:rsidR="00C17421" w:rsidRPr="006B4A95" w:rsidRDefault="00462BC1" w:rsidP="00931E98">
            <w:pPr>
              <w:pStyle w:val="ConsPlusNormal"/>
              <w:rPr>
                <w:rFonts w:ascii="Times New Roman" w:hAnsi="Times New Roman" w:cs="Times New Roman"/>
                <w:sz w:val="24"/>
                <w:szCs w:val="28"/>
              </w:rPr>
            </w:pPr>
            <w:r>
              <w:rPr>
                <w:rFonts w:ascii="Times New Roman" w:hAnsi="Times New Roman" w:cs="Times New Roman"/>
                <w:sz w:val="24"/>
                <w:szCs w:val="28"/>
              </w:rPr>
              <w:t xml:space="preserve">         </w:t>
            </w:r>
            <w:r w:rsidR="00C17421" w:rsidRPr="006B4A95">
              <w:rPr>
                <w:rFonts w:ascii="Times New Roman" w:hAnsi="Times New Roman" w:cs="Times New Roman"/>
                <w:sz w:val="24"/>
                <w:szCs w:val="28"/>
              </w:rPr>
              <w:t>(подпись)</w:t>
            </w:r>
          </w:p>
        </w:tc>
        <w:tc>
          <w:tcPr>
            <w:tcW w:w="2864" w:type="dxa"/>
            <w:tcBorders>
              <w:top w:val="nil"/>
              <w:left w:val="nil"/>
              <w:bottom w:val="nil"/>
              <w:right w:val="nil"/>
            </w:tcBorders>
          </w:tcPr>
          <w:p w:rsidR="00C17421" w:rsidRPr="006B4A95" w:rsidRDefault="00C17421" w:rsidP="00C17421">
            <w:pPr>
              <w:pStyle w:val="ConsPlusNormal"/>
              <w:rPr>
                <w:rFonts w:ascii="Times New Roman" w:hAnsi="Times New Roman" w:cs="Times New Roman"/>
                <w:sz w:val="24"/>
                <w:szCs w:val="28"/>
              </w:rPr>
            </w:pPr>
          </w:p>
          <w:p w:rsidR="007D35BB" w:rsidRDefault="007D35BB" w:rsidP="00C17421">
            <w:pPr>
              <w:pStyle w:val="ConsPlusNormal"/>
              <w:jc w:val="center"/>
              <w:rPr>
                <w:rFonts w:ascii="Times New Roman" w:hAnsi="Times New Roman" w:cs="Times New Roman"/>
                <w:sz w:val="24"/>
                <w:szCs w:val="28"/>
              </w:rPr>
            </w:pPr>
          </w:p>
          <w:p w:rsidR="007D35BB" w:rsidRDefault="007D35BB" w:rsidP="00C17421">
            <w:pPr>
              <w:pStyle w:val="ConsPlusNormal"/>
              <w:jc w:val="center"/>
              <w:rPr>
                <w:rFonts w:ascii="Times New Roman" w:hAnsi="Times New Roman" w:cs="Times New Roman"/>
                <w:sz w:val="24"/>
                <w:szCs w:val="28"/>
              </w:rPr>
            </w:pPr>
          </w:p>
          <w:p w:rsidR="00C17421" w:rsidRPr="006B4A95" w:rsidRDefault="00C17421" w:rsidP="00C17421">
            <w:pPr>
              <w:pStyle w:val="ConsPlusNormal"/>
              <w:jc w:val="center"/>
              <w:rPr>
                <w:rFonts w:ascii="Times New Roman" w:hAnsi="Times New Roman" w:cs="Times New Roman"/>
                <w:sz w:val="24"/>
                <w:szCs w:val="28"/>
              </w:rPr>
            </w:pPr>
            <w:r w:rsidRPr="006B4A95">
              <w:rPr>
                <w:rFonts w:ascii="Times New Roman" w:hAnsi="Times New Roman" w:cs="Times New Roman"/>
                <w:sz w:val="24"/>
                <w:szCs w:val="28"/>
              </w:rPr>
              <w:t>__________________</w:t>
            </w:r>
          </w:p>
          <w:p w:rsidR="00C17421" w:rsidRPr="006B4A95" w:rsidRDefault="006B4A95" w:rsidP="00C17421">
            <w:pPr>
              <w:pStyle w:val="ConsPlusNormal"/>
              <w:jc w:val="center"/>
              <w:rPr>
                <w:rFonts w:ascii="Times New Roman" w:hAnsi="Times New Roman" w:cs="Times New Roman"/>
                <w:sz w:val="24"/>
                <w:szCs w:val="28"/>
              </w:rPr>
            </w:pPr>
            <w:r w:rsidRPr="006B4A95">
              <w:rPr>
                <w:rFonts w:ascii="Times New Roman" w:hAnsi="Times New Roman" w:cs="Times New Roman"/>
                <w:sz w:val="24"/>
                <w:szCs w:val="28"/>
              </w:rPr>
              <w:t>(инициалы, фамилия</w:t>
            </w:r>
            <w:r w:rsidR="00C17421" w:rsidRPr="006B4A95">
              <w:rPr>
                <w:rFonts w:ascii="Times New Roman" w:hAnsi="Times New Roman" w:cs="Times New Roman"/>
                <w:sz w:val="24"/>
                <w:szCs w:val="28"/>
              </w:rPr>
              <w:t>)</w:t>
            </w:r>
          </w:p>
        </w:tc>
      </w:tr>
      <w:tr w:rsidR="00C17421" w:rsidRPr="008314F7" w:rsidTr="00C17421">
        <w:tc>
          <w:tcPr>
            <w:tcW w:w="2983" w:type="dxa"/>
            <w:tcBorders>
              <w:top w:val="nil"/>
              <w:left w:val="nil"/>
              <w:bottom w:val="nil"/>
              <w:right w:val="nil"/>
            </w:tcBorders>
          </w:tcPr>
          <w:p w:rsidR="006B4A95" w:rsidRDefault="006B4A95" w:rsidP="00C17421">
            <w:pPr>
              <w:pStyle w:val="ConsPlusNormal"/>
              <w:jc w:val="both"/>
              <w:rPr>
                <w:rFonts w:ascii="Times New Roman" w:hAnsi="Times New Roman" w:cs="Times New Roman"/>
                <w:sz w:val="28"/>
                <w:szCs w:val="28"/>
              </w:rPr>
            </w:pPr>
          </w:p>
          <w:p w:rsidR="00C17421" w:rsidRPr="008314F7" w:rsidRDefault="00C17421" w:rsidP="00C17421">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Pr="008314F7">
              <w:rPr>
                <w:rFonts w:ascii="Times New Roman" w:hAnsi="Times New Roman" w:cs="Times New Roman"/>
                <w:sz w:val="28"/>
                <w:szCs w:val="28"/>
              </w:rPr>
              <w:t>__</w:t>
            </w:r>
            <w:r>
              <w:rPr>
                <w:rFonts w:ascii="Times New Roman" w:hAnsi="Times New Roman" w:cs="Times New Roman"/>
                <w:sz w:val="28"/>
                <w:szCs w:val="28"/>
              </w:rPr>
              <w:t>» ____</w:t>
            </w:r>
            <w:r w:rsidRPr="008314F7">
              <w:rPr>
                <w:rFonts w:ascii="Times New Roman" w:hAnsi="Times New Roman" w:cs="Times New Roman"/>
                <w:sz w:val="28"/>
                <w:szCs w:val="28"/>
              </w:rPr>
              <w:t>_____ 20__ г.</w:t>
            </w:r>
          </w:p>
          <w:p w:rsidR="00C17421" w:rsidRPr="008314F7" w:rsidRDefault="00C17421" w:rsidP="00C17421">
            <w:pPr>
              <w:pStyle w:val="ConsPlusNormal"/>
              <w:jc w:val="right"/>
              <w:rPr>
                <w:rFonts w:ascii="Times New Roman" w:hAnsi="Times New Roman" w:cs="Times New Roman"/>
                <w:sz w:val="28"/>
                <w:szCs w:val="28"/>
              </w:rPr>
            </w:pPr>
            <w:r w:rsidRPr="008314F7">
              <w:rPr>
                <w:rFonts w:ascii="Times New Roman" w:hAnsi="Times New Roman" w:cs="Times New Roman"/>
                <w:sz w:val="28"/>
                <w:szCs w:val="28"/>
              </w:rPr>
              <w:t>М.П.</w:t>
            </w:r>
          </w:p>
        </w:tc>
        <w:tc>
          <w:tcPr>
            <w:tcW w:w="6087" w:type="dxa"/>
            <w:gridSpan w:val="3"/>
            <w:tcBorders>
              <w:top w:val="nil"/>
              <w:left w:val="nil"/>
              <w:bottom w:val="nil"/>
              <w:right w:val="nil"/>
            </w:tcBorders>
          </w:tcPr>
          <w:p w:rsidR="00C17421" w:rsidRPr="008314F7" w:rsidRDefault="00C17421" w:rsidP="00C17421">
            <w:pPr>
              <w:pStyle w:val="ConsPlusNormal"/>
              <w:rPr>
                <w:rFonts w:ascii="Times New Roman" w:hAnsi="Times New Roman" w:cs="Times New Roman"/>
                <w:sz w:val="28"/>
                <w:szCs w:val="28"/>
              </w:rPr>
            </w:pPr>
          </w:p>
        </w:tc>
      </w:tr>
    </w:tbl>
    <w:p w:rsidR="00C17421" w:rsidRPr="008314F7" w:rsidRDefault="006B4A95" w:rsidP="00DE0FFB">
      <w:pPr>
        <w:pStyle w:val="ConsPlusNormal"/>
        <w:spacing w:after="120"/>
        <w:jc w:val="center"/>
        <w:rPr>
          <w:rFonts w:ascii="Times New Roman" w:hAnsi="Times New Roman" w:cs="Times New Roman"/>
          <w:sz w:val="28"/>
          <w:szCs w:val="28"/>
        </w:rPr>
      </w:pPr>
      <w:r>
        <w:rPr>
          <w:rFonts w:ascii="Times New Roman" w:hAnsi="Times New Roman" w:cs="Times New Roman"/>
          <w:sz w:val="28"/>
          <w:szCs w:val="28"/>
        </w:rPr>
        <w:t>_______</w:t>
      </w:r>
    </w:p>
    <w:p w:rsidR="007D35BB" w:rsidRDefault="007D35BB" w:rsidP="00C17421">
      <w:pPr>
        <w:pStyle w:val="ConsPlusNormal"/>
        <w:jc w:val="right"/>
        <w:outlineLvl w:val="3"/>
        <w:rPr>
          <w:rFonts w:ascii="Times New Roman" w:hAnsi="Times New Roman" w:cs="Times New Roman"/>
          <w:sz w:val="28"/>
          <w:szCs w:val="28"/>
        </w:rPr>
      </w:pPr>
    </w:p>
    <w:p w:rsidR="007D35BB" w:rsidRDefault="007D35BB" w:rsidP="00C17421">
      <w:pPr>
        <w:pStyle w:val="ConsPlusNormal"/>
        <w:jc w:val="right"/>
        <w:outlineLvl w:val="3"/>
        <w:rPr>
          <w:rFonts w:ascii="Times New Roman" w:hAnsi="Times New Roman" w:cs="Times New Roman"/>
          <w:sz w:val="28"/>
          <w:szCs w:val="28"/>
        </w:rPr>
      </w:pPr>
    </w:p>
    <w:p w:rsidR="007D35BB" w:rsidRDefault="007D35BB" w:rsidP="00C17421">
      <w:pPr>
        <w:pStyle w:val="ConsPlusNormal"/>
        <w:jc w:val="right"/>
        <w:outlineLvl w:val="3"/>
        <w:rPr>
          <w:rFonts w:ascii="Times New Roman" w:hAnsi="Times New Roman" w:cs="Times New Roman"/>
          <w:sz w:val="28"/>
          <w:szCs w:val="28"/>
        </w:rPr>
      </w:pPr>
    </w:p>
    <w:p w:rsidR="007D35BB" w:rsidRDefault="007D35BB" w:rsidP="00C17421">
      <w:pPr>
        <w:pStyle w:val="ConsPlusNormal"/>
        <w:jc w:val="right"/>
        <w:outlineLvl w:val="3"/>
        <w:rPr>
          <w:rFonts w:ascii="Times New Roman" w:hAnsi="Times New Roman" w:cs="Times New Roman"/>
          <w:sz w:val="28"/>
          <w:szCs w:val="28"/>
        </w:rPr>
      </w:pPr>
    </w:p>
    <w:p w:rsidR="007D35BB" w:rsidRDefault="007D35BB" w:rsidP="00C17421">
      <w:pPr>
        <w:pStyle w:val="ConsPlusNormal"/>
        <w:jc w:val="right"/>
        <w:outlineLvl w:val="3"/>
        <w:rPr>
          <w:rFonts w:ascii="Times New Roman" w:hAnsi="Times New Roman" w:cs="Times New Roman"/>
          <w:sz w:val="28"/>
          <w:szCs w:val="28"/>
        </w:rPr>
      </w:pPr>
    </w:p>
    <w:p w:rsidR="009A0D5D" w:rsidRDefault="009A0D5D" w:rsidP="00C17421">
      <w:pPr>
        <w:pStyle w:val="ConsPlusNormal"/>
        <w:jc w:val="right"/>
        <w:outlineLvl w:val="3"/>
        <w:rPr>
          <w:rFonts w:ascii="Times New Roman" w:hAnsi="Times New Roman" w:cs="Times New Roman"/>
          <w:sz w:val="28"/>
          <w:szCs w:val="28"/>
        </w:rPr>
      </w:pPr>
    </w:p>
    <w:p w:rsidR="007D35BB" w:rsidRDefault="007D35BB" w:rsidP="00C17421">
      <w:pPr>
        <w:pStyle w:val="ConsPlusNormal"/>
        <w:jc w:val="right"/>
        <w:outlineLvl w:val="3"/>
        <w:rPr>
          <w:rFonts w:ascii="Times New Roman" w:hAnsi="Times New Roman" w:cs="Times New Roman"/>
          <w:sz w:val="28"/>
          <w:szCs w:val="28"/>
        </w:rPr>
      </w:pPr>
    </w:p>
    <w:p w:rsidR="00C17421" w:rsidRDefault="00C17421" w:rsidP="00DE0FFB">
      <w:pPr>
        <w:pStyle w:val="ConsPlusNormal"/>
        <w:ind w:left="7088"/>
        <w:outlineLvl w:val="3"/>
        <w:rPr>
          <w:rFonts w:ascii="Times New Roman" w:hAnsi="Times New Roman" w:cs="Times New Roman"/>
          <w:sz w:val="28"/>
          <w:szCs w:val="28"/>
        </w:rPr>
      </w:pPr>
      <w:r w:rsidRPr="008314F7">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8314F7">
        <w:rPr>
          <w:rFonts w:ascii="Times New Roman" w:hAnsi="Times New Roman" w:cs="Times New Roman"/>
          <w:sz w:val="28"/>
          <w:szCs w:val="28"/>
        </w:rPr>
        <w:t xml:space="preserve"> 5</w:t>
      </w:r>
    </w:p>
    <w:p w:rsidR="007D35BB" w:rsidRPr="008314F7" w:rsidRDefault="007D35BB" w:rsidP="00DE0FFB">
      <w:pPr>
        <w:pStyle w:val="ConsPlusNormal"/>
        <w:ind w:left="7088"/>
        <w:outlineLvl w:val="3"/>
        <w:rPr>
          <w:rFonts w:ascii="Times New Roman" w:hAnsi="Times New Roman" w:cs="Times New Roman"/>
          <w:sz w:val="28"/>
          <w:szCs w:val="28"/>
        </w:rPr>
      </w:pPr>
    </w:p>
    <w:p w:rsidR="00C17421" w:rsidRPr="008314F7" w:rsidRDefault="00C17421" w:rsidP="00DE0FFB">
      <w:pPr>
        <w:pStyle w:val="ConsPlusNormal"/>
        <w:spacing w:after="720"/>
        <w:ind w:left="7088"/>
        <w:rPr>
          <w:rFonts w:ascii="Times New Roman" w:hAnsi="Times New Roman" w:cs="Times New Roman"/>
          <w:sz w:val="28"/>
          <w:szCs w:val="28"/>
        </w:rPr>
      </w:pPr>
      <w:r w:rsidRPr="008314F7">
        <w:rPr>
          <w:rFonts w:ascii="Times New Roman" w:hAnsi="Times New Roman" w:cs="Times New Roman"/>
          <w:sz w:val="28"/>
          <w:szCs w:val="28"/>
        </w:rPr>
        <w:t>к Положению</w:t>
      </w:r>
    </w:p>
    <w:p w:rsidR="00C17421" w:rsidRPr="008314F7" w:rsidRDefault="00C17421" w:rsidP="00C17421">
      <w:pPr>
        <w:pStyle w:val="ConsPlusNormal"/>
        <w:jc w:val="center"/>
        <w:rPr>
          <w:rFonts w:ascii="Times New Roman" w:hAnsi="Times New Roman" w:cs="Times New Roman"/>
          <w:sz w:val="28"/>
          <w:szCs w:val="28"/>
        </w:rPr>
      </w:pPr>
      <w:bookmarkStart w:id="18" w:name="P972"/>
      <w:bookmarkEnd w:id="18"/>
      <w:r w:rsidRPr="008314F7">
        <w:rPr>
          <w:rFonts w:ascii="Times New Roman" w:hAnsi="Times New Roman" w:cs="Times New Roman"/>
          <w:b/>
          <w:sz w:val="28"/>
          <w:szCs w:val="28"/>
        </w:rPr>
        <w:t>СВЕДЕНИЯ</w:t>
      </w:r>
      <w:r w:rsidR="008C0FA1">
        <w:rPr>
          <w:rFonts w:ascii="Times New Roman" w:hAnsi="Times New Roman" w:cs="Times New Roman"/>
          <w:b/>
          <w:sz w:val="28"/>
          <w:szCs w:val="28"/>
        </w:rPr>
        <w:t xml:space="preserve"> (СМЕТА)</w:t>
      </w:r>
    </w:p>
    <w:p w:rsidR="00C17421" w:rsidRPr="008314F7" w:rsidRDefault="00C17421" w:rsidP="00C17421">
      <w:pPr>
        <w:pStyle w:val="ConsPlusNormal"/>
        <w:jc w:val="center"/>
        <w:rPr>
          <w:rFonts w:ascii="Times New Roman" w:hAnsi="Times New Roman" w:cs="Times New Roman"/>
          <w:sz w:val="28"/>
          <w:szCs w:val="28"/>
        </w:rPr>
      </w:pPr>
      <w:r w:rsidRPr="008314F7">
        <w:rPr>
          <w:rFonts w:ascii="Times New Roman" w:hAnsi="Times New Roman" w:cs="Times New Roman"/>
          <w:b/>
          <w:sz w:val="28"/>
          <w:szCs w:val="28"/>
        </w:rPr>
        <w:t>об объеме финансовых средств, необходимых для реализации</w:t>
      </w:r>
    </w:p>
    <w:p w:rsidR="00C17421" w:rsidRPr="008314F7" w:rsidRDefault="00C17421" w:rsidP="00C17421">
      <w:pPr>
        <w:pStyle w:val="ConsPlusNormal"/>
        <w:jc w:val="center"/>
        <w:rPr>
          <w:rFonts w:ascii="Times New Roman" w:hAnsi="Times New Roman" w:cs="Times New Roman"/>
          <w:sz w:val="28"/>
          <w:szCs w:val="28"/>
        </w:rPr>
      </w:pPr>
      <w:r w:rsidRPr="008314F7">
        <w:rPr>
          <w:rFonts w:ascii="Times New Roman" w:hAnsi="Times New Roman" w:cs="Times New Roman"/>
          <w:b/>
          <w:sz w:val="28"/>
          <w:szCs w:val="28"/>
        </w:rPr>
        <w:t xml:space="preserve">проекта </w:t>
      </w:r>
      <w:r w:rsidR="006B4A95">
        <w:rPr>
          <w:rFonts w:ascii="Times New Roman" w:hAnsi="Times New Roman" w:cs="Times New Roman"/>
          <w:b/>
          <w:sz w:val="28"/>
          <w:szCs w:val="28"/>
        </w:rPr>
        <w:t xml:space="preserve">по </w:t>
      </w:r>
      <w:r w:rsidRPr="008314F7">
        <w:rPr>
          <w:rFonts w:ascii="Times New Roman" w:hAnsi="Times New Roman" w:cs="Times New Roman"/>
          <w:b/>
          <w:sz w:val="28"/>
          <w:szCs w:val="28"/>
        </w:rPr>
        <w:t>создани</w:t>
      </w:r>
      <w:r w:rsidR="006B4A95">
        <w:rPr>
          <w:rFonts w:ascii="Times New Roman" w:hAnsi="Times New Roman" w:cs="Times New Roman"/>
          <w:b/>
          <w:sz w:val="28"/>
          <w:szCs w:val="28"/>
        </w:rPr>
        <w:t>ю</w:t>
      </w:r>
      <w:r w:rsidRPr="008314F7">
        <w:rPr>
          <w:rFonts w:ascii="Times New Roman" w:hAnsi="Times New Roman" w:cs="Times New Roman"/>
          <w:b/>
          <w:sz w:val="28"/>
          <w:szCs w:val="28"/>
        </w:rPr>
        <w:t xml:space="preserve"> и развити</w:t>
      </w:r>
      <w:r w:rsidR="006B4A95">
        <w:rPr>
          <w:rFonts w:ascii="Times New Roman" w:hAnsi="Times New Roman" w:cs="Times New Roman"/>
          <w:b/>
          <w:sz w:val="28"/>
          <w:szCs w:val="28"/>
        </w:rPr>
        <w:t>ю</w:t>
      </w:r>
      <w:r w:rsidRPr="008314F7">
        <w:rPr>
          <w:rFonts w:ascii="Times New Roman" w:hAnsi="Times New Roman" w:cs="Times New Roman"/>
          <w:b/>
          <w:sz w:val="28"/>
          <w:szCs w:val="28"/>
        </w:rPr>
        <w:t xml:space="preserve"> молодежн</w:t>
      </w:r>
      <w:r w:rsidR="006B4A95">
        <w:rPr>
          <w:rFonts w:ascii="Times New Roman" w:hAnsi="Times New Roman" w:cs="Times New Roman"/>
          <w:b/>
          <w:sz w:val="28"/>
          <w:szCs w:val="28"/>
        </w:rPr>
        <w:t>ого</w:t>
      </w:r>
      <w:r w:rsidRPr="008314F7">
        <w:rPr>
          <w:rFonts w:ascii="Times New Roman" w:hAnsi="Times New Roman" w:cs="Times New Roman"/>
          <w:b/>
          <w:sz w:val="28"/>
          <w:szCs w:val="28"/>
        </w:rPr>
        <w:t xml:space="preserve"> пространств</w:t>
      </w:r>
      <w:r w:rsidR="006B4A95">
        <w:rPr>
          <w:rFonts w:ascii="Times New Roman" w:hAnsi="Times New Roman" w:cs="Times New Roman"/>
          <w:b/>
          <w:sz w:val="28"/>
          <w:szCs w:val="28"/>
        </w:rPr>
        <w:t>а</w:t>
      </w:r>
    </w:p>
    <w:p w:rsidR="00C17421" w:rsidRPr="008314F7" w:rsidRDefault="00C17421" w:rsidP="00C1742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843"/>
        <w:gridCol w:w="511"/>
        <w:gridCol w:w="340"/>
        <w:gridCol w:w="125"/>
        <w:gridCol w:w="725"/>
        <w:gridCol w:w="851"/>
        <w:gridCol w:w="567"/>
        <w:gridCol w:w="615"/>
        <w:gridCol w:w="519"/>
        <w:gridCol w:w="992"/>
        <w:gridCol w:w="850"/>
        <w:gridCol w:w="851"/>
      </w:tblGrid>
      <w:tr w:rsidR="00F85F2E" w:rsidRPr="00086F63" w:rsidTr="00320EA2">
        <w:trPr>
          <w:tblHeader/>
        </w:trPr>
        <w:tc>
          <w:tcPr>
            <w:tcW w:w="629" w:type="dxa"/>
            <w:vMerge w:val="restart"/>
          </w:tcPr>
          <w:p w:rsidR="00A90C91" w:rsidRDefault="00F85F2E" w:rsidP="00593DA9">
            <w:pPr>
              <w:pStyle w:val="ConsPlusNormal"/>
              <w:jc w:val="center"/>
              <w:rPr>
                <w:rFonts w:ascii="Times New Roman" w:hAnsi="Times New Roman" w:cs="Times New Roman"/>
                <w:sz w:val="19"/>
                <w:szCs w:val="19"/>
              </w:rPr>
            </w:pPr>
            <w:r w:rsidRPr="00086F63">
              <w:rPr>
                <w:rFonts w:ascii="Times New Roman" w:hAnsi="Times New Roman" w:cs="Times New Roman"/>
                <w:sz w:val="19"/>
                <w:szCs w:val="19"/>
              </w:rPr>
              <w:t>№</w:t>
            </w:r>
          </w:p>
          <w:p w:rsidR="00F85F2E" w:rsidRPr="00086F63" w:rsidRDefault="00F85F2E" w:rsidP="00593DA9">
            <w:pPr>
              <w:pStyle w:val="ConsPlusNormal"/>
              <w:jc w:val="center"/>
              <w:rPr>
                <w:rFonts w:ascii="Times New Roman" w:hAnsi="Times New Roman" w:cs="Times New Roman"/>
                <w:sz w:val="19"/>
                <w:szCs w:val="19"/>
              </w:rPr>
            </w:pPr>
            <w:r w:rsidRPr="00086F63">
              <w:rPr>
                <w:rFonts w:ascii="Times New Roman" w:hAnsi="Times New Roman" w:cs="Times New Roman"/>
                <w:sz w:val="19"/>
                <w:szCs w:val="19"/>
              </w:rPr>
              <w:t xml:space="preserve"> п/п</w:t>
            </w:r>
          </w:p>
        </w:tc>
        <w:tc>
          <w:tcPr>
            <w:tcW w:w="1843" w:type="dxa"/>
            <w:vMerge w:val="restart"/>
          </w:tcPr>
          <w:p w:rsidR="00F85F2E" w:rsidRPr="00086F63" w:rsidRDefault="00F85F2E" w:rsidP="00593DA9">
            <w:pPr>
              <w:pStyle w:val="ConsPlusNormal"/>
              <w:jc w:val="center"/>
              <w:rPr>
                <w:rFonts w:ascii="Times New Roman" w:hAnsi="Times New Roman" w:cs="Times New Roman"/>
                <w:sz w:val="19"/>
                <w:szCs w:val="19"/>
              </w:rPr>
            </w:pPr>
            <w:r w:rsidRPr="00086F63">
              <w:rPr>
                <w:rFonts w:ascii="Times New Roman" w:hAnsi="Times New Roman" w:cs="Times New Roman"/>
                <w:sz w:val="19"/>
                <w:szCs w:val="19"/>
              </w:rPr>
              <w:t>Наименование</w:t>
            </w:r>
          </w:p>
          <w:p w:rsidR="00F85F2E" w:rsidRPr="00086F63" w:rsidRDefault="00F85F2E" w:rsidP="00593DA9">
            <w:pPr>
              <w:pStyle w:val="ConsPlusNormal"/>
              <w:jc w:val="center"/>
              <w:rPr>
                <w:rFonts w:ascii="Times New Roman" w:hAnsi="Times New Roman" w:cs="Times New Roman"/>
                <w:sz w:val="19"/>
                <w:szCs w:val="19"/>
              </w:rPr>
            </w:pPr>
            <w:r w:rsidRPr="00086F63">
              <w:rPr>
                <w:rFonts w:ascii="Times New Roman" w:hAnsi="Times New Roman" w:cs="Times New Roman"/>
                <w:sz w:val="19"/>
                <w:szCs w:val="19"/>
              </w:rPr>
              <w:t xml:space="preserve"> расходов</w:t>
            </w:r>
          </w:p>
        </w:tc>
        <w:tc>
          <w:tcPr>
            <w:tcW w:w="851" w:type="dxa"/>
            <w:gridSpan w:val="2"/>
            <w:vMerge w:val="restart"/>
          </w:tcPr>
          <w:p w:rsidR="00F85F2E" w:rsidRPr="00086F63" w:rsidRDefault="00F85F2E" w:rsidP="00593DA9">
            <w:pPr>
              <w:pStyle w:val="ConsPlusNormal"/>
              <w:jc w:val="center"/>
              <w:rPr>
                <w:rFonts w:ascii="Times New Roman" w:hAnsi="Times New Roman" w:cs="Times New Roman"/>
                <w:sz w:val="19"/>
                <w:szCs w:val="19"/>
              </w:rPr>
            </w:pPr>
            <w:proofErr w:type="gramStart"/>
            <w:r w:rsidRPr="00086F63">
              <w:rPr>
                <w:rFonts w:ascii="Times New Roman" w:hAnsi="Times New Roman" w:cs="Times New Roman"/>
                <w:sz w:val="19"/>
                <w:szCs w:val="19"/>
              </w:rPr>
              <w:t>Едини-</w:t>
            </w:r>
            <w:proofErr w:type="spellStart"/>
            <w:r w:rsidRPr="00086F63">
              <w:rPr>
                <w:rFonts w:ascii="Times New Roman" w:hAnsi="Times New Roman" w:cs="Times New Roman"/>
                <w:sz w:val="19"/>
                <w:szCs w:val="19"/>
              </w:rPr>
              <w:t>ца</w:t>
            </w:r>
            <w:proofErr w:type="spellEnd"/>
            <w:proofErr w:type="gramEnd"/>
            <w:r w:rsidRPr="00086F63">
              <w:rPr>
                <w:rFonts w:ascii="Times New Roman" w:hAnsi="Times New Roman" w:cs="Times New Roman"/>
                <w:sz w:val="19"/>
                <w:szCs w:val="19"/>
              </w:rPr>
              <w:t xml:space="preserve"> </w:t>
            </w:r>
          </w:p>
          <w:p w:rsidR="00F85F2E" w:rsidRPr="00086F63" w:rsidRDefault="00F85F2E" w:rsidP="00593DA9">
            <w:pPr>
              <w:pStyle w:val="ConsPlusNormal"/>
              <w:jc w:val="center"/>
              <w:rPr>
                <w:rFonts w:ascii="Times New Roman" w:hAnsi="Times New Roman" w:cs="Times New Roman"/>
                <w:sz w:val="19"/>
                <w:szCs w:val="19"/>
              </w:rPr>
            </w:pPr>
            <w:proofErr w:type="spellStart"/>
            <w:proofErr w:type="gramStart"/>
            <w:r w:rsidRPr="00086F63">
              <w:rPr>
                <w:rFonts w:ascii="Times New Roman" w:hAnsi="Times New Roman" w:cs="Times New Roman"/>
                <w:sz w:val="19"/>
                <w:szCs w:val="19"/>
              </w:rPr>
              <w:t>измере-ния</w:t>
            </w:r>
            <w:proofErr w:type="spellEnd"/>
            <w:proofErr w:type="gramEnd"/>
          </w:p>
        </w:tc>
        <w:tc>
          <w:tcPr>
            <w:tcW w:w="850" w:type="dxa"/>
            <w:gridSpan w:val="2"/>
            <w:vMerge w:val="restart"/>
          </w:tcPr>
          <w:p w:rsidR="00F85F2E" w:rsidRPr="00086F63" w:rsidRDefault="00F85F2E" w:rsidP="00086F63">
            <w:pPr>
              <w:pStyle w:val="ConsPlusNormal"/>
              <w:jc w:val="center"/>
              <w:rPr>
                <w:rFonts w:ascii="Times New Roman" w:hAnsi="Times New Roman" w:cs="Times New Roman"/>
                <w:sz w:val="19"/>
                <w:szCs w:val="19"/>
              </w:rPr>
            </w:pPr>
            <w:proofErr w:type="gramStart"/>
            <w:r w:rsidRPr="00086F63">
              <w:rPr>
                <w:rFonts w:ascii="Times New Roman" w:hAnsi="Times New Roman" w:cs="Times New Roman"/>
                <w:sz w:val="19"/>
                <w:szCs w:val="19"/>
              </w:rPr>
              <w:t>Коли-</w:t>
            </w:r>
            <w:proofErr w:type="spellStart"/>
            <w:r w:rsidRPr="00086F63">
              <w:rPr>
                <w:rFonts w:ascii="Times New Roman" w:hAnsi="Times New Roman" w:cs="Times New Roman"/>
                <w:sz w:val="19"/>
                <w:szCs w:val="19"/>
              </w:rPr>
              <w:t>чество</w:t>
            </w:r>
            <w:proofErr w:type="spellEnd"/>
            <w:proofErr w:type="gramEnd"/>
          </w:p>
        </w:tc>
        <w:tc>
          <w:tcPr>
            <w:tcW w:w="851" w:type="dxa"/>
            <w:vMerge w:val="restart"/>
          </w:tcPr>
          <w:p w:rsidR="00F85F2E" w:rsidRPr="00086F63" w:rsidRDefault="00F85F2E" w:rsidP="00593DA9">
            <w:pPr>
              <w:pStyle w:val="ConsPlusNormal"/>
              <w:jc w:val="center"/>
              <w:rPr>
                <w:rFonts w:ascii="Times New Roman" w:hAnsi="Times New Roman" w:cs="Times New Roman"/>
                <w:sz w:val="19"/>
                <w:szCs w:val="19"/>
              </w:rPr>
            </w:pPr>
            <w:proofErr w:type="spellStart"/>
            <w:proofErr w:type="gramStart"/>
            <w:r w:rsidRPr="00086F63">
              <w:rPr>
                <w:rFonts w:ascii="Times New Roman" w:hAnsi="Times New Roman" w:cs="Times New Roman"/>
                <w:sz w:val="19"/>
                <w:szCs w:val="19"/>
              </w:rPr>
              <w:t>Стои-мость</w:t>
            </w:r>
            <w:proofErr w:type="spellEnd"/>
            <w:proofErr w:type="gramEnd"/>
            <w:r w:rsidRPr="00086F63">
              <w:rPr>
                <w:rFonts w:ascii="Times New Roman" w:hAnsi="Times New Roman" w:cs="Times New Roman"/>
                <w:sz w:val="19"/>
                <w:szCs w:val="19"/>
              </w:rPr>
              <w:t>, рублей</w:t>
            </w:r>
          </w:p>
        </w:tc>
        <w:tc>
          <w:tcPr>
            <w:tcW w:w="3543" w:type="dxa"/>
            <w:gridSpan w:val="5"/>
          </w:tcPr>
          <w:p w:rsidR="00F85F2E" w:rsidRPr="00086F63" w:rsidRDefault="00F85F2E" w:rsidP="00F85F2E">
            <w:pPr>
              <w:pStyle w:val="ConsPlusNormal"/>
              <w:jc w:val="center"/>
              <w:rPr>
                <w:rFonts w:ascii="Times New Roman" w:hAnsi="Times New Roman" w:cs="Times New Roman"/>
                <w:sz w:val="19"/>
                <w:szCs w:val="19"/>
              </w:rPr>
            </w:pPr>
            <w:r w:rsidRPr="00086F63">
              <w:rPr>
                <w:rFonts w:ascii="Times New Roman" w:hAnsi="Times New Roman" w:cs="Times New Roman"/>
                <w:sz w:val="19"/>
                <w:szCs w:val="19"/>
              </w:rPr>
              <w:t>Общая сумма затрат</w:t>
            </w:r>
          </w:p>
        </w:tc>
        <w:tc>
          <w:tcPr>
            <w:tcW w:w="851" w:type="dxa"/>
            <w:vMerge w:val="restart"/>
          </w:tcPr>
          <w:p w:rsidR="00F85F2E" w:rsidRPr="00086F63" w:rsidRDefault="00F85F2E" w:rsidP="00C17421">
            <w:pPr>
              <w:pStyle w:val="ConsPlusNormal"/>
              <w:jc w:val="center"/>
              <w:rPr>
                <w:rFonts w:ascii="Times New Roman" w:hAnsi="Times New Roman" w:cs="Times New Roman"/>
                <w:sz w:val="19"/>
                <w:szCs w:val="19"/>
              </w:rPr>
            </w:pPr>
            <w:proofErr w:type="gramStart"/>
            <w:r w:rsidRPr="00086F63">
              <w:rPr>
                <w:rFonts w:ascii="Times New Roman" w:hAnsi="Times New Roman" w:cs="Times New Roman"/>
                <w:sz w:val="19"/>
                <w:szCs w:val="19"/>
              </w:rPr>
              <w:t>Приме-</w:t>
            </w:r>
            <w:proofErr w:type="spellStart"/>
            <w:r w:rsidRPr="00086F63">
              <w:rPr>
                <w:rFonts w:ascii="Times New Roman" w:hAnsi="Times New Roman" w:cs="Times New Roman"/>
                <w:sz w:val="19"/>
                <w:szCs w:val="19"/>
              </w:rPr>
              <w:t>чание</w:t>
            </w:r>
            <w:proofErr w:type="spellEnd"/>
            <w:proofErr w:type="gramEnd"/>
          </w:p>
        </w:tc>
      </w:tr>
      <w:tr w:rsidR="00F85F2E" w:rsidRPr="00086F63" w:rsidTr="00320EA2">
        <w:trPr>
          <w:tblHeader/>
        </w:trPr>
        <w:tc>
          <w:tcPr>
            <w:tcW w:w="629" w:type="dxa"/>
            <w:vMerge/>
          </w:tcPr>
          <w:p w:rsidR="00F85F2E" w:rsidRPr="00086F63" w:rsidRDefault="00F85F2E" w:rsidP="00593DA9">
            <w:pPr>
              <w:pStyle w:val="ConsPlusNormal"/>
              <w:jc w:val="center"/>
              <w:rPr>
                <w:rFonts w:ascii="Times New Roman" w:hAnsi="Times New Roman" w:cs="Times New Roman"/>
                <w:sz w:val="19"/>
                <w:szCs w:val="19"/>
              </w:rPr>
            </w:pPr>
          </w:p>
        </w:tc>
        <w:tc>
          <w:tcPr>
            <w:tcW w:w="1843" w:type="dxa"/>
            <w:vMerge/>
          </w:tcPr>
          <w:p w:rsidR="00F85F2E" w:rsidRPr="00086F63" w:rsidRDefault="00F85F2E" w:rsidP="00593DA9">
            <w:pPr>
              <w:pStyle w:val="ConsPlusNormal"/>
              <w:jc w:val="center"/>
              <w:rPr>
                <w:rFonts w:ascii="Times New Roman" w:hAnsi="Times New Roman" w:cs="Times New Roman"/>
                <w:sz w:val="19"/>
                <w:szCs w:val="19"/>
              </w:rPr>
            </w:pPr>
          </w:p>
        </w:tc>
        <w:tc>
          <w:tcPr>
            <w:tcW w:w="851" w:type="dxa"/>
            <w:gridSpan w:val="2"/>
            <w:vMerge/>
          </w:tcPr>
          <w:p w:rsidR="00F85F2E" w:rsidRPr="00086F63" w:rsidRDefault="00F85F2E" w:rsidP="00593DA9">
            <w:pPr>
              <w:pStyle w:val="ConsPlusNormal"/>
              <w:jc w:val="center"/>
              <w:rPr>
                <w:rFonts w:ascii="Times New Roman" w:hAnsi="Times New Roman" w:cs="Times New Roman"/>
                <w:sz w:val="19"/>
                <w:szCs w:val="19"/>
              </w:rPr>
            </w:pPr>
          </w:p>
        </w:tc>
        <w:tc>
          <w:tcPr>
            <w:tcW w:w="850" w:type="dxa"/>
            <w:gridSpan w:val="2"/>
            <w:vMerge/>
          </w:tcPr>
          <w:p w:rsidR="00F85F2E" w:rsidRPr="00086F63" w:rsidRDefault="00F85F2E" w:rsidP="00593DA9">
            <w:pPr>
              <w:pStyle w:val="ConsPlusNormal"/>
              <w:jc w:val="center"/>
              <w:rPr>
                <w:rFonts w:ascii="Times New Roman" w:hAnsi="Times New Roman" w:cs="Times New Roman"/>
                <w:sz w:val="19"/>
                <w:szCs w:val="19"/>
              </w:rPr>
            </w:pPr>
          </w:p>
        </w:tc>
        <w:tc>
          <w:tcPr>
            <w:tcW w:w="851" w:type="dxa"/>
            <w:vMerge/>
          </w:tcPr>
          <w:p w:rsidR="00F85F2E" w:rsidRPr="00086F63" w:rsidRDefault="00F85F2E" w:rsidP="00593DA9">
            <w:pPr>
              <w:pStyle w:val="ConsPlusNormal"/>
              <w:jc w:val="center"/>
              <w:rPr>
                <w:rFonts w:ascii="Times New Roman" w:hAnsi="Times New Roman" w:cs="Times New Roman"/>
                <w:sz w:val="19"/>
                <w:szCs w:val="19"/>
              </w:rPr>
            </w:pPr>
          </w:p>
        </w:tc>
        <w:tc>
          <w:tcPr>
            <w:tcW w:w="3543" w:type="dxa"/>
            <w:gridSpan w:val="5"/>
          </w:tcPr>
          <w:p w:rsidR="00F85F2E" w:rsidRPr="00086F63" w:rsidRDefault="00F85F2E" w:rsidP="00C17421">
            <w:pPr>
              <w:pStyle w:val="ConsPlusNormal"/>
              <w:jc w:val="center"/>
              <w:rPr>
                <w:rFonts w:ascii="Times New Roman" w:hAnsi="Times New Roman" w:cs="Times New Roman"/>
                <w:sz w:val="19"/>
                <w:szCs w:val="19"/>
              </w:rPr>
            </w:pPr>
            <w:r w:rsidRPr="00086F63">
              <w:rPr>
                <w:rFonts w:ascii="Times New Roman" w:hAnsi="Times New Roman" w:cs="Times New Roman"/>
                <w:sz w:val="19"/>
                <w:szCs w:val="19"/>
              </w:rPr>
              <w:t>из них</w:t>
            </w:r>
          </w:p>
        </w:tc>
        <w:tc>
          <w:tcPr>
            <w:tcW w:w="851" w:type="dxa"/>
            <w:vMerge/>
          </w:tcPr>
          <w:p w:rsidR="00F85F2E" w:rsidRPr="00086F63" w:rsidRDefault="00F85F2E" w:rsidP="00C17421">
            <w:pPr>
              <w:pStyle w:val="ConsPlusNormal"/>
              <w:rPr>
                <w:rFonts w:ascii="Times New Roman" w:hAnsi="Times New Roman" w:cs="Times New Roman"/>
                <w:sz w:val="19"/>
                <w:szCs w:val="19"/>
              </w:rPr>
            </w:pPr>
          </w:p>
        </w:tc>
      </w:tr>
      <w:tr w:rsidR="00320EA2" w:rsidRPr="00086F63" w:rsidTr="00320EA2">
        <w:trPr>
          <w:tblHeader/>
        </w:trPr>
        <w:tc>
          <w:tcPr>
            <w:tcW w:w="629" w:type="dxa"/>
            <w:vMerge/>
          </w:tcPr>
          <w:p w:rsidR="00F85F2E" w:rsidRPr="00086F63" w:rsidRDefault="00F85F2E" w:rsidP="00593DA9">
            <w:pPr>
              <w:pStyle w:val="ConsPlusNormal"/>
              <w:jc w:val="center"/>
              <w:rPr>
                <w:rFonts w:ascii="Times New Roman" w:hAnsi="Times New Roman" w:cs="Times New Roman"/>
                <w:sz w:val="19"/>
                <w:szCs w:val="19"/>
              </w:rPr>
            </w:pPr>
          </w:p>
        </w:tc>
        <w:tc>
          <w:tcPr>
            <w:tcW w:w="1843" w:type="dxa"/>
            <w:vMerge/>
          </w:tcPr>
          <w:p w:rsidR="00F85F2E" w:rsidRPr="00086F63" w:rsidRDefault="00F85F2E" w:rsidP="00593DA9">
            <w:pPr>
              <w:pStyle w:val="ConsPlusNormal"/>
              <w:jc w:val="center"/>
              <w:rPr>
                <w:rFonts w:ascii="Times New Roman" w:hAnsi="Times New Roman" w:cs="Times New Roman"/>
                <w:sz w:val="19"/>
                <w:szCs w:val="19"/>
              </w:rPr>
            </w:pPr>
          </w:p>
        </w:tc>
        <w:tc>
          <w:tcPr>
            <w:tcW w:w="851" w:type="dxa"/>
            <w:gridSpan w:val="2"/>
            <w:vMerge/>
          </w:tcPr>
          <w:p w:rsidR="00F85F2E" w:rsidRPr="00086F63" w:rsidRDefault="00F85F2E" w:rsidP="00593DA9">
            <w:pPr>
              <w:pStyle w:val="ConsPlusNormal"/>
              <w:jc w:val="center"/>
              <w:rPr>
                <w:rFonts w:ascii="Times New Roman" w:hAnsi="Times New Roman" w:cs="Times New Roman"/>
                <w:sz w:val="19"/>
                <w:szCs w:val="19"/>
              </w:rPr>
            </w:pPr>
          </w:p>
        </w:tc>
        <w:tc>
          <w:tcPr>
            <w:tcW w:w="850" w:type="dxa"/>
            <w:gridSpan w:val="2"/>
            <w:vMerge/>
          </w:tcPr>
          <w:p w:rsidR="00F85F2E" w:rsidRPr="00086F63" w:rsidRDefault="00F85F2E" w:rsidP="00593DA9">
            <w:pPr>
              <w:pStyle w:val="ConsPlusNormal"/>
              <w:jc w:val="center"/>
              <w:rPr>
                <w:rFonts w:ascii="Times New Roman" w:hAnsi="Times New Roman" w:cs="Times New Roman"/>
                <w:sz w:val="19"/>
                <w:szCs w:val="19"/>
              </w:rPr>
            </w:pPr>
          </w:p>
        </w:tc>
        <w:tc>
          <w:tcPr>
            <w:tcW w:w="851" w:type="dxa"/>
            <w:vMerge/>
          </w:tcPr>
          <w:p w:rsidR="00F85F2E" w:rsidRPr="00086F63" w:rsidRDefault="00F85F2E" w:rsidP="00593DA9">
            <w:pPr>
              <w:pStyle w:val="ConsPlusNormal"/>
              <w:jc w:val="center"/>
              <w:rPr>
                <w:rFonts w:ascii="Times New Roman" w:hAnsi="Times New Roman" w:cs="Times New Roman"/>
                <w:sz w:val="19"/>
                <w:szCs w:val="19"/>
              </w:rPr>
            </w:pPr>
          </w:p>
        </w:tc>
        <w:tc>
          <w:tcPr>
            <w:tcW w:w="567" w:type="dxa"/>
          </w:tcPr>
          <w:p w:rsidR="00F85F2E" w:rsidRPr="00086F63" w:rsidRDefault="00F85F2E" w:rsidP="00F85F2E">
            <w:pPr>
              <w:pStyle w:val="ConsPlusNormal"/>
              <w:jc w:val="center"/>
              <w:rPr>
                <w:rFonts w:ascii="Times New Roman" w:hAnsi="Times New Roman" w:cs="Times New Roman"/>
                <w:sz w:val="19"/>
                <w:szCs w:val="19"/>
              </w:rPr>
            </w:pPr>
            <w:r w:rsidRPr="00086F63">
              <w:rPr>
                <w:rFonts w:ascii="Times New Roman" w:hAnsi="Times New Roman" w:cs="Times New Roman"/>
                <w:sz w:val="19"/>
                <w:szCs w:val="19"/>
              </w:rPr>
              <w:t>всего</w:t>
            </w:r>
          </w:p>
        </w:tc>
        <w:tc>
          <w:tcPr>
            <w:tcW w:w="1134" w:type="dxa"/>
            <w:gridSpan w:val="2"/>
          </w:tcPr>
          <w:p w:rsidR="00F85F2E" w:rsidRPr="00086F63" w:rsidRDefault="00F85F2E" w:rsidP="00593DA9">
            <w:pPr>
              <w:pStyle w:val="ConsPlusNormal"/>
              <w:jc w:val="center"/>
              <w:rPr>
                <w:rFonts w:ascii="Times New Roman" w:hAnsi="Times New Roman" w:cs="Times New Roman"/>
                <w:sz w:val="19"/>
                <w:szCs w:val="19"/>
              </w:rPr>
            </w:pPr>
            <w:r w:rsidRPr="00086F63">
              <w:rPr>
                <w:rFonts w:ascii="Times New Roman" w:hAnsi="Times New Roman" w:cs="Times New Roman"/>
                <w:sz w:val="19"/>
                <w:szCs w:val="19"/>
              </w:rPr>
              <w:t>средства областного бюджета</w:t>
            </w:r>
          </w:p>
        </w:tc>
        <w:tc>
          <w:tcPr>
            <w:tcW w:w="992" w:type="dxa"/>
          </w:tcPr>
          <w:p w:rsidR="00F85F2E" w:rsidRPr="00086F63" w:rsidRDefault="00F85F2E" w:rsidP="00593DA9">
            <w:pPr>
              <w:pStyle w:val="ConsPlusNormal"/>
              <w:jc w:val="center"/>
              <w:rPr>
                <w:rFonts w:ascii="Times New Roman" w:hAnsi="Times New Roman" w:cs="Times New Roman"/>
                <w:sz w:val="19"/>
                <w:szCs w:val="19"/>
              </w:rPr>
            </w:pPr>
            <w:r w:rsidRPr="00086F63">
              <w:rPr>
                <w:rFonts w:ascii="Times New Roman" w:hAnsi="Times New Roman" w:cs="Times New Roman"/>
                <w:sz w:val="19"/>
                <w:szCs w:val="19"/>
              </w:rPr>
              <w:t>средства местного бюджета</w:t>
            </w:r>
          </w:p>
        </w:tc>
        <w:tc>
          <w:tcPr>
            <w:tcW w:w="850" w:type="dxa"/>
          </w:tcPr>
          <w:p w:rsidR="00F85F2E" w:rsidRPr="00086F63" w:rsidRDefault="00112070" w:rsidP="00593DA9">
            <w:pPr>
              <w:pStyle w:val="ConsPlusNormal"/>
              <w:jc w:val="center"/>
              <w:rPr>
                <w:rFonts w:ascii="Times New Roman" w:hAnsi="Times New Roman" w:cs="Times New Roman"/>
                <w:sz w:val="19"/>
                <w:szCs w:val="19"/>
              </w:rPr>
            </w:pPr>
            <w:proofErr w:type="spellStart"/>
            <w:proofErr w:type="gramStart"/>
            <w:r w:rsidRPr="00086F63">
              <w:rPr>
                <w:rFonts w:ascii="Times New Roman" w:hAnsi="Times New Roman" w:cs="Times New Roman"/>
                <w:sz w:val="19"/>
                <w:szCs w:val="19"/>
              </w:rPr>
              <w:t>привле-чен</w:t>
            </w:r>
            <w:r w:rsidR="00F85F2E" w:rsidRPr="00086F63">
              <w:rPr>
                <w:rFonts w:ascii="Times New Roman" w:hAnsi="Times New Roman" w:cs="Times New Roman"/>
                <w:sz w:val="19"/>
                <w:szCs w:val="19"/>
              </w:rPr>
              <w:t>ные</w:t>
            </w:r>
            <w:proofErr w:type="spellEnd"/>
            <w:proofErr w:type="gramEnd"/>
            <w:r w:rsidR="00F85F2E" w:rsidRPr="00086F63">
              <w:rPr>
                <w:rFonts w:ascii="Times New Roman" w:hAnsi="Times New Roman" w:cs="Times New Roman"/>
                <w:sz w:val="19"/>
                <w:szCs w:val="19"/>
              </w:rPr>
              <w:t xml:space="preserve"> средства</w:t>
            </w:r>
          </w:p>
        </w:tc>
        <w:tc>
          <w:tcPr>
            <w:tcW w:w="851" w:type="dxa"/>
            <w:vMerge/>
          </w:tcPr>
          <w:p w:rsidR="00F85F2E" w:rsidRPr="00086F63" w:rsidRDefault="00F85F2E" w:rsidP="00C17421">
            <w:pPr>
              <w:pStyle w:val="ConsPlusNormal"/>
              <w:rPr>
                <w:rFonts w:ascii="Times New Roman" w:hAnsi="Times New Roman" w:cs="Times New Roman"/>
                <w:sz w:val="19"/>
                <w:szCs w:val="19"/>
              </w:rPr>
            </w:pPr>
          </w:p>
        </w:tc>
      </w:tr>
      <w:tr w:rsidR="00320EA2" w:rsidRPr="00086F63" w:rsidTr="00320EA2">
        <w:tc>
          <w:tcPr>
            <w:tcW w:w="629" w:type="dxa"/>
          </w:tcPr>
          <w:p w:rsidR="007D35BB" w:rsidRPr="00086F63" w:rsidRDefault="00F85F2E" w:rsidP="00F85F2E">
            <w:pPr>
              <w:pStyle w:val="ConsPlusNormal"/>
              <w:jc w:val="center"/>
              <w:rPr>
                <w:rFonts w:ascii="Times New Roman" w:hAnsi="Times New Roman" w:cs="Times New Roman"/>
                <w:sz w:val="19"/>
                <w:szCs w:val="19"/>
              </w:rPr>
            </w:pPr>
            <w:r w:rsidRPr="00086F63">
              <w:rPr>
                <w:rFonts w:ascii="Times New Roman" w:hAnsi="Times New Roman" w:cs="Times New Roman"/>
                <w:sz w:val="19"/>
                <w:szCs w:val="19"/>
              </w:rPr>
              <w:t>1</w:t>
            </w:r>
          </w:p>
        </w:tc>
        <w:tc>
          <w:tcPr>
            <w:tcW w:w="1843" w:type="dxa"/>
          </w:tcPr>
          <w:p w:rsidR="007D35BB" w:rsidRPr="00086F63" w:rsidRDefault="00320EA2" w:rsidP="00593DA9">
            <w:pPr>
              <w:pStyle w:val="ConsPlusNormal"/>
              <w:rPr>
                <w:rFonts w:ascii="Times New Roman" w:hAnsi="Times New Roman" w:cs="Times New Roman"/>
                <w:sz w:val="19"/>
                <w:szCs w:val="19"/>
              </w:rPr>
            </w:pPr>
            <w:r>
              <w:rPr>
                <w:rFonts w:ascii="Times New Roman" w:hAnsi="Times New Roman" w:cs="Times New Roman"/>
                <w:sz w:val="19"/>
                <w:szCs w:val="19"/>
              </w:rPr>
              <w:t>Инфраструк</w:t>
            </w:r>
            <w:r w:rsidR="00F85F2E" w:rsidRPr="00086F63">
              <w:rPr>
                <w:rFonts w:ascii="Times New Roman" w:hAnsi="Times New Roman" w:cs="Times New Roman"/>
                <w:sz w:val="19"/>
                <w:szCs w:val="19"/>
              </w:rPr>
              <w:t>турный блок</w:t>
            </w:r>
          </w:p>
        </w:tc>
        <w:tc>
          <w:tcPr>
            <w:tcW w:w="851" w:type="dxa"/>
            <w:gridSpan w:val="2"/>
          </w:tcPr>
          <w:p w:rsidR="007D35BB" w:rsidRPr="00086F63" w:rsidRDefault="007D35BB" w:rsidP="00593DA9">
            <w:pPr>
              <w:pStyle w:val="ConsPlusNormal"/>
              <w:rPr>
                <w:rFonts w:ascii="Times New Roman" w:hAnsi="Times New Roman" w:cs="Times New Roman"/>
                <w:sz w:val="19"/>
                <w:szCs w:val="19"/>
              </w:rPr>
            </w:pPr>
          </w:p>
        </w:tc>
        <w:tc>
          <w:tcPr>
            <w:tcW w:w="850" w:type="dxa"/>
            <w:gridSpan w:val="2"/>
          </w:tcPr>
          <w:p w:rsidR="007D35BB" w:rsidRPr="00086F63" w:rsidRDefault="007D35BB" w:rsidP="00593DA9">
            <w:pPr>
              <w:pStyle w:val="ConsPlusNormal"/>
              <w:rPr>
                <w:rFonts w:ascii="Times New Roman" w:hAnsi="Times New Roman" w:cs="Times New Roman"/>
                <w:sz w:val="19"/>
                <w:szCs w:val="19"/>
              </w:rPr>
            </w:pPr>
          </w:p>
        </w:tc>
        <w:tc>
          <w:tcPr>
            <w:tcW w:w="851" w:type="dxa"/>
          </w:tcPr>
          <w:p w:rsidR="007D35BB" w:rsidRPr="00086F63" w:rsidRDefault="007D35BB" w:rsidP="00593DA9">
            <w:pPr>
              <w:pStyle w:val="ConsPlusNormal"/>
              <w:rPr>
                <w:rFonts w:ascii="Times New Roman" w:hAnsi="Times New Roman" w:cs="Times New Roman"/>
                <w:sz w:val="19"/>
                <w:szCs w:val="19"/>
              </w:rPr>
            </w:pPr>
          </w:p>
        </w:tc>
        <w:tc>
          <w:tcPr>
            <w:tcW w:w="567" w:type="dxa"/>
          </w:tcPr>
          <w:p w:rsidR="007D35BB" w:rsidRPr="00086F63" w:rsidRDefault="007D35BB" w:rsidP="00C17421">
            <w:pPr>
              <w:pStyle w:val="ConsPlusNormal"/>
              <w:rPr>
                <w:rFonts w:ascii="Times New Roman" w:hAnsi="Times New Roman" w:cs="Times New Roman"/>
                <w:sz w:val="19"/>
                <w:szCs w:val="19"/>
              </w:rPr>
            </w:pPr>
          </w:p>
        </w:tc>
        <w:tc>
          <w:tcPr>
            <w:tcW w:w="1134" w:type="dxa"/>
            <w:gridSpan w:val="2"/>
          </w:tcPr>
          <w:p w:rsidR="007D35BB" w:rsidRPr="00086F63" w:rsidRDefault="007D35BB" w:rsidP="00C17421">
            <w:pPr>
              <w:pStyle w:val="ConsPlusNormal"/>
              <w:jc w:val="center"/>
              <w:rPr>
                <w:rFonts w:ascii="Times New Roman" w:hAnsi="Times New Roman" w:cs="Times New Roman"/>
                <w:sz w:val="19"/>
                <w:szCs w:val="19"/>
              </w:rPr>
            </w:pPr>
          </w:p>
        </w:tc>
        <w:tc>
          <w:tcPr>
            <w:tcW w:w="992" w:type="dxa"/>
          </w:tcPr>
          <w:p w:rsidR="007D35BB" w:rsidRPr="00086F63" w:rsidRDefault="007D35BB" w:rsidP="00C17421">
            <w:pPr>
              <w:pStyle w:val="ConsPlusNormal"/>
              <w:jc w:val="center"/>
              <w:rPr>
                <w:rFonts w:ascii="Times New Roman" w:hAnsi="Times New Roman" w:cs="Times New Roman"/>
                <w:sz w:val="19"/>
                <w:szCs w:val="19"/>
              </w:rPr>
            </w:pPr>
          </w:p>
        </w:tc>
        <w:tc>
          <w:tcPr>
            <w:tcW w:w="850" w:type="dxa"/>
          </w:tcPr>
          <w:p w:rsidR="007D35BB" w:rsidRPr="00086F63" w:rsidRDefault="007D35BB" w:rsidP="00C17421">
            <w:pPr>
              <w:pStyle w:val="ConsPlusNormal"/>
              <w:jc w:val="center"/>
              <w:rPr>
                <w:rFonts w:ascii="Times New Roman" w:hAnsi="Times New Roman" w:cs="Times New Roman"/>
                <w:sz w:val="19"/>
                <w:szCs w:val="19"/>
              </w:rPr>
            </w:pPr>
          </w:p>
        </w:tc>
        <w:tc>
          <w:tcPr>
            <w:tcW w:w="851" w:type="dxa"/>
          </w:tcPr>
          <w:p w:rsidR="007D35BB" w:rsidRPr="00086F63" w:rsidRDefault="007D35BB" w:rsidP="00C17421">
            <w:pPr>
              <w:pStyle w:val="ConsPlusNormal"/>
              <w:rPr>
                <w:rFonts w:ascii="Times New Roman" w:hAnsi="Times New Roman" w:cs="Times New Roman"/>
                <w:sz w:val="19"/>
                <w:szCs w:val="19"/>
              </w:rPr>
            </w:pPr>
          </w:p>
        </w:tc>
      </w:tr>
      <w:tr w:rsidR="00320EA2" w:rsidRPr="00086F63" w:rsidTr="00320EA2">
        <w:tc>
          <w:tcPr>
            <w:tcW w:w="629" w:type="dxa"/>
          </w:tcPr>
          <w:p w:rsidR="007D35BB" w:rsidRPr="00086F63" w:rsidRDefault="007D35BB" w:rsidP="002A73E2">
            <w:pPr>
              <w:pStyle w:val="ConsPlusNormal"/>
              <w:jc w:val="center"/>
              <w:rPr>
                <w:rFonts w:ascii="Times New Roman" w:hAnsi="Times New Roman" w:cs="Times New Roman"/>
                <w:sz w:val="19"/>
                <w:szCs w:val="19"/>
              </w:rPr>
            </w:pPr>
            <w:r w:rsidRPr="00086F63">
              <w:rPr>
                <w:rFonts w:ascii="Times New Roman" w:hAnsi="Times New Roman" w:cs="Times New Roman"/>
                <w:sz w:val="19"/>
                <w:szCs w:val="19"/>
              </w:rPr>
              <w:t>1.1</w:t>
            </w:r>
          </w:p>
        </w:tc>
        <w:tc>
          <w:tcPr>
            <w:tcW w:w="1843" w:type="dxa"/>
          </w:tcPr>
          <w:p w:rsidR="007D35BB" w:rsidRPr="00320EA2" w:rsidRDefault="00F85F2E" w:rsidP="00C17421">
            <w:pPr>
              <w:pStyle w:val="ConsPlusNormal"/>
              <w:rPr>
                <w:rFonts w:ascii="Times New Roman" w:hAnsi="Times New Roman" w:cs="Times New Roman"/>
                <w:sz w:val="19"/>
                <w:szCs w:val="19"/>
              </w:rPr>
            </w:pPr>
            <w:r w:rsidRPr="00086F63">
              <w:rPr>
                <w:rFonts w:ascii="Times New Roman" w:hAnsi="Times New Roman" w:cs="Times New Roman"/>
                <w:sz w:val="19"/>
                <w:szCs w:val="19"/>
              </w:rPr>
              <w:t>Проведение р</w:t>
            </w:r>
            <w:r w:rsidR="007D35BB" w:rsidRPr="00086F63">
              <w:rPr>
                <w:rFonts w:ascii="Times New Roman" w:hAnsi="Times New Roman" w:cs="Times New Roman"/>
                <w:sz w:val="19"/>
                <w:szCs w:val="19"/>
              </w:rPr>
              <w:t>емонтны</w:t>
            </w:r>
            <w:r w:rsidRPr="00086F63">
              <w:rPr>
                <w:rFonts w:ascii="Times New Roman" w:hAnsi="Times New Roman" w:cs="Times New Roman"/>
                <w:sz w:val="19"/>
                <w:szCs w:val="19"/>
              </w:rPr>
              <w:t>х работ</w:t>
            </w:r>
            <w:r w:rsidR="007D35BB" w:rsidRPr="00086F63">
              <w:rPr>
                <w:sz w:val="19"/>
                <w:szCs w:val="19"/>
              </w:rPr>
              <w:t>*</w:t>
            </w:r>
          </w:p>
        </w:tc>
        <w:tc>
          <w:tcPr>
            <w:tcW w:w="851" w:type="dxa"/>
            <w:gridSpan w:val="2"/>
          </w:tcPr>
          <w:p w:rsidR="007D35BB" w:rsidRPr="00086F63" w:rsidRDefault="007D35BB" w:rsidP="00C17421">
            <w:pPr>
              <w:pStyle w:val="ConsPlusNormal"/>
              <w:rPr>
                <w:rFonts w:ascii="Times New Roman" w:hAnsi="Times New Roman" w:cs="Times New Roman"/>
                <w:sz w:val="19"/>
                <w:szCs w:val="19"/>
              </w:rPr>
            </w:pPr>
          </w:p>
        </w:tc>
        <w:tc>
          <w:tcPr>
            <w:tcW w:w="850" w:type="dxa"/>
            <w:gridSpan w:val="2"/>
          </w:tcPr>
          <w:p w:rsidR="007D35BB" w:rsidRPr="00086F63" w:rsidRDefault="007D35BB" w:rsidP="00C17421">
            <w:pPr>
              <w:pStyle w:val="ConsPlusNormal"/>
              <w:rPr>
                <w:rFonts w:ascii="Times New Roman" w:hAnsi="Times New Roman" w:cs="Times New Roman"/>
                <w:sz w:val="19"/>
                <w:szCs w:val="19"/>
              </w:rPr>
            </w:pPr>
          </w:p>
        </w:tc>
        <w:tc>
          <w:tcPr>
            <w:tcW w:w="851" w:type="dxa"/>
          </w:tcPr>
          <w:p w:rsidR="007D35BB" w:rsidRPr="00086F63" w:rsidRDefault="007D35BB" w:rsidP="00C17421">
            <w:pPr>
              <w:pStyle w:val="ConsPlusNormal"/>
              <w:rPr>
                <w:rFonts w:ascii="Times New Roman" w:hAnsi="Times New Roman" w:cs="Times New Roman"/>
                <w:sz w:val="19"/>
                <w:szCs w:val="19"/>
              </w:rPr>
            </w:pPr>
          </w:p>
        </w:tc>
        <w:tc>
          <w:tcPr>
            <w:tcW w:w="567" w:type="dxa"/>
          </w:tcPr>
          <w:p w:rsidR="007D35BB" w:rsidRPr="00086F63" w:rsidRDefault="007D35BB" w:rsidP="00C17421">
            <w:pPr>
              <w:pStyle w:val="ConsPlusNormal"/>
              <w:rPr>
                <w:rFonts w:ascii="Times New Roman" w:hAnsi="Times New Roman" w:cs="Times New Roman"/>
                <w:sz w:val="19"/>
                <w:szCs w:val="19"/>
              </w:rPr>
            </w:pPr>
          </w:p>
        </w:tc>
        <w:tc>
          <w:tcPr>
            <w:tcW w:w="1134" w:type="dxa"/>
            <w:gridSpan w:val="2"/>
          </w:tcPr>
          <w:p w:rsidR="007D35BB" w:rsidRPr="00086F63" w:rsidRDefault="007D35BB" w:rsidP="00C17421">
            <w:pPr>
              <w:pStyle w:val="ConsPlusNormal"/>
              <w:jc w:val="center"/>
              <w:rPr>
                <w:rFonts w:ascii="Times New Roman" w:hAnsi="Times New Roman" w:cs="Times New Roman"/>
                <w:sz w:val="19"/>
                <w:szCs w:val="19"/>
              </w:rPr>
            </w:pPr>
          </w:p>
        </w:tc>
        <w:tc>
          <w:tcPr>
            <w:tcW w:w="992" w:type="dxa"/>
          </w:tcPr>
          <w:p w:rsidR="007D35BB" w:rsidRPr="00086F63" w:rsidRDefault="007D35BB" w:rsidP="00C17421">
            <w:pPr>
              <w:pStyle w:val="ConsPlusNormal"/>
              <w:jc w:val="center"/>
              <w:rPr>
                <w:rFonts w:ascii="Times New Roman" w:hAnsi="Times New Roman" w:cs="Times New Roman"/>
                <w:sz w:val="19"/>
                <w:szCs w:val="19"/>
              </w:rPr>
            </w:pPr>
          </w:p>
        </w:tc>
        <w:tc>
          <w:tcPr>
            <w:tcW w:w="850" w:type="dxa"/>
          </w:tcPr>
          <w:p w:rsidR="007D35BB" w:rsidRPr="00086F63" w:rsidRDefault="007D35BB" w:rsidP="00C17421">
            <w:pPr>
              <w:pStyle w:val="ConsPlusNormal"/>
              <w:jc w:val="center"/>
              <w:rPr>
                <w:rFonts w:ascii="Times New Roman" w:hAnsi="Times New Roman" w:cs="Times New Roman"/>
                <w:sz w:val="19"/>
                <w:szCs w:val="19"/>
              </w:rPr>
            </w:pPr>
          </w:p>
        </w:tc>
        <w:tc>
          <w:tcPr>
            <w:tcW w:w="851" w:type="dxa"/>
          </w:tcPr>
          <w:p w:rsidR="007D35BB" w:rsidRPr="00086F63" w:rsidRDefault="007D35BB" w:rsidP="00C17421">
            <w:pPr>
              <w:pStyle w:val="ConsPlusNormal"/>
              <w:rPr>
                <w:rFonts w:ascii="Times New Roman" w:hAnsi="Times New Roman" w:cs="Times New Roman"/>
                <w:sz w:val="19"/>
                <w:szCs w:val="19"/>
              </w:rPr>
            </w:pPr>
          </w:p>
        </w:tc>
      </w:tr>
      <w:tr w:rsidR="00320EA2" w:rsidRPr="00086F63" w:rsidTr="00320EA2">
        <w:tc>
          <w:tcPr>
            <w:tcW w:w="629" w:type="dxa"/>
          </w:tcPr>
          <w:p w:rsidR="00086F63" w:rsidRPr="00086F63" w:rsidRDefault="00086F63" w:rsidP="002A73E2">
            <w:pPr>
              <w:pStyle w:val="ConsPlusNormal"/>
              <w:jc w:val="center"/>
              <w:rPr>
                <w:rFonts w:ascii="Times New Roman" w:hAnsi="Times New Roman" w:cs="Times New Roman"/>
                <w:sz w:val="19"/>
                <w:szCs w:val="19"/>
              </w:rPr>
            </w:pPr>
            <w:r w:rsidRPr="00086F63">
              <w:rPr>
                <w:rFonts w:ascii="Times New Roman" w:hAnsi="Times New Roman" w:cs="Times New Roman"/>
                <w:sz w:val="19"/>
                <w:szCs w:val="19"/>
              </w:rPr>
              <w:t>1.1.1</w:t>
            </w:r>
          </w:p>
        </w:tc>
        <w:tc>
          <w:tcPr>
            <w:tcW w:w="1843" w:type="dxa"/>
          </w:tcPr>
          <w:p w:rsidR="00086F63" w:rsidRPr="00086F63" w:rsidRDefault="00086F63" w:rsidP="00C17421">
            <w:pPr>
              <w:pStyle w:val="ConsPlusNormal"/>
              <w:rPr>
                <w:rFonts w:ascii="Times New Roman" w:hAnsi="Times New Roman" w:cs="Times New Roman"/>
                <w:sz w:val="19"/>
                <w:szCs w:val="19"/>
              </w:rPr>
            </w:pPr>
          </w:p>
        </w:tc>
        <w:tc>
          <w:tcPr>
            <w:tcW w:w="851" w:type="dxa"/>
            <w:gridSpan w:val="2"/>
          </w:tcPr>
          <w:p w:rsidR="00086F63" w:rsidRPr="00086F63" w:rsidRDefault="00086F63" w:rsidP="00C17421">
            <w:pPr>
              <w:pStyle w:val="ConsPlusNormal"/>
              <w:rPr>
                <w:rFonts w:ascii="Times New Roman" w:hAnsi="Times New Roman" w:cs="Times New Roman"/>
                <w:sz w:val="19"/>
                <w:szCs w:val="19"/>
              </w:rPr>
            </w:pPr>
          </w:p>
        </w:tc>
        <w:tc>
          <w:tcPr>
            <w:tcW w:w="850" w:type="dxa"/>
            <w:gridSpan w:val="2"/>
          </w:tcPr>
          <w:p w:rsidR="00086F63" w:rsidRPr="00086F63" w:rsidRDefault="00086F63" w:rsidP="00C17421">
            <w:pPr>
              <w:pStyle w:val="ConsPlusNormal"/>
              <w:rPr>
                <w:rFonts w:ascii="Times New Roman" w:hAnsi="Times New Roman" w:cs="Times New Roman"/>
                <w:sz w:val="19"/>
                <w:szCs w:val="19"/>
              </w:rPr>
            </w:pPr>
          </w:p>
        </w:tc>
        <w:tc>
          <w:tcPr>
            <w:tcW w:w="851" w:type="dxa"/>
          </w:tcPr>
          <w:p w:rsidR="00086F63" w:rsidRPr="00086F63" w:rsidRDefault="00086F63" w:rsidP="00C17421">
            <w:pPr>
              <w:pStyle w:val="ConsPlusNormal"/>
              <w:rPr>
                <w:rFonts w:ascii="Times New Roman" w:hAnsi="Times New Roman" w:cs="Times New Roman"/>
                <w:sz w:val="19"/>
                <w:szCs w:val="19"/>
              </w:rPr>
            </w:pPr>
          </w:p>
        </w:tc>
        <w:tc>
          <w:tcPr>
            <w:tcW w:w="567" w:type="dxa"/>
          </w:tcPr>
          <w:p w:rsidR="00086F63" w:rsidRPr="00086F63" w:rsidRDefault="00086F63" w:rsidP="00C17421">
            <w:pPr>
              <w:pStyle w:val="ConsPlusNormal"/>
              <w:rPr>
                <w:rFonts w:ascii="Times New Roman" w:hAnsi="Times New Roman" w:cs="Times New Roman"/>
                <w:sz w:val="19"/>
                <w:szCs w:val="19"/>
              </w:rPr>
            </w:pPr>
          </w:p>
        </w:tc>
        <w:tc>
          <w:tcPr>
            <w:tcW w:w="1134" w:type="dxa"/>
            <w:gridSpan w:val="2"/>
          </w:tcPr>
          <w:p w:rsidR="00086F63" w:rsidRPr="00086F63" w:rsidRDefault="00086F63" w:rsidP="00C17421">
            <w:pPr>
              <w:pStyle w:val="ConsPlusNormal"/>
              <w:jc w:val="center"/>
              <w:rPr>
                <w:rFonts w:ascii="Times New Roman" w:hAnsi="Times New Roman" w:cs="Times New Roman"/>
                <w:sz w:val="19"/>
                <w:szCs w:val="19"/>
              </w:rPr>
            </w:pPr>
          </w:p>
        </w:tc>
        <w:tc>
          <w:tcPr>
            <w:tcW w:w="992" w:type="dxa"/>
          </w:tcPr>
          <w:p w:rsidR="00086F63" w:rsidRPr="00086F63" w:rsidRDefault="00086F63" w:rsidP="00C17421">
            <w:pPr>
              <w:pStyle w:val="ConsPlusNormal"/>
              <w:jc w:val="center"/>
              <w:rPr>
                <w:rFonts w:ascii="Times New Roman" w:hAnsi="Times New Roman" w:cs="Times New Roman"/>
                <w:sz w:val="19"/>
                <w:szCs w:val="19"/>
              </w:rPr>
            </w:pPr>
          </w:p>
        </w:tc>
        <w:tc>
          <w:tcPr>
            <w:tcW w:w="850" w:type="dxa"/>
          </w:tcPr>
          <w:p w:rsidR="00086F63" w:rsidRPr="00086F63" w:rsidRDefault="00086F63" w:rsidP="00C17421">
            <w:pPr>
              <w:pStyle w:val="ConsPlusNormal"/>
              <w:jc w:val="center"/>
              <w:rPr>
                <w:rFonts w:ascii="Times New Roman" w:hAnsi="Times New Roman" w:cs="Times New Roman"/>
                <w:sz w:val="19"/>
                <w:szCs w:val="19"/>
              </w:rPr>
            </w:pPr>
          </w:p>
        </w:tc>
        <w:tc>
          <w:tcPr>
            <w:tcW w:w="851" w:type="dxa"/>
          </w:tcPr>
          <w:p w:rsidR="00086F63" w:rsidRPr="00086F63" w:rsidRDefault="00086F63" w:rsidP="00C17421">
            <w:pPr>
              <w:pStyle w:val="ConsPlusNormal"/>
              <w:rPr>
                <w:rFonts w:ascii="Times New Roman" w:hAnsi="Times New Roman" w:cs="Times New Roman"/>
                <w:sz w:val="19"/>
                <w:szCs w:val="19"/>
              </w:rPr>
            </w:pPr>
          </w:p>
        </w:tc>
      </w:tr>
      <w:tr w:rsidR="00320EA2" w:rsidRPr="00086F63" w:rsidTr="00320EA2">
        <w:tc>
          <w:tcPr>
            <w:tcW w:w="629" w:type="dxa"/>
          </w:tcPr>
          <w:p w:rsidR="007D35BB" w:rsidRPr="00086F63" w:rsidRDefault="007D35BB" w:rsidP="00C17421">
            <w:pPr>
              <w:pStyle w:val="ConsPlusNormal"/>
              <w:rPr>
                <w:rFonts w:ascii="Times New Roman" w:hAnsi="Times New Roman" w:cs="Times New Roman"/>
                <w:sz w:val="19"/>
                <w:szCs w:val="19"/>
              </w:rPr>
            </w:pPr>
          </w:p>
        </w:tc>
        <w:tc>
          <w:tcPr>
            <w:tcW w:w="1843" w:type="dxa"/>
          </w:tcPr>
          <w:p w:rsidR="007D35BB" w:rsidRPr="00086F63" w:rsidRDefault="00F85F2E" w:rsidP="00F85F2E">
            <w:pPr>
              <w:pStyle w:val="ConsPlusNormal"/>
              <w:rPr>
                <w:rFonts w:ascii="Times New Roman" w:hAnsi="Times New Roman" w:cs="Times New Roman"/>
                <w:sz w:val="19"/>
                <w:szCs w:val="19"/>
              </w:rPr>
            </w:pPr>
            <w:r w:rsidRPr="00086F63">
              <w:rPr>
                <w:rFonts w:ascii="Times New Roman" w:hAnsi="Times New Roman" w:cs="Times New Roman"/>
                <w:sz w:val="19"/>
                <w:szCs w:val="19"/>
              </w:rPr>
              <w:t xml:space="preserve">Всего </w:t>
            </w:r>
          </w:p>
        </w:tc>
        <w:tc>
          <w:tcPr>
            <w:tcW w:w="851" w:type="dxa"/>
            <w:gridSpan w:val="2"/>
          </w:tcPr>
          <w:p w:rsidR="007D35BB" w:rsidRPr="00086F63" w:rsidRDefault="007D35BB" w:rsidP="00C17421">
            <w:pPr>
              <w:pStyle w:val="ConsPlusNormal"/>
              <w:rPr>
                <w:rFonts w:ascii="Times New Roman" w:hAnsi="Times New Roman" w:cs="Times New Roman"/>
                <w:sz w:val="19"/>
                <w:szCs w:val="19"/>
              </w:rPr>
            </w:pPr>
          </w:p>
        </w:tc>
        <w:tc>
          <w:tcPr>
            <w:tcW w:w="850" w:type="dxa"/>
            <w:gridSpan w:val="2"/>
          </w:tcPr>
          <w:p w:rsidR="007D35BB" w:rsidRPr="00086F63" w:rsidRDefault="007D35BB" w:rsidP="00C17421">
            <w:pPr>
              <w:pStyle w:val="ConsPlusNormal"/>
              <w:rPr>
                <w:rFonts w:ascii="Times New Roman" w:hAnsi="Times New Roman" w:cs="Times New Roman"/>
                <w:sz w:val="19"/>
                <w:szCs w:val="19"/>
              </w:rPr>
            </w:pPr>
          </w:p>
        </w:tc>
        <w:tc>
          <w:tcPr>
            <w:tcW w:w="851" w:type="dxa"/>
          </w:tcPr>
          <w:p w:rsidR="007D35BB" w:rsidRPr="00086F63" w:rsidRDefault="007D35BB" w:rsidP="00C17421">
            <w:pPr>
              <w:pStyle w:val="ConsPlusNormal"/>
              <w:rPr>
                <w:rFonts w:ascii="Times New Roman" w:hAnsi="Times New Roman" w:cs="Times New Roman"/>
                <w:sz w:val="19"/>
                <w:szCs w:val="19"/>
              </w:rPr>
            </w:pPr>
          </w:p>
        </w:tc>
        <w:tc>
          <w:tcPr>
            <w:tcW w:w="567" w:type="dxa"/>
          </w:tcPr>
          <w:p w:rsidR="007D35BB" w:rsidRPr="00086F63" w:rsidRDefault="007D35BB" w:rsidP="00C17421">
            <w:pPr>
              <w:pStyle w:val="ConsPlusNormal"/>
              <w:rPr>
                <w:rFonts w:ascii="Times New Roman" w:hAnsi="Times New Roman" w:cs="Times New Roman"/>
                <w:sz w:val="19"/>
                <w:szCs w:val="19"/>
              </w:rPr>
            </w:pPr>
          </w:p>
        </w:tc>
        <w:tc>
          <w:tcPr>
            <w:tcW w:w="1134" w:type="dxa"/>
            <w:gridSpan w:val="2"/>
          </w:tcPr>
          <w:p w:rsidR="007D35BB" w:rsidRPr="00086F63" w:rsidRDefault="007D35BB" w:rsidP="00C17421">
            <w:pPr>
              <w:pStyle w:val="ConsPlusNormal"/>
              <w:rPr>
                <w:rFonts w:ascii="Times New Roman" w:hAnsi="Times New Roman" w:cs="Times New Roman"/>
                <w:sz w:val="19"/>
                <w:szCs w:val="19"/>
              </w:rPr>
            </w:pPr>
          </w:p>
        </w:tc>
        <w:tc>
          <w:tcPr>
            <w:tcW w:w="992" w:type="dxa"/>
          </w:tcPr>
          <w:p w:rsidR="007D35BB" w:rsidRPr="00086F63" w:rsidRDefault="007D35BB" w:rsidP="00C17421">
            <w:pPr>
              <w:pStyle w:val="ConsPlusNormal"/>
              <w:rPr>
                <w:rFonts w:ascii="Times New Roman" w:hAnsi="Times New Roman" w:cs="Times New Roman"/>
                <w:sz w:val="19"/>
                <w:szCs w:val="19"/>
              </w:rPr>
            </w:pPr>
          </w:p>
        </w:tc>
        <w:tc>
          <w:tcPr>
            <w:tcW w:w="850" w:type="dxa"/>
          </w:tcPr>
          <w:p w:rsidR="007D35BB" w:rsidRPr="00086F63" w:rsidRDefault="007D35BB" w:rsidP="00C17421">
            <w:pPr>
              <w:pStyle w:val="ConsPlusNormal"/>
              <w:rPr>
                <w:rFonts w:ascii="Times New Roman" w:hAnsi="Times New Roman" w:cs="Times New Roman"/>
                <w:sz w:val="19"/>
                <w:szCs w:val="19"/>
              </w:rPr>
            </w:pPr>
          </w:p>
        </w:tc>
        <w:tc>
          <w:tcPr>
            <w:tcW w:w="851" w:type="dxa"/>
          </w:tcPr>
          <w:p w:rsidR="007D35BB" w:rsidRPr="00086F63" w:rsidRDefault="007D35BB" w:rsidP="00C17421">
            <w:pPr>
              <w:pStyle w:val="ConsPlusNormal"/>
              <w:rPr>
                <w:rFonts w:ascii="Times New Roman" w:hAnsi="Times New Roman" w:cs="Times New Roman"/>
                <w:sz w:val="19"/>
                <w:szCs w:val="19"/>
              </w:rPr>
            </w:pPr>
          </w:p>
        </w:tc>
      </w:tr>
      <w:tr w:rsidR="00320EA2" w:rsidRPr="00086F63" w:rsidTr="00320EA2">
        <w:trPr>
          <w:trHeight w:val="651"/>
        </w:trPr>
        <w:tc>
          <w:tcPr>
            <w:tcW w:w="629" w:type="dxa"/>
          </w:tcPr>
          <w:p w:rsidR="007D35BB" w:rsidRPr="00086F63" w:rsidRDefault="007D35BB" w:rsidP="002A73E2">
            <w:pPr>
              <w:pStyle w:val="ConsPlusNormal"/>
              <w:jc w:val="center"/>
              <w:rPr>
                <w:rFonts w:ascii="Times New Roman" w:hAnsi="Times New Roman" w:cs="Times New Roman"/>
                <w:sz w:val="19"/>
                <w:szCs w:val="19"/>
              </w:rPr>
            </w:pPr>
            <w:r w:rsidRPr="00086F63">
              <w:rPr>
                <w:rFonts w:ascii="Times New Roman" w:hAnsi="Times New Roman" w:cs="Times New Roman"/>
                <w:sz w:val="19"/>
                <w:szCs w:val="19"/>
              </w:rPr>
              <w:t>1.2</w:t>
            </w:r>
          </w:p>
        </w:tc>
        <w:tc>
          <w:tcPr>
            <w:tcW w:w="1843" w:type="dxa"/>
          </w:tcPr>
          <w:p w:rsidR="007D35BB" w:rsidRPr="00086F63" w:rsidRDefault="007D35BB" w:rsidP="00086F63">
            <w:pPr>
              <w:pStyle w:val="ConsPlusNormal"/>
              <w:rPr>
                <w:sz w:val="19"/>
                <w:szCs w:val="19"/>
              </w:rPr>
            </w:pPr>
            <w:r w:rsidRPr="00086F63">
              <w:rPr>
                <w:rFonts w:ascii="Times New Roman" w:hAnsi="Times New Roman" w:cs="Times New Roman"/>
                <w:sz w:val="19"/>
                <w:szCs w:val="19"/>
              </w:rPr>
              <w:t>Материально-техн</w:t>
            </w:r>
            <w:r w:rsidR="00086F63" w:rsidRPr="00086F63">
              <w:rPr>
                <w:rFonts w:ascii="Times New Roman" w:hAnsi="Times New Roman" w:cs="Times New Roman"/>
                <w:sz w:val="19"/>
                <w:szCs w:val="19"/>
              </w:rPr>
              <w:t xml:space="preserve">ическое </w:t>
            </w:r>
            <w:r w:rsidRPr="00086F63">
              <w:rPr>
                <w:rFonts w:ascii="Times New Roman" w:hAnsi="Times New Roman" w:cs="Times New Roman"/>
                <w:sz w:val="19"/>
                <w:szCs w:val="19"/>
              </w:rPr>
              <w:t>обеспечение</w:t>
            </w:r>
            <w:r w:rsidR="00086F63" w:rsidRPr="00086F63">
              <w:rPr>
                <w:sz w:val="19"/>
                <w:szCs w:val="19"/>
              </w:rPr>
              <w:t>**</w:t>
            </w:r>
          </w:p>
        </w:tc>
        <w:tc>
          <w:tcPr>
            <w:tcW w:w="851" w:type="dxa"/>
            <w:gridSpan w:val="2"/>
          </w:tcPr>
          <w:p w:rsidR="007D35BB" w:rsidRPr="00086F63" w:rsidRDefault="007D35BB" w:rsidP="00C17421">
            <w:pPr>
              <w:pStyle w:val="ConsPlusNormal"/>
              <w:rPr>
                <w:rFonts w:ascii="Times New Roman" w:hAnsi="Times New Roman" w:cs="Times New Roman"/>
                <w:sz w:val="19"/>
                <w:szCs w:val="19"/>
              </w:rPr>
            </w:pPr>
          </w:p>
        </w:tc>
        <w:tc>
          <w:tcPr>
            <w:tcW w:w="850" w:type="dxa"/>
            <w:gridSpan w:val="2"/>
          </w:tcPr>
          <w:p w:rsidR="007D35BB" w:rsidRPr="00086F63" w:rsidRDefault="007D35BB" w:rsidP="00C17421">
            <w:pPr>
              <w:pStyle w:val="ConsPlusNormal"/>
              <w:rPr>
                <w:rFonts w:ascii="Times New Roman" w:hAnsi="Times New Roman" w:cs="Times New Roman"/>
                <w:sz w:val="19"/>
                <w:szCs w:val="19"/>
              </w:rPr>
            </w:pPr>
          </w:p>
        </w:tc>
        <w:tc>
          <w:tcPr>
            <w:tcW w:w="851" w:type="dxa"/>
          </w:tcPr>
          <w:p w:rsidR="007D35BB" w:rsidRPr="00086F63" w:rsidRDefault="007D35BB" w:rsidP="00C17421">
            <w:pPr>
              <w:pStyle w:val="ConsPlusNormal"/>
              <w:rPr>
                <w:rFonts w:ascii="Times New Roman" w:hAnsi="Times New Roman" w:cs="Times New Roman"/>
                <w:sz w:val="19"/>
                <w:szCs w:val="19"/>
              </w:rPr>
            </w:pPr>
          </w:p>
        </w:tc>
        <w:tc>
          <w:tcPr>
            <w:tcW w:w="567" w:type="dxa"/>
          </w:tcPr>
          <w:p w:rsidR="007D35BB" w:rsidRPr="00086F63" w:rsidRDefault="007D35BB" w:rsidP="00C17421">
            <w:pPr>
              <w:pStyle w:val="ConsPlusNormal"/>
              <w:rPr>
                <w:rFonts w:ascii="Times New Roman" w:hAnsi="Times New Roman" w:cs="Times New Roman"/>
                <w:sz w:val="19"/>
                <w:szCs w:val="19"/>
              </w:rPr>
            </w:pPr>
          </w:p>
        </w:tc>
        <w:tc>
          <w:tcPr>
            <w:tcW w:w="1134" w:type="dxa"/>
            <w:gridSpan w:val="2"/>
          </w:tcPr>
          <w:p w:rsidR="007D35BB" w:rsidRPr="00086F63" w:rsidRDefault="007D35BB" w:rsidP="00C17421">
            <w:pPr>
              <w:pStyle w:val="ConsPlusNormal"/>
              <w:rPr>
                <w:rFonts w:ascii="Times New Roman" w:hAnsi="Times New Roman" w:cs="Times New Roman"/>
                <w:sz w:val="19"/>
                <w:szCs w:val="19"/>
              </w:rPr>
            </w:pPr>
          </w:p>
        </w:tc>
        <w:tc>
          <w:tcPr>
            <w:tcW w:w="992" w:type="dxa"/>
          </w:tcPr>
          <w:p w:rsidR="007D35BB" w:rsidRPr="00086F63" w:rsidRDefault="007D35BB" w:rsidP="00C17421">
            <w:pPr>
              <w:pStyle w:val="ConsPlusNormal"/>
              <w:rPr>
                <w:rFonts w:ascii="Times New Roman" w:hAnsi="Times New Roman" w:cs="Times New Roman"/>
                <w:sz w:val="19"/>
                <w:szCs w:val="19"/>
              </w:rPr>
            </w:pPr>
          </w:p>
        </w:tc>
        <w:tc>
          <w:tcPr>
            <w:tcW w:w="850" w:type="dxa"/>
          </w:tcPr>
          <w:p w:rsidR="007D35BB" w:rsidRPr="00086F63" w:rsidRDefault="007D35BB" w:rsidP="00C17421">
            <w:pPr>
              <w:pStyle w:val="ConsPlusNormal"/>
              <w:rPr>
                <w:rFonts w:ascii="Times New Roman" w:hAnsi="Times New Roman" w:cs="Times New Roman"/>
                <w:sz w:val="19"/>
                <w:szCs w:val="19"/>
              </w:rPr>
            </w:pPr>
          </w:p>
        </w:tc>
        <w:tc>
          <w:tcPr>
            <w:tcW w:w="851" w:type="dxa"/>
          </w:tcPr>
          <w:p w:rsidR="007D35BB" w:rsidRPr="00086F63" w:rsidRDefault="007D35BB" w:rsidP="00C17421">
            <w:pPr>
              <w:pStyle w:val="ConsPlusNormal"/>
              <w:rPr>
                <w:rFonts w:ascii="Times New Roman" w:hAnsi="Times New Roman" w:cs="Times New Roman"/>
                <w:sz w:val="19"/>
                <w:szCs w:val="19"/>
              </w:rPr>
            </w:pPr>
          </w:p>
        </w:tc>
      </w:tr>
      <w:tr w:rsidR="00320EA2" w:rsidRPr="00086F63" w:rsidTr="00320EA2">
        <w:trPr>
          <w:trHeight w:val="195"/>
        </w:trPr>
        <w:tc>
          <w:tcPr>
            <w:tcW w:w="629" w:type="dxa"/>
          </w:tcPr>
          <w:p w:rsidR="00086F63" w:rsidRPr="00086F63" w:rsidRDefault="00086F63" w:rsidP="002A73E2">
            <w:pPr>
              <w:pStyle w:val="ConsPlusNormal"/>
              <w:jc w:val="center"/>
              <w:rPr>
                <w:rFonts w:ascii="Times New Roman" w:hAnsi="Times New Roman" w:cs="Times New Roman"/>
                <w:sz w:val="19"/>
                <w:szCs w:val="19"/>
              </w:rPr>
            </w:pPr>
            <w:r w:rsidRPr="00086F63">
              <w:rPr>
                <w:rFonts w:ascii="Times New Roman" w:hAnsi="Times New Roman" w:cs="Times New Roman"/>
                <w:sz w:val="19"/>
                <w:szCs w:val="19"/>
              </w:rPr>
              <w:t>1.2.1</w:t>
            </w:r>
          </w:p>
        </w:tc>
        <w:tc>
          <w:tcPr>
            <w:tcW w:w="1843" w:type="dxa"/>
          </w:tcPr>
          <w:p w:rsidR="00086F63" w:rsidRPr="00086F63" w:rsidRDefault="00086F63" w:rsidP="00086F63">
            <w:pPr>
              <w:pStyle w:val="ConsPlusNormal"/>
              <w:rPr>
                <w:rFonts w:ascii="Times New Roman" w:hAnsi="Times New Roman" w:cs="Times New Roman"/>
                <w:sz w:val="19"/>
                <w:szCs w:val="19"/>
              </w:rPr>
            </w:pPr>
          </w:p>
        </w:tc>
        <w:tc>
          <w:tcPr>
            <w:tcW w:w="851" w:type="dxa"/>
            <w:gridSpan w:val="2"/>
          </w:tcPr>
          <w:p w:rsidR="00086F63" w:rsidRPr="00086F63" w:rsidRDefault="00086F63" w:rsidP="00C17421">
            <w:pPr>
              <w:pStyle w:val="ConsPlusNormal"/>
              <w:rPr>
                <w:rFonts w:ascii="Times New Roman" w:hAnsi="Times New Roman" w:cs="Times New Roman"/>
                <w:sz w:val="19"/>
                <w:szCs w:val="19"/>
              </w:rPr>
            </w:pPr>
          </w:p>
        </w:tc>
        <w:tc>
          <w:tcPr>
            <w:tcW w:w="850" w:type="dxa"/>
            <w:gridSpan w:val="2"/>
          </w:tcPr>
          <w:p w:rsidR="00086F63" w:rsidRPr="00086F63" w:rsidRDefault="00086F63" w:rsidP="00C17421">
            <w:pPr>
              <w:pStyle w:val="ConsPlusNormal"/>
              <w:rPr>
                <w:rFonts w:ascii="Times New Roman" w:hAnsi="Times New Roman" w:cs="Times New Roman"/>
                <w:sz w:val="19"/>
                <w:szCs w:val="19"/>
              </w:rPr>
            </w:pPr>
          </w:p>
        </w:tc>
        <w:tc>
          <w:tcPr>
            <w:tcW w:w="851" w:type="dxa"/>
          </w:tcPr>
          <w:p w:rsidR="00086F63" w:rsidRPr="00086F63" w:rsidRDefault="00086F63" w:rsidP="00C17421">
            <w:pPr>
              <w:pStyle w:val="ConsPlusNormal"/>
              <w:rPr>
                <w:rFonts w:ascii="Times New Roman" w:hAnsi="Times New Roman" w:cs="Times New Roman"/>
                <w:sz w:val="19"/>
                <w:szCs w:val="19"/>
              </w:rPr>
            </w:pPr>
          </w:p>
        </w:tc>
        <w:tc>
          <w:tcPr>
            <w:tcW w:w="567" w:type="dxa"/>
          </w:tcPr>
          <w:p w:rsidR="00086F63" w:rsidRPr="00086F63" w:rsidRDefault="00086F63" w:rsidP="00C17421">
            <w:pPr>
              <w:pStyle w:val="ConsPlusNormal"/>
              <w:rPr>
                <w:rFonts w:ascii="Times New Roman" w:hAnsi="Times New Roman" w:cs="Times New Roman"/>
                <w:sz w:val="19"/>
                <w:szCs w:val="19"/>
              </w:rPr>
            </w:pPr>
          </w:p>
        </w:tc>
        <w:tc>
          <w:tcPr>
            <w:tcW w:w="1134" w:type="dxa"/>
            <w:gridSpan w:val="2"/>
          </w:tcPr>
          <w:p w:rsidR="00086F63" w:rsidRPr="00086F63" w:rsidRDefault="00086F63" w:rsidP="00C17421">
            <w:pPr>
              <w:pStyle w:val="ConsPlusNormal"/>
              <w:rPr>
                <w:rFonts w:ascii="Times New Roman" w:hAnsi="Times New Roman" w:cs="Times New Roman"/>
                <w:sz w:val="19"/>
                <w:szCs w:val="19"/>
              </w:rPr>
            </w:pPr>
          </w:p>
        </w:tc>
        <w:tc>
          <w:tcPr>
            <w:tcW w:w="992" w:type="dxa"/>
          </w:tcPr>
          <w:p w:rsidR="00086F63" w:rsidRPr="00086F63" w:rsidRDefault="00086F63" w:rsidP="00C17421">
            <w:pPr>
              <w:pStyle w:val="ConsPlusNormal"/>
              <w:rPr>
                <w:rFonts w:ascii="Times New Roman" w:hAnsi="Times New Roman" w:cs="Times New Roman"/>
                <w:sz w:val="19"/>
                <w:szCs w:val="19"/>
              </w:rPr>
            </w:pPr>
          </w:p>
        </w:tc>
        <w:tc>
          <w:tcPr>
            <w:tcW w:w="850" w:type="dxa"/>
          </w:tcPr>
          <w:p w:rsidR="00086F63" w:rsidRPr="00086F63" w:rsidRDefault="00086F63" w:rsidP="00C17421">
            <w:pPr>
              <w:pStyle w:val="ConsPlusNormal"/>
              <w:rPr>
                <w:rFonts w:ascii="Times New Roman" w:hAnsi="Times New Roman" w:cs="Times New Roman"/>
                <w:sz w:val="19"/>
                <w:szCs w:val="19"/>
              </w:rPr>
            </w:pPr>
          </w:p>
        </w:tc>
        <w:tc>
          <w:tcPr>
            <w:tcW w:w="851" w:type="dxa"/>
          </w:tcPr>
          <w:p w:rsidR="00086F63" w:rsidRPr="00086F63" w:rsidRDefault="00086F63" w:rsidP="00C17421">
            <w:pPr>
              <w:pStyle w:val="ConsPlusNormal"/>
              <w:rPr>
                <w:rFonts w:ascii="Times New Roman" w:hAnsi="Times New Roman" w:cs="Times New Roman"/>
                <w:sz w:val="19"/>
                <w:szCs w:val="19"/>
              </w:rPr>
            </w:pPr>
          </w:p>
        </w:tc>
      </w:tr>
      <w:tr w:rsidR="00320EA2" w:rsidRPr="00086F63" w:rsidTr="00320EA2">
        <w:trPr>
          <w:trHeight w:val="187"/>
        </w:trPr>
        <w:tc>
          <w:tcPr>
            <w:tcW w:w="629" w:type="dxa"/>
          </w:tcPr>
          <w:p w:rsidR="007D35BB" w:rsidRPr="00086F63" w:rsidRDefault="007D35BB" w:rsidP="00C17421">
            <w:pPr>
              <w:pStyle w:val="ConsPlusNormal"/>
              <w:rPr>
                <w:rFonts w:ascii="Times New Roman" w:hAnsi="Times New Roman" w:cs="Times New Roman"/>
                <w:sz w:val="19"/>
                <w:szCs w:val="19"/>
              </w:rPr>
            </w:pPr>
          </w:p>
        </w:tc>
        <w:tc>
          <w:tcPr>
            <w:tcW w:w="1843" w:type="dxa"/>
          </w:tcPr>
          <w:p w:rsidR="007D35BB" w:rsidRPr="00086F63" w:rsidRDefault="007D35BB" w:rsidP="002A73E2">
            <w:pPr>
              <w:pStyle w:val="ConsPlusNormal"/>
              <w:rPr>
                <w:rFonts w:ascii="Times New Roman" w:hAnsi="Times New Roman" w:cs="Times New Roman"/>
                <w:sz w:val="19"/>
                <w:szCs w:val="19"/>
              </w:rPr>
            </w:pPr>
            <w:r w:rsidRPr="00086F63">
              <w:rPr>
                <w:rFonts w:ascii="Times New Roman" w:hAnsi="Times New Roman" w:cs="Times New Roman"/>
                <w:sz w:val="19"/>
                <w:szCs w:val="19"/>
              </w:rPr>
              <w:t xml:space="preserve">Всего </w:t>
            </w:r>
          </w:p>
        </w:tc>
        <w:tc>
          <w:tcPr>
            <w:tcW w:w="851" w:type="dxa"/>
            <w:gridSpan w:val="2"/>
          </w:tcPr>
          <w:p w:rsidR="007D35BB" w:rsidRPr="00086F63" w:rsidRDefault="007D35BB" w:rsidP="00C17421">
            <w:pPr>
              <w:pStyle w:val="ConsPlusNormal"/>
              <w:rPr>
                <w:rFonts w:ascii="Times New Roman" w:hAnsi="Times New Roman" w:cs="Times New Roman"/>
                <w:sz w:val="19"/>
                <w:szCs w:val="19"/>
              </w:rPr>
            </w:pPr>
          </w:p>
        </w:tc>
        <w:tc>
          <w:tcPr>
            <w:tcW w:w="850" w:type="dxa"/>
            <w:gridSpan w:val="2"/>
          </w:tcPr>
          <w:p w:rsidR="007D35BB" w:rsidRPr="00086F63" w:rsidRDefault="007D35BB" w:rsidP="00C17421">
            <w:pPr>
              <w:pStyle w:val="ConsPlusNormal"/>
              <w:rPr>
                <w:rFonts w:ascii="Times New Roman" w:hAnsi="Times New Roman" w:cs="Times New Roman"/>
                <w:sz w:val="19"/>
                <w:szCs w:val="19"/>
              </w:rPr>
            </w:pPr>
          </w:p>
        </w:tc>
        <w:tc>
          <w:tcPr>
            <w:tcW w:w="851" w:type="dxa"/>
          </w:tcPr>
          <w:p w:rsidR="007D35BB" w:rsidRPr="00086F63" w:rsidRDefault="007D35BB" w:rsidP="00C17421">
            <w:pPr>
              <w:pStyle w:val="ConsPlusNormal"/>
              <w:rPr>
                <w:rFonts w:ascii="Times New Roman" w:hAnsi="Times New Roman" w:cs="Times New Roman"/>
                <w:sz w:val="19"/>
                <w:szCs w:val="19"/>
              </w:rPr>
            </w:pPr>
          </w:p>
        </w:tc>
        <w:tc>
          <w:tcPr>
            <w:tcW w:w="567" w:type="dxa"/>
          </w:tcPr>
          <w:p w:rsidR="007D35BB" w:rsidRPr="00086F63" w:rsidRDefault="007D35BB" w:rsidP="00C17421">
            <w:pPr>
              <w:pStyle w:val="ConsPlusNormal"/>
              <w:rPr>
                <w:rFonts w:ascii="Times New Roman" w:hAnsi="Times New Roman" w:cs="Times New Roman"/>
                <w:sz w:val="19"/>
                <w:szCs w:val="19"/>
              </w:rPr>
            </w:pPr>
          </w:p>
        </w:tc>
        <w:tc>
          <w:tcPr>
            <w:tcW w:w="1134" w:type="dxa"/>
            <w:gridSpan w:val="2"/>
          </w:tcPr>
          <w:p w:rsidR="007D35BB" w:rsidRPr="00086F63" w:rsidRDefault="007D35BB" w:rsidP="00C17421">
            <w:pPr>
              <w:pStyle w:val="ConsPlusNormal"/>
              <w:rPr>
                <w:rFonts w:ascii="Times New Roman" w:hAnsi="Times New Roman" w:cs="Times New Roman"/>
                <w:sz w:val="19"/>
                <w:szCs w:val="19"/>
              </w:rPr>
            </w:pPr>
          </w:p>
        </w:tc>
        <w:tc>
          <w:tcPr>
            <w:tcW w:w="992" w:type="dxa"/>
          </w:tcPr>
          <w:p w:rsidR="007D35BB" w:rsidRPr="00086F63" w:rsidRDefault="007D35BB" w:rsidP="00C17421">
            <w:pPr>
              <w:pStyle w:val="ConsPlusNormal"/>
              <w:rPr>
                <w:rFonts w:ascii="Times New Roman" w:hAnsi="Times New Roman" w:cs="Times New Roman"/>
                <w:sz w:val="19"/>
                <w:szCs w:val="19"/>
              </w:rPr>
            </w:pPr>
          </w:p>
        </w:tc>
        <w:tc>
          <w:tcPr>
            <w:tcW w:w="850" w:type="dxa"/>
          </w:tcPr>
          <w:p w:rsidR="007D35BB" w:rsidRPr="00086F63" w:rsidRDefault="007D35BB" w:rsidP="00C17421">
            <w:pPr>
              <w:pStyle w:val="ConsPlusNormal"/>
              <w:rPr>
                <w:rFonts w:ascii="Times New Roman" w:hAnsi="Times New Roman" w:cs="Times New Roman"/>
                <w:sz w:val="19"/>
                <w:szCs w:val="19"/>
              </w:rPr>
            </w:pPr>
          </w:p>
        </w:tc>
        <w:tc>
          <w:tcPr>
            <w:tcW w:w="851" w:type="dxa"/>
          </w:tcPr>
          <w:p w:rsidR="007D35BB" w:rsidRPr="00086F63" w:rsidRDefault="007D35BB" w:rsidP="00C17421">
            <w:pPr>
              <w:pStyle w:val="ConsPlusNormal"/>
              <w:rPr>
                <w:rFonts w:ascii="Times New Roman" w:hAnsi="Times New Roman" w:cs="Times New Roman"/>
                <w:sz w:val="19"/>
                <w:szCs w:val="19"/>
              </w:rPr>
            </w:pPr>
          </w:p>
        </w:tc>
      </w:tr>
      <w:tr w:rsidR="00320EA2" w:rsidRPr="00086F63" w:rsidTr="00320EA2">
        <w:trPr>
          <w:trHeight w:val="463"/>
        </w:trPr>
        <w:tc>
          <w:tcPr>
            <w:tcW w:w="629" w:type="dxa"/>
          </w:tcPr>
          <w:p w:rsidR="007D35BB" w:rsidRPr="00086F63" w:rsidRDefault="007D35BB" w:rsidP="002A73E2">
            <w:pPr>
              <w:pStyle w:val="ConsPlusNormal"/>
              <w:jc w:val="center"/>
              <w:rPr>
                <w:rFonts w:ascii="Times New Roman" w:hAnsi="Times New Roman" w:cs="Times New Roman"/>
                <w:sz w:val="19"/>
                <w:szCs w:val="19"/>
              </w:rPr>
            </w:pPr>
            <w:r w:rsidRPr="00086F63">
              <w:rPr>
                <w:rFonts w:ascii="Times New Roman" w:hAnsi="Times New Roman" w:cs="Times New Roman"/>
                <w:sz w:val="19"/>
                <w:szCs w:val="19"/>
              </w:rPr>
              <w:t>2</w:t>
            </w:r>
          </w:p>
        </w:tc>
        <w:tc>
          <w:tcPr>
            <w:tcW w:w="1843" w:type="dxa"/>
          </w:tcPr>
          <w:p w:rsidR="007D35BB" w:rsidRPr="00086F63" w:rsidRDefault="007D35BB" w:rsidP="002A73E2">
            <w:pPr>
              <w:pStyle w:val="ConsPlusNormal"/>
              <w:rPr>
                <w:rFonts w:ascii="Times New Roman" w:hAnsi="Times New Roman" w:cs="Times New Roman"/>
                <w:sz w:val="19"/>
                <w:szCs w:val="19"/>
              </w:rPr>
            </w:pPr>
            <w:r w:rsidRPr="00086F63">
              <w:rPr>
                <w:rFonts w:ascii="Times New Roman" w:hAnsi="Times New Roman" w:cs="Times New Roman"/>
                <w:sz w:val="19"/>
                <w:szCs w:val="19"/>
              </w:rPr>
              <w:t>Содержательный блок</w:t>
            </w:r>
          </w:p>
        </w:tc>
        <w:tc>
          <w:tcPr>
            <w:tcW w:w="851" w:type="dxa"/>
            <w:gridSpan w:val="2"/>
          </w:tcPr>
          <w:p w:rsidR="007D35BB" w:rsidRPr="00086F63" w:rsidRDefault="007D35BB" w:rsidP="00C17421">
            <w:pPr>
              <w:pStyle w:val="ConsPlusNormal"/>
              <w:rPr>
                <w:rFonts w:ascii="Times New Roman" w:hAnsi="Times New Roman" w:cs="Times New Roman"/>
                <w:sz w:val="19"/>
                <w:szCs w:val="19"/>
              </w:rPr>
            </w:pPr>
          </w:p>
        </w:tc>
        <w:tc>
          <w:tcPr>
            <w:tcW w:w="850" w:type="dxa"/>
            <w:gridSpan w:val="2"/>
          </w:tcPr>
          <w:p w:rsidR="007D35BB" w:rsidRPr="00086F63" w:rsidRDefault="007D35BB" w:rsidP="00C17421">
            <w:pPr>
              <w:pStyle w:val="ConsPlusNormal"/>
              <w:rPr>
                <w:rFonts w:ascii="Times New Roman" w:hAnsi="Times New Roman" w:cs="Times New Roman"/>
                <w:sz w:val="19"/>
                <w:szCs w:val="19"/>
              </w:rPr>
            </w:pPr>
          </w:p>
        </w:tc>
        <w:tc>
          <w:tcPr>
            <w:tcW w:w="851" w:type="dxa"/>
          </w:tcPr>
          <w:p w:rsidR="007D35BB" w:rsidRPr="00086F63" w:rsidRDefault="007D35BB" w:rsidP="00C17421">
            <w:pPr>
              <w:pStyle w:val="ConsPlusNormal"/>
              <w:rPr>
                <w:rFonts w:ascii="Times New Roman" w:hAnsi="Times New Roman" w:cs="Times New Roman"/>
                <w:sz w:val="19"/>
                <w:szCs w:val="19"/>
              </w:rPr>
            </w:pPr>
          </w:p>
        </w:tc>
        <w:tc>
          <w:tcPr>
            <w:tcW w:w="567" w:type="dxa"/>
          </w:tcPr>
          <w:p w:rsidR="007D35BB" w:rsidRPr="00086F63" w:rsidRDefault="007D35BB" w:rsidP="00C17421">
            <w:pPr>
              <w:pStyle w:val="ConsPlusNormal"/>
              <w:rPr>
                <w:rFonts w:ascii="Times New Roman" w:hAnsi="Times New Roman" w:cs="Times New Roman"/>
                <w:sz w:val="19"/>
                <w:szCs w:val="19"/>
              </w:rPr>
            </w:pPr>
          </w:p>
        </w:tc>
        <w:tc>
          <w:tcPr>
            <w:tcW w:w="1134" w:type="dxa"/>
            <w:gridSpan w:val="2"/>
          </w:tcPr>
          <w:p w:rsidR="007D35BB" w:rsidRPr="00086F63" w:rsidRDefault="007D35BB" w:rsidP="00C17421">
            <w:pPr>
              <w:pStyle w:val="ConsPlusNormal"/>
              <w:rPr>
                <w:rFonts w:ascii="Times New Roman" w:hAnsi="Times New Roman" w:cs="Times New Roman"/>
                <w:sz w:val="19"/>
                <w:szCs w:val="19"/>
              </w:rPr>
            </w:pPr>
          </w:p>
        </w:tc>
        <w:tc>
          <w:tcPr>
            <w:tcW w:w="992" w:type="dxa"/>
          </w:tcPr>
          <w:p w:rsidR="007D35BB" w:rsidRPr="00086F63" w:rsidRDefault="007D35BB" w:rsidP="00C17421">
            <w:pPr>
              <w:pStyle w:val="ConsPlusNormal"/>
              <w:rPr>
                <w:rFonts w:ascii="Times New Roman" w:hAnsi="Times New Roman" w:cs="Times New Roman"/>
                <w:sz w:val="19"/>
                <w:szCs w:val="19"/>
              </w:rPr>
            </w:pPr>
          </w:p>
        </w:tc>
        <w:tc>
          <w:tcPr>
            <w:tcW w:w="850" w:type="dxa"/>
          </w:tcPr>
          <w:p w:rsidR="007D35BB" w:rsidRPr="00086F63" w:rsidRDefault="007D35BB" w:rsidP="00C17421">
            <w:pPr>
              <w:pStyle w:val="ConsPlusNormal"/>
              <w:rPr>
                <w:rFonts w:ascii="Times New Roman" w:hAnsi="Times New Roman" w:cs="Times New Roman"/>
                <w:sz w:val="19"/>
                <w:szCs w:val="19"/>
              </w:rPr>
            </w:pPr>
          </w:p>
        </w:tc>
        <w:tc>
          <w:tcPr>
            <w:tcW w:w="851" w:type="dxa"/>
          </w:tcPr>
          <w:p w:rsidR="007D35BB" w:rsidRPr="00086F63" w:rsidRDefault="007D35BB" w:rsidP="00C17421">
            <w:pPr>
              <w:pStyle w:val="ConsPlusNormal"/>
              <w:rPr>
                <w:rFonts w:ascii="Times New Roman" w:hAnsi="Times New Roman" w:cs="Times New Roman"/>
                <w:sz w:val="19"/>
                <w:szCs w:val="19"/>
              </w:rPr>
            </w:pPr>
          </w:p>
        </w:tc>
      </w:tr>
      <w:tr w:rsidR="00320EA2" w:rsidRPr="00086F63" w:rsidTr="00320EA2">
        <w:tc>
          <w:tcPr>
            <w:tcW w:w="629" w:type="dxa"/>
          </w:tcPr>
          <w:p w:rsidR="007D35BB" w:rsidRPr="00086F63" w:rsidRDefault="007D35BB" w:rsidP="002A73E2">
            <w:pPr>
              <w:pStyle w:val="ConsPlusNormal"/>
              <w:jc w:val="center"/>
              <w:rPr>
                <w:rFonts w:ascii="Times New Roman" w:hAnsi="Times New Roman" w:cs="Times New Roman"/>
                <w:sz w:val="19"/>
                <w:szCs w:val="19"/>
              </w:rPr>
            </w:pPr>
            <w:r w:rsidRPr="00086F63">
              <w:rPr>
                <w:rFonts w:ascii="Times New Roman" w:hAnsi="Times New Roman" w:cs="Times New Roman"/>
                <w:sz w:val="19"/>
                <w:szCs w:val="19"/>
              </w:rPr>
              <w:t>2.1</w:t>
            </w:r>
          </w:p>
        </w:tc>
        <w:tc>
          <w:tcPr>
            <w:tcW w:w="1843" w:type="dxa"/>
          </w:tcPr>
          <w:p w:rsidR="007D35BB" w:rsidRPr="00086F63" w:rsidRDefault="007D35BB" w:rsidP="002A73E2">
            <w:pPr>
              <w:pStyle w:val="ConsPlusNormal"/>
              <w:rPr>
                <w:sz w:val="19"/>
                <w:szCs w:val="19"/>
              </w:rPr>
            </w:pPr>
            <w:r w:rsidRPr="00086F63">
              <w:rPr>
                <w:rFonts w:ascii="Times New Roman" w:hAnsi="Times New Roman" w:cs="Times New Roman"/>
                <w:sz w:val="19"/>
                <w:szCs w:val="19"/>
              </w:rPr>
              <w:t>Проведение просветительских и методических мероприятий по теме</w:t>
            </w:r>
            <w:r w:rsidR="00086F63" w:rsidRPr="00086F63">
              <w:rPr>
                <w:rFonts w:ascii="Times New Roman" w:hAnsi="Times New Roman" w:cs="Times New Roman"/>
                <w:sz w:val="19"/>
                <w:szCs w:val="19"/>
              </w:rPr>
              <w:t xml:space="preserve"> реализации молодежной политики</w:t>
            </w:r>
            <w:r w:rsidRPr="00086F63">
              <w:rPr>
                <w:sz w:val="19"/>
                <w:szCs w:val="19"/>
              </w:rPr>
              <w:t>***</w:t>
            </w:r>
          </w:p>
        </w:tc>
        <w:tc>
          <w:tcPr>
            <w:tcW w:w="851" w:type="dxa"/>
            <w:gridSpan w:val="2"/>
          </w:tcPr>
          <w:p w:rsidR="007D35BB" w:rsidRPr="00086F63" w:rsidRDefault="007D35BB" w:rsidP="00C17421">
            <w:pPr>
              <w:pStyle w:val="ConsPlusNormal"/>
              <w:rPr>
                <w:rFonts w:ascii="Times New Roman" w:hAnsi="Times New Roman" w:cs="Times New Roman"/>
                <w:sz w:val="19"/>
                <w:szCs w:val="19"/>
              </w:rPr>
            </w:pPr>
          </w:p>
        </w:tc>
        <w:tc>
          <w:tcPr>
            <w:tcW w:w="850" w:type="dxa"/>
            <w:gridSpan w:val="2"/>
          </w:tcPr>
          <w:p w:rsidR="007D35BB" w:rsidRPr="00086F63" w:rsidRDefault="007D35BB" w:rsidP="00C17421">
            <w:pPr>
              <w:pStyle w:val="ConsPlusNormal"/>
              <w:rPr>
                <w:rFonts w:ascii="Times New Roman" w:hAnsi="Times New Roman" w:cs="Times New Roman"/>
                <w:sz w:val="19"/>
                <w:szCs w:val="19"/>
              </w:rPr>
            </w:pPr>
          </w:p>
        </w:tc>
        <w:tc>
          <w:tcPr>
            <w:tcW w:w="851" w:type="dxa"/>
          </w:tcPr>
          <w:p w:rsidR="007D35BB" w:rsidRPr="00086F63" w:rsidRDefault="007D35BB" w:rsidP="00C17421">
            <w:pPr>
              <w:pStyle w:val="ConsPlusNormal"/>
              <w:rPr>
                <w:rFonts w:ascii="Times New Roman" w:hAnsi="Times New Roman" w:cs="Times New Roman"/>
                <w:sz w:val="19"/>
                <w:szCs w:val="19"/>
              </w:rPr>
            </w:pPr>
          </w:p>
        </w:tc>
        <w:tc>
          <w:tcPr>
            <w:tcW w:w="567" w:type="dxa"/>
          </w:tcPr>
          <w:p w:rsidR="007D35BB" w:rsidRPr="00086F63" w:rsidRDefault="007D35BB" w:rsidP="00C17421">
            <w:pPr>
              <w:pStyle w:val="ConsPlusNormal"/>
              <w:rPr>
                <w:rFonts w:ascii="Times New Roman" w:hAnsi="Times New Roman" w:cs="Times New Roman"/>
                <w:sz w:val="19"/>
                <w:szCs w:val="19"/>
              </w:rPr>
            </w:pPr>
          </w:p>
        </w:tc>
        <w:tc>
          <w:tcPr>
            <w:tcW w:w="1134" w:type="dxa"/>
            <w:gridSpan w:val="2"/>
          </w:tcPr>
          <w:p w:rsidR="007D35BB" w:rsidRPr="00086F63" w:rsidRDefault="007D35BB" w:rsidP="00C17421">
            <w:pPr>
              <w:pStyle w:val="ConsPlusNormal"/>
              <w:rPr>
                <w:rFonts w:ascii="Times New Roman" w:hAnsi="Times New Roman" w:cs="Times New Roman"/>
                <w:sz w:val="19"/>
                <w:szCs w:val="19"/>
              </w:rPr>
            </w:pPr>
          </w:p>
        </w:tc>
        <w:tc>
          <w:tcPr>
            <w:tcW w:w="992" w:type="dxa"/>
          </w:tcPr>
          <w:p w:rsidR="007D35BB" w:rsidRPr="00086F63" w:rsidRDefault="007D35BB" w:rsidP="00C17421">
            <w:pPr>
              <w:pStyle w:val="ConsPlusNormal"/>
              <w:rPr>
                <w:rFonts w:ascii="Times New Roman" w:hAnsi="Times New Roman" w:cs="Times New Roman"/>
                <w:sz w:val="19"/>
                <w:szCs w:val="19"/>
              </w:rPr>
            </w:pPr>
          </w:p>
        </w:tc>
        <w:tc>
          <w:tcPr>
            <w:tcW w:w="850" w:type="dxa"/>
          </w:tcPr>
          <w:p w:rsidR="007D35BB" w:rsidRPr="00086F63" w:rsidRDefault="007D35BB" w:rsidP="00C17421">
            <w:pPr>
              <w:pStyle w:val="ConsPlusNormal"/>
              <w:rPr>
                <w:rFonts w:ascii="Times New Roman" w:hAnsi="Times New Roman" w:cs="Times New Roman"/>
                <w:sz w:val="19"/>
                <w:szCs w:val="19"/>
              </w:rPr>
            </w:pPr>
          </w:p>
        </w:tc>
        <w:tc>
          <w:tcPr>
            <w:tcW w:w="851" w:type="dxa"/>
          </w:tcPr>
          <w:p w:rsidR="007D35BB" w:rsidRPr="00086F63" w:rsidRDefault="007D35BB" w:rsidP="00C17421">
            <w:pPr>
              <w:pStyle w:val="ConsPlusNormal"/>
              <w:rPr>
                <w:rFonts w:ascii="Times New Roman" w:hAnsi="Times New Roman" w:cs="Times New Roman"/>
                <w:sz w:val="19"/>
                <w:szCs w:val="19"/>
              </w:rPr>
            </w:pPr>
          </w:p>
        </w:tc>
      </w:tr>
      <w:tr w:rsidR="00320EA2" w:rsidRPr="00086F63" w:rsidTr="00320EA2">
        <w:trPr>
          <w:trHeight w:val="157"/>
        </w:trPr>
        <w:tc>
          <w:tcPr>
            <w:tcW w:w="629" w:type="dxa"/>
          </w:tcPr>
          <w:p w:rsidR="00086F63" w:rsidRPr="00086F63" w:rsidRDefault="00086F63" w:rsidP="002A73E2">
            <w:pPr>
              <w:pStyle w:val="ConsPlusNormal"/>
              <w:jc w:val="center"/>
              <w:rPr>
                <w:rFonts w:ascii="Times New Roman" w:hAnsi="Times New Roman" w:cs="Times New Roman"/>
                <w:sz w:val="19"/>
                <w:szCs w:val="19"/>
              </w:rPr>
            </w:pPr>
            <w:r w:rsidRPr="00086F63">
              <w:rPr>
                <w:rFonts w:ascii="Times New Roman" w:hAnsi="Times New Roman" w:cs="Times New Roman"/>
                <w:sz w:val="19"/>
                <w:szCs w:val="19"/>
              </w:rPr>
              <w:t>2.1.1</w:t>
            </w:r>
          </w:p>
        </w:tc>
        <w:tc>
          <w:tcPr>
            <w:tcW w:w="1843" w:type="dxa"/>
          </w:tcPr>
          <w:p w:rsidR="00086F63" w:rsidRPr="00086F63" w:rsidRDefault="00086F63" w:rsidP="002A73E2">
            <w:pPr>
              <w:pStyle w:val="ConsPlusNormal"/>
              <w:rPr>
                <w:rFonts w:ascii="Times New Roman" w:hAnsi="Times New Roman" w:cs="Times New Roman"/>
                <w:sz w:val="19"/>
                <w:szCs w:val="19"/>
              </w:rPr>
            </w:pPr>
          </w:p>
        </w:tc>
        <w:tc>
          <w:tcPr>
            <w:tcW w:w="851" w:type="dxa"/>
            <w:gridSpan w:val="2"/>
          </w:tcPr>
          <w:p w:rsidR="00086F63" w:rsidRPr="00086F63" w:rsidRDefault="00086F63" w:rsidP="00C17421">
            <w:pPr>
              <w:pStyle w:val="ConsPlusNormal"/>
              <w:rPr>
                <w:rFonts w:ascii="Times New Roman" w:hAnsi="Times New Roman" w:cs="Times New Roman"/>
                <w:sz w:val="19"/>
                <w:szCs w:val="19"/>
              </w:rPr>
            </w:pPr>
          </w:p>
        </w:tc>
        <w:tc>
          <w:tcPr>
            <w:tcW w:w="850" w:type="dxa"/>
            <w:gridSpan w:val="2"/>
          </w:tcPr>
          <w:p w:rsidR="00086F63" w:rsidRPr="00086F63" w:rsidRDefault="00086F63" w:rsidP="00C17421">
            <w:pPr>
              <w:pStyle w:val="ConsPlusNormal"/>
              <w:rPr>
                <w:rFonts w:ascii="Times New Roman" w:hAnsi="Times New Roman" w:cs="Times New Roman"/>
                <w:sz w:val="19"/>
                <w:szCs w:val="19"/>
              </w:rPr>
            </w:pPr>
          </w:p>
        </w:tc>
        <w:tc>
          <w:tcPr>
            <w:tcW w:w="851" w:type="dxa"/>
          </w:tcPr>
          <w:p w:rsidR="00086F63" w:rsidRPr="00086F63" w:rsidRDefault="00086F63" w:rsidP="00C17421">
            <w:pPr>
              <w:pStyle w:val="ConsPlusNormal"/>
              <w:rPr>
                <w:rFonts w:ascii="Times New Roman" w:hAnsi="Times New Roman" w:cs="Times New Roman"/>
                <w:sz w:val="19"/>
                <w:szCs w:val="19"/>
              </w:rPr>
            </w:pPr>
          </w:p>
        </w:tc>
        <w:tc>
          <w:tcPr>
            <w:tcW w:w="567" w:type="dxa"/>
          </w:tcPr>
          <w:p w:rsidR="00086F63" w:rsidRPr="00086F63" w:rsidRDefault="00086F63" w:rsidP="00C17421">
            <w:pPr>
              <w:pStyle w:val="ConsPlusNormal"/>
              <w:rPr>
                <w:rFonts w:ascii="Times New Roman" w:hAnsi="Times New Roman" w:cs="Times New Roman"/>
                <w:sz w:val="19"/>
                <w:szCs w:val="19"/>
              </w:rPr>
            </w:pPr>
          </w:p>
        </w:tc>
        <w:tc>
          <w:tcPr>
            <w:tcW w:w="1134" w:type="dxa"/>
            <w:gridSpan w:val="2"/>
          </w:tcPr>
          <w:p w:rsidR="00086F63" w:rsidRPr="00086F63" w:rsidRDefault="00086F63" w:rsidP="00C17421">
            <w:pPr>
              <w:pStyle w:val="ConsPlusNormal"/>
              <w:rPr>
                <w:rFonts w:ascii="Times New Roman" w:hAnsi="Times New Roman" w:cs="Times New Roman"/>
                <w:sz w:val="19"/>
                <w:szCs w:val="19"/>
              </w:rPr>
            </w:pPr>
          </w:p>
        </w:tc>
        <w:tc>
          <w:tcPr>
            <w:tcW w:w="992" w:type="dxa"/>
          </w:tcPr>
          <w:p w:rsidR="00086F63" w:rsidRPr="00086F63" w:rsidRDefault="00086F63" w:rsidP="00C17421">
            <w:pPr>
              <w:pStyle w:val="ConsPlusNormal"/>
              <w:rPr>
                <w:rFonts w:ascii="Times New Roman" w:hAnsi="Times New Roman" w:cs="Times New Roman"/>
                <w:sz w:val="19"/>
                <w:szCs w:val="19"/>
              </w:rPr>
            </w:pPr>
          </w:p>
        </w:tc>
        <w:tc>
          <w:tcPr>
            <w:tcW w:w="850" w:type="dxa"/>
          </w:tcPr>
          <w:p w:rsidR="00086F63" w:rsidRPr="00086F63" w:rsidRDefault="00086F63" w:rsidP="00C17421">
            <w:pPr>
              <w:pStyle w:val="ConsPlusNormal"/>
              <w:rPr>
                <w:rFonts w:ascii="Times New Roman" w:hAnsi="Times New Roman" w:cs="Times New Roman"/>
                <w:sz w:val="19"/>
                <w:szCs w:val="19"/>
              </w:rPr>
            </w:pPr>
          </w:p>
        </w:tc>
        <w:tc>
          <w:tcPr>
            <w:tcW w:w="851" w:type="dxa"/>
          </w:tcPr>
          <w:p w:rsidR="00086F63" w:rsidRPr="00086F63" w:rsidRDefault="00086F63" w:rsidP="00C17421">
            <w:pPr>
              <w:pStyle w:val="ConsPlusNormal"/>
              <w:rPr>
                <w:rFonts w:ascii="Times New Roman" w:hAnsi="Times New Roman" w:cs="Times New Roman"/>
                <w:sz w:val="19"/>
                <w:szCs w:val="19"/>
              </w:rPr>
            </w:pPr>
          </w:p>
        </w:tc>
      </w:tr>
      <w:tr w:rsidR="00320EA2" w:rsidRPr="00086F63" w:rsidTr="00320EA2">
        <w:tc>
          <w:tcPr>
            <w:tcW w:w="629" w:type="dxa"/>
          </w:tcPr>
          <w:p w:rsidR="007D35BB" w:rsidRPr="00086F63" w:rsidRDefault="007D35BB" w:rsidP="00C17421">
            <w:pPr>
              <w:pStyle w:val="ConsPlusNormal"/>
              <w:rPr>
                <w:rFonts w:ascii="Times New Roman" w:hAnsi="Times New Roman" w:cs="Times New Roman"/>
                <w:sz w:val="19"/>
                <w:szCs w:val="19"/>
              </w:rPr>
            </w:pPr>
          </w:p>
        </w:tc>
        <w:tc>
          <w:tcPr>
            <w:tcW w:w="1843" w:type="dxa"/>
          </w:tcPr>
          <w:p w:rsidR="007D35BB" w:rsidRPr="00086F63" w:rsidRDefault="007D35BB" w:rsidP="002A73E2">
            <w:pPr>
              <w:pStyle w:val="ConsPlusNormal"/>
              <w:rPr>
                <w:rFonts w:ascii="Times New Roman" w:hAnsi="Times New Roman" w:cs="Times New Roman"/>
                <w:sz w:val="19"/>
                <w:szCs w:val="19"/>
              </w:rPr>
            </w:pPr>
            <w:r w:rsidRPr="00086F63">
              <w:rPr>
                <w:rFonts w:ascii="Times New Roman" w:hAnsi="Times New Roman" w:cs="Times New Roman"/>
                <w:sz w:val="19"/>
                <w:szCs w:val="19"/>
              </w:rPr>
              <w:t xml:space="preserve">Всего </w:t>
            </w:r>
          </w:p>
        </w:tc>
        <w:tc>
          <w:tcPr>
            <w:tcW w:w="851" w:type="dxa"/>
            <w:gridSpan w:val="2"/>
          </w:tcPr>
          <w:p w:rsidR="007D35BB" w:rsidRPr="00086F63" w:rsidRDefault="007D35BB" w:rsidP="00C17421">
            <w:pPr>
              <w:pStyle w:val="ConsPlusNormal"/>
              <w:rPr>
                <w:rFonts w:ascii="Times New Roman" w:hAnsi="Times New Roman" w:cs="Times New Roman"/>
                <w:sz w:val="19"/>
                <w:szCs w:val="19"/>
              </w:rPr>
            </w:pPr>
          </w:p>
        </w:tc>
        <w:tc>
          <w:tcPr>
            <w:tcW w:w="850" w:type="dxa"/>
            <w:gridSpan w:val="2"/>
          </w:tcPr>
          <w:p w:rsidR="007D35BB" w:rsidRPr="00086F63" w:rsidRDefault="007D35BB" w:rsidP="00C17421">
            <w:pPr>
              <w:pStyle w:val="ConsPlusNormal"/>
              <w:rPr>
                <w:rFonts w:ascii="Times New Roman" w:hAnsi="Times New Roman" w:cs="Times New Roman"/>
                <w:sz w:val="19"/>
                <w:szCs w:val="19"/>
              </w:rPr>
            </w:pPr>
          </w:p>
        </w:tc>
        <w:tc>
          <w:tcPr>
            <w:tcW w:w="851" w:type="dxa"/>
          </w:tcPr>
          <w:p w:rsidR="007D35BB" w:rsidRPr="00086F63" w:rsidRDefault="007D35BB" w:rsidP="00C17421">
            <w:pPr>
              <w:pStyle w:val="ConsPlusNormal"/>
              <w:rPr>
                <w:rFonts w:ascii="Times New Roman" w:hAnsi="Times New Roman" w:cs="Times New Roman"/>
                <w:sz w:val="19"/>
                <w:szCs w:val="19"/>
              </w:rPr>
            </w:pPr>
          </w:p>
        </w:tc>
        <w:tc>
          <w:tcPr>
            <w:tcW w:w="567" w:type="dxa"/>
          </w:tcPr>
          <w:p w:rsidR="007D35BB" w:rsidRPr="00086F63" w:rsidRDefault="007D35BB" w:rsidP="00C17421">
            <w:pPr>
              <w:pStyle w:val="ConsPlusNormal"/>
              <w:rPr>
                <w:rFonts w:ascii="Times New Roman" w:hAnsi="Times New Roman" w:cs="Times New Roman"/>
                <w:sz w:val="19"/>
                <w:szCs w:val="19"/>
              </w:rPr>
            </w:pPr>
          </w:p>
        </w:tc>
        <w:tc>
          <w:tcPr>
            <w:tcW w:w="1134" w:type="dxa"/>
            <w:gridSpan w:val="2"/>
          </w:tcPr>
          <w:p w:rsidR="007D35BB" w:rsidRPr="00086F63" w:rsidRDefault="007D35BB" w:rsidP="00C17421">
            <w:pPr>
              <w:pStyle w:val="ConsPlusNormal"/>
              <w:rPr>
                <w:rFonts w:ascii="Times New Roman" w:hAnsi="Times New Roman" w:cs="Times New Roman"/>
                <w:sz w:val="19"/>
                <w:szCs w:val="19"/>
              </w:rPr>
            </w:pPr>
          </w:p>
        </w:tc>
        <w:tc>
          <w:tcPr>
            <w:tcW w:w="992" w:type="dxa"/>
          </w:tcPr>
          <w:p w:rsidR="007D35BB" w:rsidRPr="00086F63" w:rsidRDefault="007D35BB" w:rsidP="00C17421">
            <w:pPr>
              <w:pStyle w:val="ConsPlusNormal"/>
              <w:rPr>
                <w:rFonts w:ascii="Times New Roman" w:hAnsi="Times New Roman" w:cs="Times New Roman"/>
                <w:sz w:val="19"/>
                <w:szCs w:val="19"/>
              </w:rPr>
            </w:pPr>
          </w:p>
        </w:tc>
        <w:tc>
          <w:tcPr>
            <w:tcW w:w="850" w:type="dxa"/>
          </w:tcPr>
          <w:p w:rsidR="007D35BB" w:rsidRPr="00086F63" w:rsidRDefault="007D35BB" w:rsidP="00C17421">
            <w:pPr>
              <w:pStyle w:val="ConsPlusNormal"/>
              <w:rPr>
                <w:rFonts w:ascii="Times New Roman" w:hAnsi="Times New Roman" w:cs="Times New Roman"/>
                <w:sz w:val="19"/>
                <w:szCs w:val="19"/>
              </w:rPr>
            </w:pPr>
          </w:p>
        </w:tc>
        <w:tc>
          <w:tcPr>
            <w:tcW w:w="851" w:type="dxa"/>
          </w:tcPr>
          <w:p w:rsidR="007D35BB" w:rsidRPr="00086F63" w:rsidRDefault="007D35BB" w:rsidP="00C17421">
            <w:pPr>
              <w:pStyle w:val="ConsPlusNormal"/>
              <w:rPr>
                <w:rFonts w:ascii="Times New Roman" w:hAnsi="Times New Roman" w:cs="Times New Roman"/>
                <w:sz w:val="19"/>
                <w:szCs w:val="19"/>
              </w:rPr>
            </w:pPr>
          </w:p>
        </w:tc>
      </w:tr>
      <w:tr w:rsidR="00320EA2" w:rsidRPr="00086F63" w:rsidTr="00320EA2">
        <w:trPr>
          <w:trHeight w:val="1276"/>
        </w:trPr>
        <w:tc>
          <w:tcPr>
            <w:tcW w:w="629" w:type="dxa"/>
          </w:tcPr>
          <w:p w:rsidR="007D35BB" w:rsidRPr="00086F63" w:rsidRDefault="007D35BB" w:rsidP="00F85F2E">
            <w:pPr>
              <w:pStyle w:val="ConsPlusNormal"/>
              <w:jc w:val="center"/>
              <w:rPr>
                <w:rFonts w:ascii="Times New Roman" w:hAnsi="Times New Roman" w:cs="Times New Roman"/>
                <w:sz w:val="19"/>
                <w:szCs w:val="19"/>
              </w:rPr>
            </w:pPr>
            <w:r w:rsidRPr="00086F63">
              <w:rPr>
                <w:rFonts w:ascii="Times New Roman" w:hAnsi="Times New Roman" w:cs="Times New Roman"/>
                <w:sz w:val="19"/>
                <w:szCs w:val="19"/>
              </w:rPr>
              <w:t>2.2</w:t>
            </w:r>
          </w:p>
        </w:tc>
        <w:tc>
          <w:tcPr>
            <w:tcW w:w="1843" w:type="dxa"/>
          </w:tcPr>
          <w:p w:rsidR="007D35BB" w:rsidRPr="00086F63" w:rsidRDefault="007D35BB" w:rsidP="002A73E2">
            <w:pPr>
              <w:pStyle w:val="ConsPlusNormal"/>
              <w:rPr>
                <w:sz w:val="19"/>
                <w:szCs w:val="19"/>
              </w:rPr>
            </w:pPr>
            <w:r w:rsidRPr="00086F63">
              <w:rPr>
                <w:rFonts w:ascii="Times New Roman" w:hAnsi="Times New Roman" w:cs="Times New Roman"/>
                <w:sz w:val="19"/>
                <w:szCs w:val="19"/>
              </w:rPr>
              <w:t>Приобретение расходных материалов для деятельности молодежных объединений</w:t>
            </w:r>
            <w:r w:rsidR="00F85F2E" w:rsidRPr="00086F63">
              <w:rPr>
                <w:sz w:val="19"/>
                <w:szCs w:val="19"/>
              </w:rPr>
              <w:t>****</w:t>
            </w:r>
          </w:p>
        </w:tc>
        <w:tc>
          <w:tcPr>
            <w:tcW w:w="851" w:type="dxa"/>
            <w:gridSpan w:val="2"/>
          </w:tcPr>
          <w:p w:rsidR="007D35BB" w:rsidRPr="00086F63" w:rsidRDefault="007D35BB" w:rsidP="00C17421">
            <w:pPr>
              <w:pStyle w:val="ConsPlusNormal"/>
              <w:rPr>
                <w:rFonts w:ascii="Times New Roman" w:hAnsi="Times New Roman" w:cs="Times New Roman"/>
                <w:sz w:val="19"/>
                <w:szCs w:val="19"/>
              </w:rPr>
            </w:pPr>
          </w:p>
        </w:tc>
        <w:tc>
          <w:tcPr>
            <w:tcW w:w="850" w:type="dxa"/>
            <w:gridSpan w:val="2"/>
          </w:tcPr>
          <w:p w:rsidR="007D35BB" w:rsidRPr="00086F63" w:rsidRDefault="007D35BB" w:rsidP="00C17421">
            <w:pPr>
              <w:pStyle w:val="ConsPlusNormal"/>
              <w:rPr>
                <w:rFonts w:ascii="Times New Roman" w:hAnsi="Times New Roman" w:cs="Times New Roman"/>
                <w:sz w:val="19"/>
                <w:szCs w:val="19"/>
              </w:rPr>
            </w:pPr>
          </w:p>
        </w:tc>
        <w:tc>
          <w:tcPr>
            <w:tcW w:w="851" w:type="dxa"/>
          </w:tcPr>
          <w:p w:rsidR="007D35BB" w:rsidRPr="00086F63" w:rsidRDefault="007D35BB" w:rsidP="00C17421">
            <w:pPr>
              <w:pStyle w:val="ConsPlusNormal"/>
              <w:rPr>
                <w:rFonts w:ascii="Times New Roman" w:hAnsi="Times New Roman" w:cs="Times New Roman"/>
                <w:sz w:val="19"/>
                <w:szCs w:val="19"/>
              </w:rPr>
            </w:pPr>
          </w:p>
        </w:tc>
        <w:tc>
          <w:tcPr>
            <w:tcW w:w="567" w:type="dxa"/>
          </w:tcPr>
          <w:p w:rsidR="007D35BB" w:rsidRPr="00086F63" w:rsidRDefault="007D35BB" w:rsidP="00C17421">
            <w:pPr>
              <w:pStyle w:val="ConsPlusNormal"/>
              <w:rPr>
                <w:rFonts w:ascii="Times New Roman" w:hAnsi="Times New Roman" w:cs="Times New Roman"/>
                <w:sz w:val="19"/>
                <w:szCs w:val="19"/>
              </w:rPr>
            </w:pPr>
          </w:p>
        </w:tc>
        <w:tc>
          <w:tcPr>
            <w:tcW w:w="1134" w:type="dxa"/>
            <w:gridSpan w:val="2"/>
          </w:tcPr>
          <w:p w:rsidR="007D35BB" w:rsidRPr="00086F63" w:rsidRDefault="007D35BB" w:rsidP="00C17421">
            <w:pPr>
              <w:pStyle w:val="ConsPlusNormal"/>
              <w:rPr>
                <w:rFonts w:ascii="Times New Roman" w:hAnsi="Times New Roman" w:cs="Times New Roman"/>
                <w:sz w:val="19"/>
                <w:szCs w:val="19"/>
              </w:rPr>
            </w:pPr>
          </w:p>
        </w:tc>
        <w:tc>
          <w:tcPr>
            <w:tcW w:w="992" w:type="dxa"/>
          </w:tcPr>
          <w:p w:rsidR="007D35BB" w:rsidRPr="00086F63" w:rsidRDefault="007D35BB" w:rsidP="00C17421">
            <w:pPr>
              <w:pStyle w:val="ConsPlusNormal"/>
              <w:rPr>
                <w:rFonts w:ascii="Times New Roman" w:hAnsi="Times New Roman" w:cs="Times New Roman"/>
                <w:sz w:val="19"/>
                <w:szCs w:val="19"/>
              </w:rPr>
            </w:pPr>
          </w:p>
        </w:tc>
        <w:tc>
          <w:tcPr>
            <w:tcW w:w="850" w:type="dxa"/>
          </w:tcPr>
          <w:p w:rsidR="007D35BB" w:rsidRPr="00086F63" w:rsidRDefault="007D35BB" w:rsidP="00C17421">
            <w:pPr>
              <w:pStyle w:val="ConsPlusNormal"/>
              <w:rPr>
                <w:rFonts w:ascii="Times New Roman" w:hAnsi="Times New Roman" w:cs="Times New Roman"/>
                <w:sz w:val="19"/>
                <w:szCs w:val="19"/>
              </w:rPr>
            </w:pPr>
          </w:p>
        </w:tc>
        <w:tc>
          <w:tcPr>
            <w:tcW w:w="851" w:type="dxa"/>
          </w:tcPr>
          <w:p w:rsidR="007D35BB" w:rsidRPr="00086F63" w:rsidRDefault="007D35BB" w:rsidP="00C17421">
            <w:pPr>
              <w:pStyle w:val="ConsPlusNormal"/>
              <w:rPr>
                <w:rFonts w:ascii="Times New Roman" w:hAnsi="Times New Roman" w:cs="Times New Roman"/>
                <w:sz w:val="19"/>
                <w:szCs w:val="19"/>
              </w:rPr>
            </w:pPr>
          </w:p>
        </w:tc>
      </w:tr>
      <w:tr w:rsidR="00320EA2" w:rsidRPr="00086F63" w:rsidTr="00320EA2">
        <w:trPr>
          <w:trHeight w:val="21"/>
        </w:trPr>
        <w:tc>
          <w:tcPr>
            <w:tcW w:w="629" w:type="dxa"/>
          </w:tcPr>
          <w:p w:rsidR="00086F63" w:rsidRPr="00086F63" w:rsidRDefault="00086F63" w:rsidP="00F85F2E">
            <w:pPr>
              <w:pStyle w:val="ConsPlusNormal"/>
              <w:jc w:val="center"/>
              <w:rPr>
                <w:rFonts w:ascii="Times New Roman" w:hAnsi="Times New Roman" w:cs="Times New Roman"/>
                <w:sz w:val="19"/>
                <w:szCs w:val="19"/>
              </w:rPr>
            </w:pPr>
            <w:r w:rsidRPr="00086F63">
              <w:rPr>
                <w:rFonts w:ascii="Times New Roman" w:hAnsi="Times New Roman" w:cs="Times New Roman"/>
                <w:sz w:val="19"/>
                <w:szCs w:val="19"/>
              </w:rPr>
              <w:t>2.2.2</w:t>
            </w:r>
          </w:p>
        </w:tc>
        <w:tc>
          <w:tcPr>
            <w:tcW w:w="1843" w:type="dxa"/>
          </w:tcPr>
          <w:p w:rsidR="00086F63" w:rsidRPr="00086F63" w:rsidRDefault="00086F63" w:rsidP="002A73E2">
            <w:pPr>
              <w:pStyle w:val="ConsPlusNormal"/>
              <w:rPr>
                <w:rFonts w:ascii="Times New Roman" w:hAnsi="Times New Roman" w:cs="Times New Roman"/>
                <w:sz w:val="19"/>
                <w:szCs w:val="19"/>
              </w:rPr>
            </w:pPr>
          </w:p>
        </w:tc>
        <w:tc>
          <w:tcPr>
            <w:tcW w:w="851" w:type="dxa"/>
            <w:gridSpan w:val="2"/>
          </w:tcPr>
          <w:p w:rsidR="00086F63" w:rsidRPr="00086F63" w:rsidRDefault="00086F63" w:rsidP="00C17421">
            <w:pPr>
              <w:pStyle w:val="ConsPlusNormal"/>
              <w:rPr>
                <w:rFonts w:ascii="Times New Roman" w:hAnsi="Times New Roman" w:cs="Times New Roman"/>
                <w:sz w:val="19"/>
                <w:szCs w:val="19"/>
              </w:rPr>
            </w:pPr>
          </w:p>
        </w:tc>
        <w:tc>
          <w:tcPr>
            <w:tcW w:w="850" w:type="dxa"/>
            <w:gridSpan w:val="2"/>
          </w:tcPr>
          <w:p w:rsidR="00086F63" w:rsidRPr="00086F63" w:rsidRDefault="00086F63" w:rsidP="00C17421">
            <w:pPr>
              <w:pStyle w:val="ConsPlusNormal"/>
              <w:rPr>
                <w:rFonts w:ascii="Times New Roman" w:hAnsi="Times New Roman" w:cs="Times New Roman"/>
                <w:sz w:val="19"/>
                <w:szCs w:val="19"/>
              </w:rPr>
            </w:pPr>
          </w:p>
        </w:tc>
        <w:tc>
          <w:tcPr>
            <w:tcW w:w="851" w:type="dxa"/>
          </w:tcPr>
          <w:p w:rsidR="00086F63" w:rsidRPr="00086F63" w:rsidRDefault="00086F63" w:rsidP="00C17421">
            <w:pPr>
              <w:pStyle w:val="ConsPlusNormal"/>
              <w:rPr>
                <w:rFonts w:ascii="Times New Roman" w:hAnsi="Times New Roman" w:cs="Times New Roman"/>
                <w:sz w:val="19"/>
                <w:szCs w:val="19"/>
              </w:rPr>
            </w:pPr>
          </w:p>
        </w:tc>
        <w:tc>
          <w:tcPr>
            <w:tcW w:w="567" w:type="dxa"/>
          </w:tcPr>
          <w:p w:rsidR="00086F63" w:rsidRPr="00086F63" w:rsidRDefault="00086F63" w:rsidP="00C17421">
            <w:pPr>
              <w:pStyle w:val="ConsPlusNormal"/>
              <w:rPr>
                <w:rFonts w:ascii="Times New Roman" w:hAnsi="Times New Roman" w:cs="Times New Roman"/>
                <w:sz w:val="19"/>
                <w:szCs w:val="19"/>
              </w:rPr>
            </w:pPr>
          </w:p>
        </w:tc>
        <w:tc>
          <w:tcPr>
            <w:tcW w:w="1134" w:type="dxa"/>
            <w:gridSpan w:val="2"/>
          </w:tcPr>
          <w:p w:rsidR="00086F63" w:rsidRPr="00086F63" w:rsidRDefault="00086F63" w:rsidP="00C17421">
            <w:pPr>
              <w:pStyle w:val="ConsPlusNormal"/>
              <w:rPr>
                <w:rFonts w:ascii="Times New Roman" w:hAnsi="Times New Roman" w:cs="Times New Roman"/>
                <w:sz w:val="19"/>
                <w:szCs w:val="19"/>
              </w:rPr>
            </w:pPr>
          </w:p>
        </w:tc>
        <w:tc>
          <w:tcPr>
            <w:tcW w:w="992" w:type="dxa"/>
          </w:tcPr>
          <w:p w:rsidR="00086F63" w:rsidRPr="00086F63" w:rsidRDefault="00086F63" w:rsidP="00C17421">
            <w:pPr>
              <w:pStyle w:val="ConsPlusNormal"/>
              <w:rPr>
                <w:rFonts w:ascii="Times New Roman" w:hAnsi="Times New Roman" w:cs="Times New Roman"/>
                <w:sz w:val="19"/>
                <w:szCs w:val="19"/>
              </w:rPr>
            </w:pPr>
          </w:p>
        </w:tc>
        <w:tc>
          <w:tcPr>
            <w:tcW w:w="850" w:type="dxa"/>
          </w:tcPr>
          <w:p w:rsidR="00086F63" w:rsidRPr="00086F63" w:rsidRDefault="00086F63" w:rsidP="00C17421">
            <w:pPr>
              <w:pStyle w:val="ConsPlusNormal"/>
              <w:rPr>
                <w:rFonts w:ascii="Times New Roman" w:hAnsi="Times New Roman" w:cs="Times New Roman"/>
                <w:sz w:val="19"/>
                <w:szCs w:val="19"/>
              </w:rPr>
            </w:pPr>
          </w:p>
        </w:tc>
        <w:tc>
          <w:tcPr>
            <w:tcW w:w="851" w:type="dxa"/>
          </w:tcPr>
          <w:p w:rsidR="00086F63" w:rsidRPr="00086F63" w:rsidRDefault="00086F63" w:rsidP="00C17421">
            <w:pPr>
              <w:pStyle w:val="ConsPlusNormal"/>
              <w:rPr>
                <w:rFonts w:ascii="Times New Roman" w:hAnsi="Times New Roman" w:cs="Times New Roman"/>
                <w:sz w:val="19"/>
                <w:szCs w:val="19"/>
              </w:rPr>
            </w:pPr>
          </w:p>
        </w:tc>
      </w:tr>
      <w:tr w:rsidR="00320EA2" w:rsidRPr="00086F63" w:rsidTr="00320EA2">
        <w:tc>
          <w:tcPr>
            <w:tcW w:w="629" w:type="dxa"/>
          </w:tcPr>
          <w:p w:rsidR="007D35BB" w:rsidRPr="00086F63" w:rsidRDefault="007D35BB" w:rsidP="00C17421">
            <w:pPr>
              <w:pStyle w:val="ConsPlusNormal"/>
              <w:rPr>
                <w:rFonts w:ascii="Times New Roman" w:hAnsi="Times New Roman" w:cs="Times New Roman"/>
                <w:sz w:val="19"/>
                <w:szCs w:val="19"/>
              </w:rPr>
            </w:pPr>
          </w:p>
        </w:tc>
        <w:tc>
          <w:tcPr>
            <w:tcW w:w="1843" w:type="dxa"/>
          </w:tcPr>
          <w:p w:rsidR="007D35BB" w:rsidRPr="00086F63" w:rsidRDefault="007D35BB" w:rsidP="002A73E2">
            <w:pPr>
              <w:pStyle w:val="ConsPlusNormal"/>
              <w:rPr>
                <w:rFonts w:ascii="Times New Roman" w:hAnsi="Times New Roman" w:cs="Times New Roman"/>
                <w:sz w:val="19"/>
                <w:szCs w:val="19"/>
              </w:rPr>
            </w:pPr>
            <w:r w:rsidRPr="00086F63">
              <w:rPr>
                <w:rFonts w:ascii="Times New Roman" w:hAnsi="Times New Roman" w:cs="Times New Roman"/>
                <w:sz w:val="19"/>
                <w:szCs w:val="19"/>
              </w:rPr>
              <w:t xml:space="preserve">Всего </w:t>
            </w:r>
          </w:p>
        </w:tc>
        <w:tc>
          <w:tcPr>
            <w:tcW w:w="851" w:type="dxa"/>
            <w:gridSpan w:val="2"/>
          </w:tcPr>
          <w:p w:rsidR="007D35BB" w:rsidRPr="00086F63" w:rsidRDefault="007D35BB" w:rsidP="00C17421">
            <w:pPr>
              <w:pStyle w:val="ConsPlusNormal"/>
              <w:rPr>
                <w:rFonts w:ascii="Times New Roman" w:hAnsi="Times New Roman" w:cs="Times New Roman"/>
                <w:sz w:val="19"/>
                <w:szCs w:val="19"/>
              </w:rPr>
            </w:pPr>
          </w:p>
        </w:tc>
        <w:tc>
          <w:tcPr>
            <w:tcW w:w="850" w:type="dxa"/>
            <w:gridSpan w:val="2"/>
          </w:tcPr>
          <w:p w:rsidR="007D35BB" w:rsidRPr="00086F63" w:rsidRDefault="007D35BB" w:rsidP="00C17421">
            <w:pPr>
              <w:pStyle w:val="ConsPlusNormal"/>
              <w:rPr>
                <w:rFonts w:ascii="Times New Roman" w:hAnsi="Times New Roman" w:cs="Times New Roman"/>
                <w:sz w:val="19"/>
                <w:szCs w:val="19"/>
              </w:rPr>
            </w:pPr>
          </w:p>
        </w:tc>
        <w:tc>
          <w:tcPr>
            <w:tcW w:w="851" w:type="dxa"/>
          </w:tcPr>
          <w:p w:rsidR="007D35BB" w:rsidRPr="00086F63" w:rsidRDefault="007D35BB" w:rsidP="00C17421">
            <w:pPr>
              <w:pStyle w:val="ConsPlusNormal"/>
              <w:rPr>
                <w:rFonts w:ascii="Times New Roman" w:hAnsi="Times New Roman" w:cs="Times New Roman"/>
                <w:sz w:val="19"/>
                <w:szCs w:val="19"/>
              </w:rPr>
            </w:pPr>
          </w:p>
        </w:tc>
        <w:tc>
          <w:tcPr>
            <w:tcW w:w="567" w:type="dxa"/>
          </w:tcPr>
          <w:p w:rsidR="007D35BB" w:rsidRPr="00086F63" w:rsidRDefault="007D35BB" w:rsidP="00C17421">
            <w:pPr>
              <w:pStyle w:val="ConsPlusNormal"/>
              <w:rPr>
                <w:rFonts w:ascii="Times New Roman" w:hAnsi="Times New Roman" w:cs="Times New Roman"/>
                <w:sz w:val="19"/>
                <w:szCs w:val="19"/>
              </w:rPr>
            </w:pPr>
          </w:p>
        </w:tc>
        <w:tc>
          <w:tcPr>
            <w:tcW w:w="1134" w:type="dxa"/>
            <w:gridSpan w:val="2"/>
          </w:tcPr>
          <w:p w:rsidR="007D35BB" w:rsidRPr="00086F63" w:rsidRDefault="007D35BB" w:rsidP="00C17421">
            <w:pPr>
              <w:pStyle w:val="ConsPlusNormal"/>
              <w:rPr>
                <w:rFonts w:ascii="Times New Roman" w:hAnsi="Times New Roman" w:cs="Times New Roman"/>
                <w:sz w:val="19"/>
                <w:szCs w:val="19"/>
              </w:rPr>
            </w:pPr>
          </w:p>
        </w:tc>
        <w:tc>
          <w:tcPr>
            <w:tcW w:w="992" w:type="dxa"/>
          </w:tcPr>
          <w:p w:rsidR="007D35BB" w:rsidRPr="00086F63" w:rsidRDefault="007D35BB" w:rsidP="00C17421">
            <w:pPr>
              <w:pStyle w:val="ConsPlusNormal"/>
              <w:rPr>
                <w:rFonts w:ascii="Times New Roman" w:hAnsi="Times New Roman" w:cs="Times New Roman"/>
                <w:sz w:val="19"/>
                <w:szCs w:val="19"/>
              </w:rPr>
            </w:pPr>
          </w:p>
        </w:tc>
        <w:tc>
          <w:tcPr>
            <w:tcW w:w="850" w:type="dxa"/>
          </w:tcPr>
          <w:p w:rsidR="007D35BB" w:rsidRPr="00086F63" w:rsidRDefault="007D35BB" w:rsidP="00C17421">
            <w:pPr>
              <w:pStyle w:val="ConsPlusNormal"/>
              <w:rPr>
                <w:rFonts w:ascii="Times New Roman" w:hAnsi="Times New Roman" w:cs="Times New Roman"/>
                <w:sz w:val="19"/>
                <w:szCs w:val="19"/>
              </w:rPr>
            </w:pPr>
          </w:p>
        </w:tc>
        <w:tc>
          <w:tcPr>
            <w:tcW w:w="851" w:type="dxa"/>
          </w:tcPr>
          <w:p w:rsidR="007D35BB" w:rsidRPr="00086F63" w:rsidRDefault="007D35BB" w:rsidP="00C17421">
            <w:pPr>
              <w:pStyle w:val="ConsPlusNormal"/>
              <w:rPr>
                <w:rFonts w:ascii="Times New Roman" w:hAnsi="Times New Roman" w:cs="Times New Roman"/>
                <w:sz w:val="19"/>
                <w:szCs w:val="19"/>
              </w:rPr>
            </w:pPr>
          </w:p>
        </w:tc>
      </w:tr>
      <w:tr w:rsidR="00320EA2" w:rsidRPr="00086F63" w:rsidTr="00320EA2">
        <w:tc>
          <w:tcPr>
            <w:tcW w:w="629" w:type="dxa"/>
          </w:tcPr>
          <w:p w:rsidR="007D35BB" w:rsidRPr="00086F63" w:rsidRDefault="007D35BB" w:rsidP="0091605D">
            <w:pPr>
              <w:pStyle w:val="ConsPlusNormal"/>
              <w:jc w:val="center"/>
              <w:rPr>
                <w:rFonts w:ascii="Times New Roman" w:hAnsi="Times New Roman" w:cs="Times New Roman"/>
                <w:sz w:val="19"/>
                <w:szCs w:val="19"/>
              </w:rPr>
            </w:pPr>
            <w:r w:rsidRPr="00086F63">
              <w:rPr>
                <w:rFonts w:ascii="Times New Roman" w:hAnsi="Times New Roman" w:cs="Times New Roman"/>
                <w:sz w:val="19"/>
                <w:szCs w:val="19"/>
              </w:rPr>
              <w:lastRenderedPageBreak/>
              <w:t>2.3</w:t>
            </w:r>
          </w:p>
        </w:tc>
        <w:tc>
          <w:tcPr>
            <w:tcW w:w="1843" w:type="dxa"/>
          </w:tcPr>
          <w:p w:rsidR="007D35BB" w:rsidRPr="00086F63" w:rsidRDefault="003D3CDE" w:rsidP="002A73E2">
            <w:pPr>
              <w:pStyle w:val="ConsPlusNormal"/>
              <w:rPr>
                <w:sz w:val="19"/>
                <w:szCs w:val="19"/>
              </w:rPr>
            </w:pPr>
            <w:r>
              <w:rPr>
                <w:rFonts w:ascii="Times New Roman" w:hAnsi="Times New Roman" w:cs="Times New Roman"/>
                <w:sz w:val="19"/>
                <w:szCs w:val="19"/>
              </w:rPr>
              <w:t>Р</w:t>
            </w:r>
            <w:r w:rsidR="00072798">
              <w:rPr>
                <w:rFonts w:ascii="Times New Roman" w:hAnsi="Times New Roman" w:cs="Times New Roman"/>
                <w:sz w:val="19"/>
                <w:szCs w:val="19"/>
              </w:rPr>
              <w:t>еализация</w:t>
            </w:r>
            <w:r w:rsidR="007D35BB" w:rsidRPr="00086F63">
              <w:rPr>
                <w:rFonts w:ascii="Times New Roman" w:hAnsi="Times New Roman" w:cs="Times New Roman"/>
                <w:sz w:val="19"/>
                <w:szCs w:val="19"/>
              </w:rPr>
              <w:t xml:space="preserve"> меро</w:t>
            </w:r>
            <w:r w:rsidR="00320EA2">
              <w:rPr>
                <w:rFonts w:ascii="Times New Roman" w:hAnsi="Times New Roman" w:cs="Times New Roman"/>
                <w:sz w:val="19"/>
                <w:szCs w:val="19"/>
              </w:rPr>
              <w:t>приятий и проектов для молодежи</w:t>
            </w:r>
            <w:hyperlink w:anchor="P1217">
              <w:r w:rsidR="007D35BB" w:rsidRPr="00086F63">
                <w:rPr>
                  <w:rFonts w:ascii="Times New Roman" w:hAnsi="Times New Roman" w:cs="Times New Roman"/>
                  <w:sz w:val="19"/>
                  <w:szCs w:val="19"/>
                </w:rPr>
                <w:t>*****</w:t>
              </w:r>
            </w:hyperlink>
          </w:p>
        </w:tc>
        <w:tc>
          <w:tcPr>
            <w:tcW w:w="851" w:type="dxa"/>
            <w:gridSpan w:val="2"/>
          </w:tcPr>
          <w:p w:rsidR="007D35BB" w:rsidRPr="00086F63" w:rsidRDefault="007D35BB" w:rsidP="00C17421">
            <w:pPr>
              <w:pStyle w:val="ConsPlusNormal"/>
              <w:rPr>
                <w:rFonts w:ascii="Times New Roman" w:hAnsi="Times New Roman" w:cs="Times New Roman"/>
                <w:sz w:val="19"/>
                <w:szCs w:val="19"/>
              </w:rPr>
            </w:pPr>
          </w:p>
        </w:tc>
        <w:tc>
          <w:tcPr>
            <w:tcW w:w="850" w:type="dxa"/>
            <w:gridSpan w:val="2"/>
          </w:tcPr>
          <w:p w:rsidR="007D35BB" w:rsidRPr="00086F63" w:rsidRDefault="007D35BB" w:rsidP="00C17421">
            <w:pPr>
              <w:pStyle w:val="ConsPlusNormal"/>
              <w:rPr>
                <w:rFonts w:ascii="Times New Roman" w:hAnsi="Times New Roman" w:cs="Times New Roman"/>
                <w:sz w:val="19"/>
                <w:szCs w:val="19"/>
              </w:rPr>
            </w:pPr>
          </w:p>
        </w:tc>
        <w:tc>
          <w:tcPr>
            <w:tcW w:w="851" w:type="dxa"/>
          </w:tcPr>
          <w:p w:rsidR="007D35BB" w:rsidRPr="00086F63" w:rsidRDefault="007D35BB" w:rsidP="00C17421">
            <w:pPr>
              <w:pStyle w:val="ConsPlusNormal"/>
              <w:rPr>
                <w:rFonts w:ascii="Times New Roman" w:hAnsi="Times New Roman" w:cs="Times New Roman"/>
                <w:sz w:val="19"/>
                <w:szCs w:val="19"/>
              </w:rPr>
            </w:pPr>
          </w:p>
        </w:tc>
        <w:tc>
          <w:tcPr>
            <w:tcW w:w="567" w:type="dxa"/>
          </w:tcPr>
          <w:p w:rsidR="007D35BB" w:rsidRPr="00086F63" w:rsidRDefault="007D35BB" w:rsidP="00C17421">
            <w:pPr>
              <w:pStyle w:val="ConsPlusNormal"/>
              <w:rPr>
                <w:rFonts w:ascii="Times New Roman" w:hAnsi="Times New Roman" w:cs="Times New Roman"/>
                <w:sz w:val="19"/>
                <w:szCs w:val="19"/>
              </w:rPr>
            </w:pPr>
          </w:p>
        </w:tc>
        <w:tc>
          <w:tcPr>
            <w:tcW w:w="1134" w:type="dxa"/>
            <w:gridSpan w:val="2"/>
          </w:tcPr>
          <w:p w:rsidR="007D35BB" w:rsidRPr="00086F63" w:rsidRDefault="007D35BB" w:rsidP="00C17421">
            <w:pPr>
              <w:pStyle w:val="ConsPlusNormal"/>
              <w:rPr>
                <w:rFonts w:ascii="Times New Roman" w:hAnsi="Times New Roman" w:cs="Times New Roman"/>
                <w:sz w:val="19"/>
                <w:szCs w:val="19"/>
              </w:rPr>
            </w:pPr>
          </w:p>
        </w:tc>
        <w:tc>
          <w:tcPr>
            <w:tcW w:w="992" w:type="dxa"/>
          </w:tcPr>
          <w:p w:rsidR="007D35BB" w:rsidRPr="00086F63" w:rsidRDefault="007D35BB" w:rsidP="00C17421">
            <w:pPr>
              <w:pStyle w:val="ConsPlusNormal"/>
              <w:rPr>
                <w:rFonts w:ascii="Times New Roman" w:hAnsi="Times New Roman" w:cs="Times New Roman"/>
                <w:sz w:val="19"/>
                <w:szCs w:val="19"/>
              </w:rPr>
            </w:pPr>
          </w:p>
        </w:tc>
        <w:tc>
          <w:tcPr>
            <w:tcW w:w="850" w:type="dxa"/>
          </w:tcPr>
          <w:p w:rsidR="007D35BB" w:rsidRPr="00086F63" w:rsidRDefault="007D35BB" w:rsidP="00C17421">
            <w:pPr>
              <w:pStyle w:val="ConsPlusNormal"/>
              <w:rPr>
                <w:rFonts w:ascii="Times New Roman" w:hAnsi="Times New Roman" w:cs="Times New Roman"/>
                <w:sz w:val="19"/>
                <w:szCs w:val="19"/>
              </w:rPr>
            </w:pPr>
          </w:p>
        </w:tc>
        <w:tc>
          <w:tcPr>
            <w:tcW w:w="851" w:type="dxa"/>
          </w:tcPr>
          <w:p w:rsidR="007D35BB" w:rsidRPr="00086F63" w:rsidRDefault="007D35BB" w:rsidP="00C17421">
            <w:pPr>
              <w:pStyle w:val="ConsPlusNormal"/>
              <w:rPr>
                <w:rFonts w:ascii="Times New Roman" w:hAnsi="Times New Roman" w:cs="Times New Roman"/>
                <w:sz w:val="19"/>
                <w:szCs w:val="19"/>
              </w:rPr>
            </w:pPr>
          </w:p>
        </w:tc>
      </w:tr>
      <w:tr w:rsidR="00320EA2" w:rsidRPr="00086F63" w:rsidTr="00320EA2">
        <w:tc>
          <w:tcPr>
            <w:tcW w:w="629" w:type="dxa"/>
          </w:tcPr>
          <w:p w:rsidR="00320EA2" w:rsidRPr="00086F63" w:rsidRDefault="00320EA2" w:rsidP="0091605D">
            <w:pPr>
              <w:pStyle w:val="ConsPlusNormal"/>
              <w:jc w:val="center"/>
              <w:rPr>
                <w:rFonts w:ascii="Times New Roman" w:hAnsi="Times New Roman" w:cs="Times New Roman"/>
                <w:sz w:val="19"/>
                <w:szCs w:val="19"/>
              </w:rPr>
            </w:pPr>
            <w:r>
              <w:rPr>
                <w:rFonts w:ascii="Times New Roman" w:hAnsi="Times New Roman" w:cs="Times New Roman"/>
                <w:sz w:val="19"/>
                <w:szCs w:val="19"/>
              </w:rPr>
              <w:t>2.3.1</w:t>
            </w:r>
          </w:p>
        </w:tc>
        <w:tc>
          <w:tcPr>
            <w:tcW w:w="1843" w:type="dxa"/>
          </w:tcPr>
          <w:p w:rsidR="00320EA2" w:rsidRPr="00086F63" w:rsidRDefault="00320EA2" w:rsidP="002A73E2">
            <w:pPr>
              <w:pStyle w:val="ConsPlusNormal"/>
              <w:rPr>
                <w:rFonts w:ascii="Times New Roman" w:hAnsi="Times New Roman" w:cs="Times New Roman"/>
                <w:sz w:val="19"/>
                <w:szCs w:val="19"/>
              </w:rPr>
            </w:pPr>
          </w:p>
        </w:tc>
        <w:tc>
          <w:tcPr>
            <w:tcW w:w="851" w:type="dxa"/>
            <w:gridSpan w:val="2"/>
          </w:tcPr>
          <w:p w:rsidR="00320EA2" w:rsidRPr="00086F63" w:rsidRDefault="00320EA2" w:rsidP="00C17421">
            <w:pPr>
              <w:pStyle w:val="ConsPlusNormal"/>
              <w:rPr>
                <w:rFonts w:ascii="Times New Roman" w:hAnsi="Times New Roman" w:cs="Times New Roman"/>
                <w:sz w:val="19"/>
                <w:szCs w:val="19"/>
              </w:rPr>
            </w:pPr>
          </w:p>
        </w:tc>
        <w:tc>
          <w:tcPr>
            <w:tcW w:w="850" w:type="dxa"/>
            <w:gridSpan w:val="2"/>
          </w:tcPr>
          <w:p w:rsidR="00320EA2" w:rsidRPr="00086F63" w:rsidRDefault="00320EA2" w:rsidP="00C17421">
            <w:pPr>
              <w:pStyle w:val="ConsPlusNormal"/>
              <w:rPr>
                <w:rFonts w:ascii="Times New Roman" w:hAnsi="Times New Roman" w:cs="Times New Roman"/>
                <w:sz w:val="19"/>
                <w:szCs w:val="19"/>
              </w:rPr>
            </w:pPr>
          </w:p>
        </w:tc>
        <w:tc>
          <w:tcPr>
            <w:tcW w:w="851" w:type="dxa"/>
          </w:tcPr>
          <w:p w:rsidR="00320EA2" w:rsidRPr="00086F63" w:rsidRDefault="00320EA2" w:rsidP="00C17421">
            <w:pPr>
              <w:pStyle w:val="ConsPlusNormal"/>
              <w:rPr>
                <w:rFonts w:ascii="Times New Roman" w:hAnsi="Times New Roman" w:cs="Times New Roman"/>
                <w:sz w:val="19"/>
                <w:szCs w:val="19"/>
              </w:rPr>
            </w:pPr>
          </w:p>
        </w:tc>
        <w:tc>
          <w:tcPr>
            <w:tcW w:w="567" w:type="dxa"/>
          </w:tcPr>
          <w:p w:rsidR="00320EA2" w:rsidRPr="00086F63" w:rsidRDefault="00320EA2" w:rsidP="00C17421">
            <w:pPr>
              <w:pStyle w:val="ConsPlusNormal"/>
              <w:rPr>
                <w:rFonts w:ascii="Times New Roman" w:hAnsi="Times New Roman" w:cs="Times New Roman"/>
                <w:sz w:val="19"/>
                <w:szCs w:val="19"/>
              </w:rPr>
            </w:pPr>
          </w:p>
        </w:tc>
        <w:tc>
          <w:tcPr>
            <w:tcW w:w="1134" w:type="dxa"/>
            <w:gridSpan w:val="2"/>
          </w:tcPr>
          <w:p w:rsidR="00320EA2" w:rsidRPr="00086F63" w:rsidRDefault="00320EA2" w:rsidP="00C17421">
            <w:pPr>
              <w:pStyle w:val="ConsPlusNormal"/>
              <w:rPr>
                <w:rFonts w:ascii="Times New Roman" w:hAnsi="Times New Roman" w:cs="Times New Roman"/>
                <w:sz w:val="19"/>
                <w:szCs w:val="19"/>
              </w:rPr>
            </w:pPr>
          </w:p>
        </w:tc>
        <w:tc>
          <w:tcPr>
            <w:tcW w:w="992" w:type="dxa"/>
          </w:tcPr>
          <w:p w:rsidR="00320EA2" w:rsidRPr="00086F63" w:rsidRDefault="00320EA2" w:rsidP="00C17421">
            <w:pPr>
              <w:pStyle w:val="ConsPlusNormal"/>
              <w:rPr>
                <w:rFonts w:ascii="Times New Roman" w:hAnsi="Times New Roman" w:cs="Times New Roman"/>
                <w:sz w:val="19"/>
                <w:szCs w:val="19"/>
              </w:rPr>
            </w:pPr>
          </w:p>
        </w:tc>
        <w:tc>
          <w:tcPr>
            <w:tcW w:w="850" w:type="dxa"/>
          </w:tcPr>
          <w:p w:rsidR="00320EA2" w:rsidRPr="00086F63" w:rsidRDefault="00320EA2" w:rsidP="00C17421">
            <w:pPr>
              <w:pStyle w:val="ConsPlusNormal"/>
              <w:rPr>
                <w:rFonts w:ascii="Times New Roman" w:hAnsi="Times New Roman" w:cs="Times New Roman"/>
                <w:sz w:val="19"/>
                <w:szCs w:val="19"/>
              </w:rPr>
            </w:pPr>
          </w:p>
        </w:tc>
        <w:tc>
          <w:tcPr>
            <w:tcW w:w="851" w:type="dxa"/>
          </w:tcPr>
          <w:p w:rsidR="00320EA2" w:rsidRPr="00086F63" w:rsidRDefault="00320EA2" w:rsidP="00C17421">
            <w:pPr>
              <w:pStyle w:val="ConsPlusNormal"/>
              <w:rPr>
                <w:rFonts w:ascii="Times New Roman" w:hAnsi="Times New Roman" w:cs="Times New Roman"/>
                <w:sz w:val="19"/>
                <w:szCs w:val="19"/>
              </w:rPr>
            </w:pPr>
          </w:p>
        </w:tc>
      </w:tr>
      <w:tr w:rsidR="00320EA2" w:rsidRPr="00086F63" w:rsidTr="00320EA2">
        <w:trPr>
          <w:trHeight w:val="290"/>
        </w:trPr>
        <w:tc>
          <w:tcPr>
            <w:tcW w:w="629" w:type="dxa"/>
          </w:tcPr>
          <w:p w:rsidR="007D35BB" w:rsidRPr="00086F63" w:rsidRDefault="007D35BB" w:rsidP="00C17421">
            <w:pPr>
              <w:pStyle w:val="ConsPlusNormal"/>
              <w:rPr>
                <w:rFonts w:ascii="Times New Roman" w:hAnsi="Times New Roman" w:cs="Times New Roman"/>
                <w:sz w:val="19"/>
                <w:szCs w:val="19"/>
              </w:rPr>
            </w:pPr>
          </w:p>
        </w:tc>
        <w:tc>
          <w:tcPr>
            <w:tcW w:w="1843" w:type="dxa"/>
          </w:tcPr>
          <w:p w:rsidR="007D35BB" w:rsidRPr="00086F63" w:rsidRDefault="007D35BB" w:rsidP="002A73E2">
            <w:pPr>
              <w:pStyle w:val="ConsPlusNormal"/>
              <w:rPr>
                <w:rFonts w:ascii="Times New Roman" w:hAnsi="Times New Roman" w:cs="Times New Roman"/>
                <w:sz w:val="19"/>
                <w:szCs w:val="19"/>
              </w:rPr>
            </w:pPr>
            <w:r w:rsidRPr="00086F63">
              <w:rPr>
                <w:rFonts w:ascii="Times New Roman" w:hAnsi="Times New Roman" w:cs="Times New Roman"/>
                <w:sz w:val="19"/>
                <w:szCs w:val="19"/>
              </w:rPr>
              <w:t>Всего</w:t>
            </w:r>
          </w:p>
        </w:tc>
        <w:tc>
          <w:tcPr>
            <w:tcW w:w="851" w:type="dxa"/>
            <w:gridSpan w:val="2"/>
          </w:tcPr>
          <w:p w:rsidR="007D35BB" w:rsidRPr="00086F63" w:rsidRDefault="007D35BB" w:rsidP="00C17421">
            <w:pPr>
              <w:pStyle w:val="ConsPlusNormal"/>
              <w:rPr>
                <w:rFonts w:ascii="Times New Roman" w:hAnsi="Times New Roman" w:cs="Times New Roman"/>
                <w:sz w:val="19"/>
                <w:szCs w:val="19"/>
              </w:rPr>
            </w:pPr>
          </w:p>
        </w:tc>
        <w:tc>
          <w:tcPr>
            <w:tcW w:w="850" w:type="dxa"/>
            <w:gridSpan w:val="2"/>
          </w:tcPr>
          <w:p w:rsidR="007D35BB" w:rsidRPr="00086F63" w:rsidRDefault="007D35BB" w:rsidP="00C17421">
            <w:pPr>
              <w:pStyle w:val="ConsPlusNormal"/>
              <w:rPr>
                <w:rFonts w:ascii="Times New Roman" w:hAnsi="Times New Roman" w:cs="Times New Roman"/>
                <w:sz w:val="19"/>
                <w:szCs w:val="19"/>
              </w:rPr>
            </w:pPr>
          </w:p>
        </w:tc>
        <w:tc>
          <w:tcPr>
            <w:tcW w:w="851" w:type="dxa"/>
          </w:tcPr>
          <w:p w:rsidR="007D35BB" w:rsidRPr="00086F63" w:rsidRDefault="007D35BB" w:rsidP="00C17421">
            <w:pPr>
              <w:pStyle w:val="ConsPlusNormal"/>
              <w:rPr>
                <w:rFonts w:ascii="Times New Roman" w:hAnsi="Times New Roman" w:cs="Times New Roman"/>
                <w:sz w:val="19"/>
                <w:szCs w:val="19"/>
              </w:rPr>
            </w:pPr>
          </w:p>
        </w:tc>
        <w:tc>
          <w:tcPr>
            <w:tcW w:w="567" w:type="dxa"/>
          </w:tcPr>
          <w:p w:rsidR="007D35BB" w:rsidRPr="00086F63" w:rsidRDefault="007D35BB" w:rsidP="00C17421">
            <w:pPr>
              <w:pStyle w:val="ConsPlusNormal"/>
              <w:rPr>
                <w:rFonts w:ascii="Times New Roman" w:hAnsi="Times New Roman" w:cs="Times New Roman"/>
                <w:sz w:val="19"/>
                <w:szCs w:val="19"/>
              </w:rPr>
            </w:pPr>
          </w:p>
        </w:tc>
        <w:tc>
          <w:tcPr>
            <w:tcW w:w="1134" w:type="dxa"/>
            <w:gridSpan w:val="2"/>
          </w:tcPr>
          <w:p w:rsidR="007D35BB" w:rsidRPr="00086F63" w:rsidRDefault="007D35BB" w:rsidP="00C17421">
            <w:pPr>
              <w:pStyle w:val="ConsPlusNormal"/>
              <w:rPr>
                <w:rFonts w:ascii="Times New Roman" w:hAnsi="Times New Roman" w:cs="Times New Roman"/>
                <w:sz w:val="19"/>
                <w:szCs w:val="19"/>
              </w:rPr>
            </w:pPr>
          </w:p>
        </w:tc>
        <w:tc>
          <w:tcPr>
            <w:tcW w:w="992" w:type="dxa"/>
          </w:tcPr>
          <w:p w:rsidR="007D35BB" w:rsidRPr="00086F63" w:rsidRDefault="007D35BB" w:rsidP="00C17421">
            <w:pPr>
              <w:pStyle w:val="ConsPlusNormal"/>
              <w:rPr>
                <w:rFonts w:ascii="Times New Roman" w:hAnsi="Times New Roman" w:cs="Times New Roman"/>
                <w:sz w:val="19"/>
                <w:szCs w:val="19"/>
              </w:rPr>
            </w:pPr>
          </w:p>
        </w:tc>
        <w:tc>
          <w:tcPr>
            <w:tcW w:w="850" w:type="dxa"/>
          </w:tcPr>
          <w:p w:rsidR="007D35BB" w:rsidRPr="00086F63" w:rsidRDefault="007D35BB" w:rsidP="00C17421">
            <w:pPr>
              <w:pStyle w:val="ConsPlusNormal"/>
              <w:rPr>
                <w:rFonts w:ascii="Times New Roman" w:hAnsi="Times New Roman" w:cs="Times New Roman"/>
                <w:sz w:val="19"/>
                <w:szCs w:val="19"/>
              </w:rPr>
            </w:pPr>
          </w:p>
        </w:tc>
        <w:tc>
          <w:tcPr>
            <w:tcW w:w="851" w:type="dxa"/>
          </w:tcPr>
          <w:p w:rsidR="007D35BB" w:rsidRPr="00086F63" w:rsidRDefault="007D35BB" w:rsidP="00C17421">
            <w:pPr>
              <w:pStyle w:val="ConsPlusNormal"/>
              <w:rPr>
                <w:rFonts w:ascii="Times New Roman" w:hAnsi="Times New Roman" w:cs="Times New Roman"/>
                <w:sz w:val="19"/>
                <w:szCs w:val="19"/>
              </w:rPr>
            </w:pPr>
          </w:p>
        </w:tc>
      </w:tr>
      <w:tr w:rsidR="00320EA2" w:rsidRPr="00086F63" w:rsidTr="00320EA2">
        <w:trPr>
          <w:trHeight w:val="804"/>
        </w:trPr>
        <w:tc>
          <w:tcPr>
            <w:tcW w:w="629" w:type="dxa"/>
          </w:tcPr>
          <w:p w:rsidR="007D35BB" w:rsidRPr="00086F63" w:rsidRDefault="007D35BB" w:rsidP="0091605D">
            <w:pPr>
              <w:pStyle w:val="ConsPlusNormal"/>
              <w:jc w:val="center"/>
              <w:rPr>
                <w:rFonts w:ascii="Times New Roman" w:hAnsi="Times New Roman" w:cs="Times New Roman"/>
                <w:sz w:val="19"/>
                <w:szCs w:val="19"/>
              </w:rPr>
            </w:pPr>
            <w:r w:rsidRPr="00086F63">
              <w:rPr>
                <w:rFonts w:ascii="Times New Roman" w:hAnsi="Times New Roman" w:cs="Times New Roman"/>
                <w:sz w:val="19"/>
                <w:szCs w:val="19"/>
              </w:rPr>
              <w:t>2.4</w:t>
            </w:r>
          </w:p>
        </w:tc>
        <w:tc>
          <w:tcPr>
            <w:tcW w:w="1843" w:type="dxa"/>
          </w:tcPr>
          <w:p w:rsidR="007D35BB" w:rsidRPr="00086F63" w:rsidRDefault="007D35BB" w:rsidP="002A73E2">
            <w:pPr>
              <w:pStyle w:val="ConsPlusNormal"/>
              <w:rPr>
                <w:sz w:val="19"/>
                <w:szCs w:val="19"/>
              </w:rPr>
            </w:pPr>
            <w:r w:rsidRPr="00086F63">
              <w:rPr>
                <w:rFonts w:ascii="Times New Roman" w:hAnsi="Times New Roman" w:cs="Times New Roman"/>
                <w:sz w:val="19"/>
                <w:szCs w:val="19"/>
              </w:rPr>
              <w:t>Организация р</w:t>
            </w:r>
            <w:r w:rsidR="00320EA2">
              <w:rPr>
                <w:rFonts w:ascii="Times New Roman" w:hAnsi="Times New Roman" w:cs="Times New Roman"/>
                <w:sz w:val="19"/>
                <w:szCs w:val="19"/>
              </w:rPr>
              <w:t>екламно-информационных кампаний</w:t>
            </w:r>
            <w:r w:rsidRPr="00086F63">
              <w:rPr>
                <w:sz w:val="19"/>
                <w:szCs w:val="19"/>
              </w:rPr>
              <w:t>******</w:t>
            </w:r>
          </w:p>
        </w:tc>
        <w:tc>
          <w:tcPr>
            <w:tcW w:w="851" w:type="dxa"/>
            <w:gridSpan w:val="2"/>
          </w:tcPr>
          <w:p w:rsidR="007D35BB" w:rsidRPr="00086F63" w:rsidRDefault="007D35BB" w:rsidP="00C17421">
            <w:pPr>
              <w:pStyle w:val="ConsPlusNormal"/>
              <w:rPr>
                <w:rFonts w:ascii="Times New Roman" w:hAnsi="Times New Roman" w:cs="Times New Roman"/>
                <w:sz w:val="19"/>
                <w:szCs w:val="19"/>
              </w:rPr>
            </w:pPr>
          </w:p>
        </w:tc>
        <w:tc>
          <w:tcPr>
            <w:tcW w:w="850" w:type="dxa"/>
            <w:gridSpan w:val="2"/>
          </w:tcPr>
          <w:p w:rsidR="007D35BB" w:rsidRPr="00086F63" w:rsidRDefault="007D35BB" w:rsidP="00C17421">
            <w:pPr>
              <w:pStyle w:val="ConsPlusNormal"/>
              <w:rPr>
                <w:rFonts w:ascii="Times New Roman" w:hAnsi="Times New Roman" w:cs="Times New Roman"/>
                <w:sz w:val="19"/>
                <w:szCs w:val="19"/>
              </w:rPr>
            </w:pPr>
          </w:p>
        </w:tc>
        <w:tc>
          <w:tcPr>
            <w:tcW w:w="851" w:type="dxa"/>
          </w:tcPr>
          <w:p w:rsidR="007D35BB" w:rsidRPr="00086F63" w:rsidRDefault="007D35BB" w:rsidP="00C17421">
            <w:pPr>
              <w:pStyle w:val="ConsPlusNormal"/>
              <w:rPr>
                <w:rFonts w:ascii="Times New Roman" w:hAnsi="Times New Roman" w:cs="Times New Roman"/>
                <w:sz w:val="19"/>
                <w:szCs w:val="19"/>
              </w:rPr>
            </w:pPr>
          </w:p>
        </w:tc>
        <w:tc>
          <w:tcPr>
            <w:tcW w:w="567" w:type="dxa"/>
          </w:tcPr>
          <w:p w:rsidR="007D35BB" w:rsidRPr="00086F63" w:rsidRDefault="007D35BB" w:rsidP="00C17421">
            <w:pPr>
              <w:pStyle w:val="ConsPlusNormal"/>
              <w:rPr>
                <w:rFonts w:ascii="Times New Roman" w:hAnsi="Times New Roman" w:cs="Times New Roman"/>
                <w:sz w:val="19"/>
                <w:szCs w:val="19"/>
              </w:rPr>
            </w:pPr>
          </w:p>
        </w:tc>
        <w:tc>
          <w:tcPr>
            <w:tcW w:w="1134" w:type="dxa"/>
            <w:gridSpan w:val="2"/>
          </w:tcPr>
          <w:p w:rsidR="007D35BB" w:rsidRPr="00086F63" w:rsidRDefault="007D35BB" w:rsidP="00C17421">
            <w:pPr>
              <w:pStyle w:val="ConsPlusNormal"/>
              <w:rPr>
                <w:rFonts w:ascii="Times New Roman" w:hAnsi="Times New Roman" w:cs="Times New Roman"/>
                <w:sz w:val="19"/>
                <w:szCs w:val="19"/>
              </w:rPr>
            </w:pPr>
          </w:p>
        </w:tc>
        <w:tc>
          <w:tcPr>
            <w:tcW w:w="992" w:type="dxa"/>
          </w:tcPr>
          <w:p w:rsidR="007D35BB" w:rsidRPr="00086F63" w:rsidRDefault="007D35BB" w:rsidP="00C17421">
            <w:pPr>
              <w:pStyle w:val="ConsPlusNormal"/>
              <w:rPr>
                <w:rFonts w:ascii="Times New Roman" w:hAnsi="Times New Roman" w:cs="Times New Roman"/>
                <w:sz w:val="19"/>
                <w:szCs w:val="19"/>
              </w:rPr>
            </w:pPr>
          </w:p>
        </w:tc>
        <w:tc>
          <w:tcPr>
            <w:tcW w:w="850" w:type="dxa"/>
          </w:tcPr>
          <w:p w:rsidR="007D35BB" w:rsidRPr="00086F63" w:rsidRDefault="007D35BB" w:rsidP="00C17421">
            <w:pPr>
              <w:pStyle w:val="ConsPlusNormal"/>
              <w:rPr>
                <w:rFonts w:ascii="Times New Roman" w:hAnsi="Times New Roman" w:cs="Times New Roman"/>
                <w:sz w:val="19"/>
                <w:szCs w:val="19"/>
              </w:rPr>
            </w:pPr>
          </w:p>
        </w:tc>
        <w:tc>
          <w:tcPr>
            <w:tcW w:w="851" w:type="dxa"/>
          </w:tcPr>
          <w:p w:rsidR="007D35BB" w:rsidRPr="00086F63" w:rsidRDefault="007D35BB" w:rsidP="00C17421">
            <w:pPr>
              <w:pStyle w:val="ConsPlusNormal"/>
              <w:rPr>
                <w:rFonts w:ascii="Times New Roman" w:hAnsi="Times New Roman" w:cs="Times New Roman"/>
                <w:sz w:val="19"/>
                <w:szCs w:val="19"/>
              </w:rPr>
            </w:pPr>
          </w:p>
        </w:tc>
      </w:tr>
      <w:tr w:rsidR="00320EA2" w:rsidRPr="00086F63" w:rsidTr="00320EA2">
        <w:tc>
          <w:tcPr>
            <w:tcW w:w="629" w:type="dxa"/>
          </w:tcPr>
          <w:p w:rsidR="00320EA2" w:rsidRPr="00086F63" w:rsidRDefault="00072798" w:rsidP="0091605D">
            <w:pPr>
              <w:pStyle w:val="ConsPlusNormal"/>
              <w:jc w:val="center"/>
              <w:rPr>
                <w:rFonts w:ascii="Times New Roman" w:hAnsi="Times New Roman" w:cs="Times New Roman"/>
                <w:sz w:val="19"/>
                <w:szCs w:val="19"/>
              </w:rPr>
            </w:pPr>
            <w:r>
              <w:rPr>
                <w:rFonts w:ascii="Times New Roman" w:hAnsi="Times New Roman" w:cs="Times New Roman"/>
                <w:sz w:val="19"/>
                <w:szCs w:val="19"/>
              </w:rPr>
              <w:t>2.4.1</w:t>
            </w:r>
          </w:p>
        </w:tc>
        <w:tc>
          <w:tcPr>
            <w:tcW w:w="1843" w:type="dxa"/>
          </w:tcPr>
          <w:p w:rsidR="00320EA2" w:rsidRPr="00086F63" w:rsidRDefault="00320EA2" w:rsidP="002A73E2">
            <w:pPr>
              <w:pStyle w:val="ConsPlusNormal"/>
              <w:rPr>
                <w:rFonts w:ascii="Times New Roman" w:hAnsi="Times New Roman" w:cs="Times New Roman"/>
                <w:sz w:val="19"/>
                <w:szCs w:val="19"/>
              </w:rPr>
            </w:pPr>
          </w:p>
        </w:tc>
        <w:tc>
          <w:tcPr>
            <w:tcW w:w="851" w:type="dxa"/>
            <w:gridSpan w:val="2"/>
          </w:tcPr>
          <w:p w:rsidR="00320EA2" w:rsidRPr="00086F63" w:rsidRDefault="00320EA2" w:rsidP="00C17421">
            <w:pPr>
              <w:pStyle w:val="ConsPlusNormal"/>
              <w:rPr>
                <w:rFonts w:ascii="Times New Roman" w:hAnsi="Times New Roman" w:cs="Times New Roman"/>
                <w:sz w:val="19"/>
                <w:szCs w:val="19"/>
              </w:rPr>
            </w:pPr>
          </w:p>
        </w:tc>
        <w:tc>
          <w:tcPr>
            <w:tcW w:w="850" w:type="dxa"/>
            <w:gridSpan w:val="2"/>
          </w:tcPr>
          <w:p w:rsidR="00320EA2" w:rsidRPr="00086F63" w:rsidRDefault="00320EA2" w:rsidP="00C17421">
            <w:pPr>
              <w:pStyle w:val="ConsPlusNormal"/>
              <w:rPr>
                <w:rFonts w:ascii="Times New Roman" w:hAnsi="Times New Roman" w:cs="Times New Roman"/>
                <w:sz w:val="19"/>
                <w:szCs w:val="19"/>
              </w:rPr>
            </w:pPr>
          </w:p>
        </w:tc>
        <w:tc>
          <w:tcPr>
            <w:tcW w:w="851" w:type="dxa"/>
          </w:tcPr>
          <w:p w:rsidR="00320EA2" w:rsidRPr="00086F63" w:rsidRDefault="00320EA2" w:rsidP="00C17421">
            <w:pPr>
              <w:pStyle w:val="ConsPlusNormal"/>
              <w:rPr>
                <w:rFonts w:ascii="Times New Roman" w:hAnsi="Times New Roman" w:cs="Times New Roman"/>
                <w:sz w:val="19"/>
                <w:szCs w:val="19"/>
              </w:rPr>
            </w:pPr>
          </w:p>
        </w:tc>
        <w:tc>
          <w:tcPr>
            <w:tcW w:w="567" w:type="dxa"/>
          </w:tcPr>
          <w:p w:rsidR="00320EA2" w:rsidRPr="00086F63" w:rsidRDefault="00320EA2" w:rsidP="00C17421">
            <w:pPr>
              <w:pStyle w:val="ConsPlusNormal"/>
              <w:rPr>
                <w:rFonts w:ascii="Times New Roman" w:hAnsi="Times New Roman" w:cs="Times New Roman"/>
                <w:sz w:val="19"/>
                <w:szCs w:val="19"/>
              </w:rPr>
            </w:pPr>
          </w:p>
        </w:tc>
        <w:tc>
          <w:tcPr>
            <w:tcW w:w="1134" w:type="dxa"/>
            <w:gridSpan w:val="2"/>
          </w:tcPr>
          <w:p w:rsidR="00320EA2" w:rsidRPr="00086F63" w:rsidRDefault="00320EA2" w:rsidP="00C17421">
            <w:pPr>
              <w:pStyle w:val="ConsPlusNormal"/>
              <w:rPr>
                <w:rFonts w:ascii="Times New Roman" w:hAnsi="Times New Roman" w:cs="Times New Roman"/>
                <w:sz w:val="19"/>
                <w:szCs w:val="19"/>
              </w:rPr>
            </w:pPr>
          </w:p>
        </w:tc>
        <w:tc>
          <w:tcPr>
            <w:tcW w:w="992" w:type="dxa"/>
          </w:tcPr>
          <w:p w:rsidR="00320EA2" w:rsidRPr="00086F63" w:rsidRDefault="00320EA2" w:rsidP="00C17421">
            <w:pPr>
              <w:pStyle w:val="ConsPlusNormal"/>
              <w:rPr>
                <w:rFonts w:ascii="Times New Roman" w:hAnsi="Times New Roman" w:cs="Times New Roman"/>
                <w:sz w:val="19"/>
                <w:szCs w:val="19"/>
              </w:rPr>
            </w:pPr>
          </w:p>
        </w:tc>
        <w:tc>
          <w:tcPr>
            <w:tcW w:w="850" w:type="dxa"/>
          </w:tcPr>
          <w:p w:rsidR="00320EA2" w:rsidRPr="00086F63" w:rsidRDefault="00320EA2" w:rsidP="00C17421">
            <w:pPr>
              <w:pStyle w:val="ConsPlusNormal"/>
              <w:rPr>
                <w:rFonts w:ascii="Times New Roman" w:hAnsi="Times New Roman" w:cs="Times New Roman"/>
                <w:sz w:val="19"/>
                <w:szCs w:val="19"/>
              </w:rPr>
            </w:pPr>
          </w:p>
        </w:tc>
        <w:tc>
          <w:tcPr>
            <w:tcW w:w="851" w:type="dxa"/>
          </w:tcPr>
          <w:p w:rsidR="00320EA2" w:rsidRPr="00086F63" w:rsidRDefault="00320EA2" w:rsidP="00C17421">
            <w:pPr>
              <w:pStyle w:val="ConsPlusNormal"/>
              <w:rPr>
                <w:rFonts w:ascii="Times New Roman" w:hAnsi="Times New Roman" w:cs="Times New Roman"/>
                <w:sz w:val="19"/>
                <w:szCs w:val="19"/>
              </w:rPr>
            </w:pPr>
          </w:p>
        </w:tc>
      </w:tr>
      <w:tr w:rsidR="00320EA2" w:rsidRPr="00086F63" w:rsidTr="00320EA2">
        <w:tc>
          <w:tcPr>
            <w:tcW w:w="629" w:type="dxa"/>
          </w:tcPr>
          <w:p w:rsidR="007D35BB" w:rsidRPr="00086F63" w:rsidRDefault="007D35BB" w:rsidP="00C17421">
            <w:pPr>
              <w:pStyle w:val="ConsPlusNormal"/>
              <w:rPr>
                <w:rFonts w:ascii="Times New Roman" w:hAnsi="Times New Roman" w:cs="Times New Roman"/>
                <w:sz w:val="19"/>
                <w:szCs w:val="19"/>
              </w:rPr>
            </w:pPr>
          </w:p>
        </w:tc>
        <w:tc>
          <w:tcPr>
            <w:tcW w:w="1843" w:type="dxa"/>
          </w:tcPr>
          <w:p w:rsidR="007D35BB" w:rsidRPr="00086F63" w:rsidRDefault="007D35BB" w:rsidP="0091605D">
            <w:pPr>
              <w:pStyle w:val="ConsPlusNormal"/>
              <w:rPr>
                <w:rFonts w:ascii="Times New Roman" w:hAnsi="Times New Roman" w:cs="Times New Roman"/>
                <w:sz w:val="19"/>
                <w:szCs w:val="19"/>
              </w:rPr>
            </w:pPr>
            <w:r w:rsidRPr="00086F63">
              <w:rPr>
                <w:rFonts w:ascii="Times New Roman" w:hAnsi="Times New Roman" w:cs="Times New Roman"/>
                <w:sz w:val="19"/>
                <w:szCs w:val="19"/>
              </w:rPr>
              <w:t xml:space="preserve">Всего </w:t>
            </w:r>
          </w:p>
        </w:tc>
        <w:tc>
          <w:tcPr>
            <w:tcW w:w="851" w:type="dxa"/>
            <w:gridSpan w:val="2"/>
          </w:tcPr>
          <w:p w:rsidR="007D35BB" w:rsidRPr="00086F63" w:rsidRDefault="007D35BB" w:rsidP="00C17421">
            <w:pPr>
              <w:pStyle w:val="ConsPlusNormal"/>
              <w:rPr>
                <w:rFonts w:ascii="Times New Roman" w:hAnsi="Times New Roman" w:cs="Times New Roman"/>
                <w:sz w:val="19"/>
                <w:szCs w:val="19"/>
              </w:rPr>
            </w:pPr>
          </w:p>
        </w:tc>
        <w:tc>
          <w:tcPr>
            <w:tcW w:w="850" w:type="dxa"/>
            <w:gridSpan w:val="2"/>
          </w:tcPr>
          <w:p w:rsidR="007D35BB" w:rsidRPr="00086F63" w:rsidRDefault="007D35BB" w:rsidP="00C17421">
            <w:pPr>
              <w:pStyle w:val="ConsPlusNormal"/>
              <w:rPr>
                <w:rFonts w:ascii="Times New Roman" w:hAnsi="Times New Roman" w:cs="Times New Roman"/>
                <w:sz w:val="19"/>
                <w:szCs w:val="19"/>
              </w:rPr>
            </w:pPr>
          </w:p>
        </w:tc>
        <w:tc>
          <w:tcPr>
            <w:tcW w:w="851" w:type="dxa"/>
          </w:tcPr>
          <w:p w:rsidR="007D35BB" w:rsidRPr="00086F63" w:rsidRDefault="007D35BB" w:rsidP="00C17421">
            <w:pPr>
              <w:pStyle w:val="ConsPlusNormal"/>
              <w:rPr>
                <w:rFonts w:ascii="Times New Roman" w:hAnsi="Times New Roman" w:cs="Times New Roman"/>
                <w:sz w:val="19"/>
                <w:szCs w:val="19"/>
              </w:rPr>
            </w:pPr>
          </w:p>
        </w:tc>
        <w:tc>
          <w:tcPr>
            <w:tcW w:w="567" w:type="dxa"/>
          </w:tcPr>
          <w:p w:rsidR="007D35BB" w:rsidRPr="00086F63" w:rsidRDefault="007D35BB" w:rsidP="00C17421">
            <w:pPr>
              <w:pStyle w:val="ConsPlusNormal"/>
              <w:rPr>
                <w:rFonts w:ascii="Times New Roman" w:hAnsi="Times New Roman" w:cs="Times New Roman"/>
                <w:sz w:val="19"/>
                <w:szCs w:val="19"/>
              </w:rPr>
            </w:pPr>
          </w:p>
        </w:tc>
        <w:tc>
          <w:tcPr>
            <w:tcW w:w="1134" w:type="dxa"/>
            <w:gridSpan w:val="2"/>
          </w:tcPr>
          <w:p w:rsidR="007D35BB" w:rsidRPr="00086F63" w:rsidRDefault="007D35BB" w:rsidP="00C17421">
            <w:pPr>
              <w:pStyle w:val="ConsPlusNormal"/>
              <w:rPr>
                <w:rFonts w:ascii="Times New Roman" w:hAnsi="Times New Roman" w:cs="Times New Roman"/>
                <w:sz w:val="19"/>
                <w:szCs w:val="19"/>
              </w:rPr>
            </w:pPr>
          </w:p>
        </w:tc>
        <w:tc>
          <w:tcPr>
            <w:tcW w:w="992" w:type="dxa"/>
          </w:tcPr>
          <w:p w:rsidR="007D35BB" w:rsidRPr="00086F63" w:rsidRDefault="007D35BB" w:rsidP="00C17421">
            <w:pPr>
              <w:pStyle w:val="ConsPlusNormal"/>
              <w:rPr>
                <w:rFonts w:ascii="Times New Roman" w:hAnsi="Times New Roman" w:cs="Times New Roman"/>
                <w:sz w:val="19"/>
                <w:szCs w:val="19"/>
              </w:rPr>
            </w:pPr>
          </w:p>
        </w:tc>
        <w:tc>
          <w:tcPr>
            <w:tcW w:w="850" w:type="dxa"/>
          </w:tcPr>
          <w:p w:rsidR="007D35BB" w:rsidRPr="00086F63" w:rsidRDefault="007D35BB" w:rsidP="00C17421">
            <w:pPr>
              <w:pStyle w:val="ConsPlusNormal"/>
              <w:rPr>
                <w:rFonts w:ascii="Times New Roman" w:hAnsi="Times New Roman" w:cs="Times New Roman"/>
                <w:sz w:val="19"/>
                <w:szCs w:val="19"/>
              </w:rPr>
            </w:pPr>
          </w:p>
        </w:tc>
        <w:tc>
          <w:tcPr>
            <w:tcW w:w="851" w:type="dxa"/>
          </w:tcPr>
          <w:p w:rsidR="007D35BB" w:rsidRPr="00086F63" w:rsidRDefault="007D35BB" w:rsidP="00C17421">
            <w:pPr>
              <w:pStyle w:val="ConsPlusNormal"/>
              <w:rPr>
                <w:rFonts w:ascii="Times New Roman" w:hAnsi="Times New Roman" w:cs="Times New Roman"/>
                <w:sz w:val="19"/>
                <w:szCs w:val="19"/>
              </w:rPr>
            </w:pPr>
          </w:p>
        </w:tc>
      </w:tr>
      <w:tr w:rsidR="00320EA2" w:rsidRPr="00086F63" w:rsidTr="00320EA2">
        <w:tc>
          <w:tcPr>
            <w:tcW w:w="629" w:type="dxa"/>
          </w:tcPr>
          <w:p w:rsidR="007D35BB" w:rsidRPr="00086F63" w:rsidRDefault="007D35BB" w:rsidP="00C17421">
            <w:pPr>
              <w:pStyle w:val="ConsPlusNormal"/>
              <w:rPr>
                <w:rFonts w:ascii="Times New Roman" w:hAnsi="Times New Roman" w:cs="Times New Roman"/>
                <w:sz w:val="19"/>
                <w:szCs w:val="19"/>
              </w:rPr>
            </w:pPr>
          </w:p>
        </w:tc>
        <w:tc>
          <w:tcPr>
            <w:tcW w:w="1843" w:type="dxa"/>
          </w:tcPr>
          <w:p w:rsidR="007D35BB" w:rsidRPr="00086F63" w:rsidRDefault="007D35BB" w:rsidP="00C17421">
            <w:pPr>
              <w:pStyle w:val="ConsPlusNormal"/>
              <w:rPr>
                <w:rFonts w:ascii="Times New Roman" w:hAnsi="Times New Roman" w:cs="Times New Roman"/>
                <w:sz w:val="19"/>
                <w:szCs w:val="19"/>
              </w:rPr>
            </w:pPr>
            <w:r w:rsidRPr="00086F63">
              <w:rPr>
                <w:rFonts w:ascii="Times New Roman" w:hAnsi="Times New Roman" w:cs="Times New Roman"/>
                <w:sz w:val="19"/>
                <w:szCs w:val="19"/>
              </w:rPr>
              <w:t>Итого по инфраструктурному блоку</w:t>
            </w:r>
          </w:p>
        </w:tc>
        <w:tc>
          <w:tcPr>
            <w:tcW w:w="851" w:type="dxa"/>
            <w:gridSpan w:val="2"/>
          </w:tcPr>
          <w:p w:rsidR="007D35BB" w:rsidRPr="00086F63" w:rsidRDefault="007D35BB" w:rsidP="00C17421">
            <w:pPr>
              <w:pStyle w:val="ConsPlusNormal"/>
              <w:rPr>
                <w:rFonts w:ascii="Times New Roman" w:hAnsi="Times New Roman" w:cs="Times New Roman"/>
                <w:sz w:val="19"/>
                <w:szCs w:val="19"/>
              </w:rPr>
            </w:pPr>
          </w:p>
        </w:tc>
        <w:tc>
          <w:tcPr>
            <w:tcW w:w="850" w:type="dxa"/>
            <w:gridSpan w:val="2"/>
          </w:tcPr>
          <w:p w:rsidR="007D35BB" w:rsidRPr="00086F63" w:rsidRDefault="007D35BB" w:rsidP="00C17421">
            <w:pPr>
              <w:pStyle w:val="ConsPlusNormal"/>
              <w:rPr>
                <w:rFonts w:ascii="Times New Roman" w:hAnsi="Times New Roman" w:cs="Times New Roman"/>
                <w:sz w:val="19"/>
                <w:szCs w:val="19"/>
              </w:rPr>
            </w:pPr>
          </w:p>
        </w:tc>
        <w:tc>
          <w:tcPr>
            <w:tcW w:w="851" w:type="dxa"/>
          </w:tcPr>
          <w:p w:rsidR="007D35BB" w:rsidRPr="00086F63" w:rsidRDefault="007D35BB" w:rsidP="00C17421">
            <w:pPr>
              <w:pStyle w:val="ConsPlusNormal"/>
              <w:rPr>
                <w:rFonts w:ascii="Times New Roman" w:hAnsi="Times New Roman" w:cs="Times New Roman"/>
                <w:sz w:val="19"/>
                <w:szCs w:val="19"/>
              </w:rPr>
            </w:pPr>
          </w:p>
        </w:tc>
        <w:tc>
          <w:tcPr>
            <w:tcW w:w="567" w:type="dxa"/>
          </w:tcPr>
          <w:p w:rsidR="007D35BB" w:rsidRPr="00086F63" w:rsidRDefault="007D35BB" w:rsidP="00C17421">
            <w:pPr>
              <w:pStyle w:val="ConsPlusNormal"/>
              <w:rPr>
                <w:rFonts w:ascii="Times New Roman" w:hAnsi="Times New Roman" w:cs="Times New Roman"/>
                <w:sz w:val="19"/>
                <w:szCs w:val="19"/>
              </w:rPr>
            </w:pPr>
          </w:p>
        </w:tc>
        <w:tc>
          <w:tcPr>
            <w:tcW w:w="1134" w:type="dxa"/>
            <w:gridSpan w:val="2"/>
          </w:tcPr>
          <w:p w:rsidR="007D35BB" w:rsidRPr="00086F63" w:rsidRDefault="007D35BB" w:rsidP="00C17421">
            <w:pPr>
              <w:pStyle w:val="ConsPlusNormal"/>
              <w:rPr>
                <w:rFonts w:ascii="Times New Roman" w:hAnsi="Times New Roman" w:cs="Times New Roman"/>
                <w:sz w:val="19"/>
                <w:szCs w:val="19"/>
              </w:rPr>
            </w:pPr>
          </w:p>
        </w:tc>
        <w:tc>
          <w:tcPr>
            <w:tcW w:w="992" w:type="dxa"/>
          </w:tcPr>
          <w:p w:rsidR="007D35BB" w:rsidRPr="00086F63" w:rsidRDefault="007D35BB" w:rsidP="00C17421">
            <w:pPr>
              <w:pStyle w:val="ConsPlusNormal"/>
              <w:rPr>
                <w:rFonts w:ascii="Times New Roman" w:hAnsi="Times New Roman" w:cs="Times New Roman"/>
                <w:sz w:val="19"/>
                <w:szCs w:val="19"/>
              </w:rPr>
            </w:pPr>
          </w:p>
        </w:tc>
        <w:tc>
          <w:tcPr>
            <w:tcW w:w="850" w:type="dxa"/>
          </w:tcPr>
          <w:p w:rsidR="007D35BB" w:rsidRPr="00086F63" w:rsidRDefault="007D35BB" w:rsidP="00C17421">
            <w:pPr>
              <w:pStyle w:val="ConsPlusNormal"/>
              <w:rPr>
                <w:rFonts w:ascii="Times New Roman" w:hAnsi="Times New Roman" w:cs="Times New Roman"/>
                <w:sz w:val="19"/>
                <w:szCs w:val="19"/>
              </w:rPr>
            </w:pPr>
          </w:p>
        </w:tc>
        <w:tc>
          <w:tcPr>
            <w:tcW w:w="851" w:type="dxa"/>
          </w:tcPr>
          <w:p w:rsidR="007D35BB" w:rsidRPr="00086F63" w:rsidRDefault="007D35BB" w:rsidP="00C17421">
            <w:pPr>
              <w:pStyle w:val="ConsPlusNormal"/>
              <w:rPr>
                <w:rFonts w:ascii="Times New Roman" w:hAnsi="Times New Roman" w:cs="Times New Roman"/>
                <w:sz w:val="19"/>
                <w:szCs w:val="19"/>
              </w:rPr>
            </w:pPr>
          </w:p>
        </w:tc>
      </w:tr>
      <w:tr w:rsidR="00320EA2" w:rsidRPr="00086F63" w:rsidTr="00320EA2">
        <w:tc>
          <w:tcPr>
            <w:tcW w:w="629" w:type="dxa"/>
          </w:tcPr>
          <w:p w:rsidR="007D35BB" w:rsidRPr="00086F63" w:rsidRDefault="007D35BB" w:rsidP="00C17421">
            <w:pPr>
              <w:pStyle w:val="ConsPlusNormal"/>
              <w:rPr>
                <w:rFonts w:ascii="Times New Roman" w:hAnsi="Times New Roman" w:cs="Times New Roman"/>
                <w:sz w:val="19"/>
                <w:szCs w:val="19"/>
              </w:rPr>
            </w:pPr>
          </w:p>
        </w:tc>
        <w:tc>
          <w:tcPr>
            <w:tcW w:w="1843" w:type="dxa"/>
          </w:tcPr>
          <w:p w:rsidR="007D35BB" w:rsidRPr="00086F63" w:rsidRDefault="007D35BB" w:rsidP="00C17421">
            <w:pPr>
              <w:pStyle w:val="ConsPlusNormal"/>
              <w:rPr>
                <w:rFonts w:ascii="Times New Roman" w:hAnsi="Times New Roman" w:cs="Times New Roman"/>
                <w:sz w:val="19"/>
                <w:szCs w:val="19"/>
              </w:rPr>
            </w:pPr>
            <w:r w:rsidRPr="00086F63">
              <w:rPr>
                <w:rFonts w:ascii="Times New Roman" w:hAnsi="Times New Roman" w:cs="Times New Roman"/>
                <w:sz w:val="19"/>
                <w:szCs w:val="19"/>
              </w:rPr>
              <w:t>Итого по содержательному блоку</w:t>
            </w:r>
          </w:p>
        </w:tc>
        <w:tc>
          <w:tcPr>
            <w:tcW w:w="851" w:type="dxa"/>
            <w:gridSpan w:val="2"/>
          </w:tcPr>
          <w:p w:rsidR="007D35BB" w:rsidRPr="00086F63" w:rsidRDefault="007D35BB" w:rsidP="00C17421">
            <w:pPr>
              <w:pStyle w:val="ConsPlusNormal"/>
              <w:rPr>
                <w:rFonts w:ascii="Times New Roman" w:hAnsi="Times New Roman" w:cs="Times New Roman"/>
                <w:sz w:val="19"/>
                <w:szCs w:val="19"/>
              </w:rPr>
            </w:pPr>
          </w:p>
        </w:tc>
        <w:tc>
          <w:tcPr>
            <w:tcW w:w="850" w:type="dxa"/>
            <w:gridSpan w:val="2"/>
          </w:tcPr>
          <w:p w:rsidR="007D35BB" w:rsidRPr="00086F63" w:rsidRDefault="007D35BB" w:rsidP="00C17421">
            <w:pPr>
              <w:pStyle w:val="ConsPlusNormal"/>
              <w:rPr>
                <w:rFonts w:ascii="Times New Roman" w:hAnsi="Times New Roman" w:cs="Times New Roman"/>
                <w:sz w:val="19"/>
                <w:szCs w:val="19"/>
              </w:rPr>
            </w:pPr>
          </w:p>
        </w:tc>
        <w:tc>
          <w:tcPr>
            <w:tcW w:w="851" w:type="dxa"/>
          </w:tcPr>
          <w:p w:rsidR="007D35BB" w:rsidRPr="00086F63" w:rsidRDefault="007D35BB" w:rsidP="00C17421">
            <w:pPr>
              <w:pStyle w:val="ConsPlusNormal"/>
              <w:rPr>
                <w:rFonts w:ascii="Times New Roman" w:hAnsi="Times New Roman" w:cs="Times New Roman"/>
                <w:sz w:val="19"/>
                <w:szCs w:val="19"/>
              </w:rPr>
            </w:pPr>
          </w:p>
        </w:tc>
        <w:tc>
          <w:tcPr>
            <w:tcW w:w="567" w:type="dxa"/>
          </w:tcPr>
          <w:p w:rsidR="007D35BB" w:rsidRPr="00086F63" w:rsidRDefault="007D35BB" w:rsidP="00C17421">
            <w:pPr>
              <w:pStyle w:val="ConsPlusNormal"/>
              <w:rPr>
                <w:rFonts w:ascii="Times New Roman" w:hAnsi="Times New Roman" w:cs="Times New Roman"/>
                <w:sz w:val="19"/>
                <w:szCs w:val="19"/>
              </w:rPr>
            </w:pPr>
          </w:p>
        </w:tc>
        <w:tc>
          <w:tcPr>
            <w:tcW w:w="1134" w:type="dxa"/>
            <w:gridSpan w:val="2"/>
          </w:tcPr>
          <w:p w:rsidR="007D35BB" w:rsidRPr="00086F63" w:rsidRDefault="007D35BB" w:rsidP="00C17421">
            <w:pPr>
              <w:pStyle w:val="ConsPlusNormal"/>
              <w:rPr>
                <w:rFonts w:ascii="Times New Roman" w:hAnsi="Times New Roman" w:cs="Times New Roman"/>
                <w:sz w:val="19"/>
                <w:szCs w:val="19"/>
              </w:rPr>
            </w:pPr>
          </w:p>
        </w:tc>
        <w:tc>
          <w:tcPr>
            <w:tcW w:w="992" w:type="dxa"/>
          </w:tcPr>
          <w:p w:rsidR="007D35BB" w:rsidRPr="00086F63" w:rsidRDefault="007D35BB" w:rsidP="00C17421">
            <w:pPr>
              <w:pStyle w:val="ConsPlusNormal"/>
              <w:rPr>
                <w:rFonts w:ascii="Times New Roman" w:hAnsi="Times New Roman" w:cs="Times New Roman"/>
                <w:sz w:val="19"/>
                <w:szCs w:val="19"/>
              </w:rPr>
            </w:pPr>
          </w:p>
        </w:tc>
        <w:tc>
          <w:tcPr>
            <w:tcW w:w="850" w:type="dxa"/>
          </w:tcPr>
          <w:p w:rsidR="007D35BB" w:rsidRPr="00086F63" w:rsidRDefault="007D35BB" w:rsidP="00C17421">
            <w:pPr>
              <w:pStyle w:val="ConsPlusNormal"/>
              <w:rPr>
                <w:rFonts w:ascii="Times New Roman" w:hAnsi="Times New Roman" w:cs="Times New Roman"/>
                <w:sz w:val="19"/>
                <w:szCs w:val="19"/>
              </w:rPr>
            </w:pPr>
          </w:p>
        </w:tc>
        <w:tc>
          <w:tcPr>
            <w:tcW w:w="851" w:type="dxa"/>
          </w:tcPr>
          <w:p w:rsidR="007D35BB" w:rsidRPr="00086F63" w:rsidRDefault="007D35BB" w:rsidP="00C17421">
            <w:pPr>
              <w:pStyle w:val="ConsPlusNormal"/>
              <w:rPr>
                <w:rFonts w:ascii="Times New Roman" w:hAnsi="Times New Roman" w:cs="Times New Roman"/>
                <w:sz w:val="19"/>
                <w:szCs w:val="19"/>
              </w:rPr>
            </w:pPr>
          </w:p>
        </w:tc>
      </w:tr>
      <w:tr w:rsidR="00320EA2" w:rsidRPr="00086F63" w:rsidTr="00320EA2">
        <w:tc>
          <w:tcPr>
            <w:tcW w:w="629" w:type="dxa"/>
            <w:tcBorders>
              <w:bottom w:val="single" w:sz="4" w:space="0" w:color="auto"/>
            </w:tcBorders>
          </w:tcPr>
          <w:p w:rsidR="007D35BB" w:rsidRPr="00086F63" w:rsidRDefault="007D35BB" w:rsidP="00C17421">
            <w:pPr>
              <w:pStyle w:val="ConsPlusNormal"/>
              <w:rPr>
                <w:rFonts w:ascii="Times New Roman" w:hAnsi="Times New Roman" w:cs="Times New Roman"/>
                <w:sz w:val="19"/>
                <w:szCs w:val="19"/>
              </w:rPr>
            </w:pPr>
          </w:p>
        </w:tc>
        <w:tc>
          <w:tcPr>
            <w:tcW w:w="1843" w:type="dxa"/>
            <w:tcBorders>
              <w:bottom w:val="single" w:sz="4" w:space="0" w:color="auto"/>
            </w:tcBorders>
          </w:tcPr>
          <w:p w:rsidR="007D35BB" w:rsidRPr="00086F63" w:rsidRDefault="007D35BB" w:rsidP="00C17421">
            <w:pPr>
              <w:pStyle w:val="ConsPlusNormal"/>
              <w:rPr>
                <w:rFonts w:ascii="Times New Roman" w:hAnsi="Times New Roman" w:cs="Times New Roman"/>
                <w:sz w:val="19"/>
                <w:szCs w:val="19"/>
              </w:rPr>
            </w:pPr>
            <w:r w:rsidRPr="00086F63">
              <w:rPr>
                <w:rFonts w:ascii="Times New Roman" w:hAnsi="Times New Roman" w:cs="Times New Roman"/>
                <w:sz w:val="19"/>
                <w:szCs w:val="19"/>
              </w:rPr>
              <w:t>Всего по проекту</w:t>
            </w:r>
          </w:p>
        </w:tc>
        <w:tc>
          <w:tcPr>
            <w:tcW w:w="851" w:type="dxa"/>
            <w:gridSpan w:val="2"/>
            <w:tcBorders>
              <w:bottom w:val="single" w:sz="4" w:space="0" w:color="auto"/>
            </w:tcBorders>
          </w:tcPr>
          <w:p w:rsidR="007D35BB" w:rsidRPr="00086F63" w:rsidRDefault="007D35BB" w:rsidP="00C17421">
            <w:pPr>
              <w:pStyle w:val="ConsPlusNormal"/>
              <w:rPr>
                <w:rFonts w:ascii="Times New Roman" w:hAnsi="Times New Roman" w:cs="Times New Roman"/>
                <w:sz w:val="19"/>
                <w:szCs w:val="19"/>
              </w:rPr>
            </w:pPr>
          </w:p>
        </w:tc>
        <w:tc>
          <w:tcPr>
            <w:tcW w:w="850" w:type="dxa"/>
            <w:gridSpan w:val="2"/>
            <w:tcBorders>
              <w:bottom w:val="single" w:sz="4" w:space="0" w:color="auto"/>
            </w:tcBorders>
          </w:tcPr>
          <w:p w:rsidR="007D35BB" w:rsidRPr="00086F63" w:rsidRDefault="007D35BB" w:rsidP="00C17421">
            <w:pPr>
              <w:pStyle w:val="ConsPlusNormal"/>
              <w:rPr>
                <w:rFonts w:ascii="Times New Roman" w:hAnsi="Times New Roman" w:cs="Times New Roman"/>
                <w:sz w:val="19"/>
                <w:szCs w:val="19"/>
              </w:rPr>
            </w:pPr>
          </w:p>
        </w:tc>
        <w:tc>
          <w:tcPr>
            <w:tcW w:w="851" w:type="dxa"/>
            <w:tcBorders>
              <w:bottom w:val="single" w:sz="4" w:space="0" w:color="auto"/>
            </w:tcBorders>
          </w:tcPr>
          <w:p w:rsidR="007D35BB" w:rsidRPr="00086F63" w:rsidRDefault="007D35BB" w:rsidP="00C17421">
            <w:pPr>
              <w:pStyle w:val="ConsPlusNormal"/>
              <w:rPr>
                <w:rFonts w:ascii="Times New Roman" w:hAnsi="Times New Roman" w:cs="Times New Roman"/>
                <w:sz w:val="19"/>
                <w:szCs w:val="19"/>
              </w:rPr>
            </w:pPr>
          </w:p>
        </w:tc>
        <w:tc>
          <w:tcPr>
            <w:tcW w:w="567" w:type="dxa"/>
            <w:tcBorders>
              <w:bottom w:val="single" w:sz="4" w:space="0" w:color="auto"/>
            </w:tcBorders>
          </w:tcPr>
          <w:p w:rsidR="007D35BB" w:rsidRPr="00086F63" w:rsidRDefault="007D35BB" w:rsidP="00C17421">
            <w:pPr>
              <w:pStyle w:val="ConsPlusNormal"/>
              <w:rPr>
                <w:rFonts w:ascii="Times New Roman" w:hAnsi="Times New Roman" w:cs="Times New Roman"/>
                <w:sz w:val="19"/>
                <w:szCs w:val="19"/>
              </w:rPr>
            </w:pPr>
          </w:p>
        </w:tc>
        <w:tc>
          <w:tcPr>
            <w:tcW w:w="1134" w:type="dxa"/>
            <w:gridSpan w:val="2"/>
            <w:tcBorders>
              <w:bottom w:val="single" w:sz="4" w:space="0" w:color="auto"/>
            </w:tcBorders>
          </w:tcPr>
          <w:p w:rsidR="007D35BB" w:rsidRPr="00086F63" w:rsidRDefault="007D35BB" w:rsidP="00C17421">
            <w:pPr>
              <w:pStyle w:val="ConsPlusNormal"/>
              <w:rPr>
                <w:rFonts w:ascii="Times New Roman" w:hAnsi="Times New Roman" w:cs="Times New Roman"/>
                <w:sz w:val="19"/>
                <w:szCs w:val="19"/>
              </w:rPr>
            </w:pPr>
          </w:p>
        </w:tc>
        <w:tc>
          <w:tcPr>
            <w:tcW w:w="992" w:type="dxa"/>
            <w:tcBorders>
              <w:bottom w:val="single" w:sz="4" w:space="0" w:color="auto"/>
            </w:tcBorders>
          </w:tcPr>
          <w:p w:rsidR="007D35BB" w:rsidRPr="00086F63" w:rsidRDefault="007D35BB" w:rsidP="00C17421">
            <w:pPr>
              <w:pStyle w:val="ConsPlusNormal"/>
              <w:rPr>
                <w:rFonts w:ascii="Times New Roman" w:hAnsi="Times New Roman" w:cs="Times New Roman"/>
                <w:sz w:val="19"/>
                <w:szCs w:val="19"/>
              </w:rPr>
            </w:pPr>
          </w:p>
        </w:tc>
        <w:tc>
          <w:tcPr>
            <w:tcW w:w="850" w:type="dxa"/>
            <w:tcBorders>
              <w:bottom w:val="single" w:sz="4" w:space="0" w:color="auto"/>
            </w:tcBorders>
          </w:tcPr>
          <w:p w:rsidR="007D35BB" w:rsidRPr="00086F63" w:rsidRDefault="007D35BB" w:rsidP="00C17421">
            <w:pPr>
              <w:pStyle w:val="ConsPlusNormal"/>
              <w:rPr>
                <w:rFonts w:ascii="Times New Roman" w:hAnsi="Times New Roman" w:cs="Times New Roman"/>
                <w:sz w:val="19"/>
                <w:szCs w:val="19"/>
              </w:rPr>
            </w:pPr>
          </w:p>
        </w:tc>
        <w:tc>
          <w:tcPr>
            <w:tcW w:w="851" w:type="dxa"/>
            <w:tcBorders>
              <w:bottom w:val="single" w:sz="4" w:space="0" w:color="auto"/>
            </w:tcBorders>
          </w:tcPr>
          <w:p w:rsidR="007D35BB" w:rsidRPr="00086F63" w:rsidRDefault="007D35BB" w:rsidP="00C17421">
            <w:pPr>
              <w:pStyle w:val="ConsPlusNormal"/>
              <w:rPr>
                <w:rFonts w:ascii="Times New Roman" w:hAnsi="Times New Roman" w:cs="Times New Roman"/>
                <w:sz w:val="19"/>
                <w:szCs w:val="19"/>
              </w:rPr>
            </w:pPr>
          </w:p>
        </w:tc>
      </w:tr>
      <w:tr w:rsidR="007D35BB" w:rsidRPr="00320EA2" w:rsidTr="00320E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18" w:type="dxa"/>
            <w:gridSpan w:val="13"/>
            <w:tcBorders>
              <w:top w:val="single" w:sz="4" w:space="0" w:color="auto"/>
            </w:tcBorders>
          </w:tcPr>
          <w:p w:rsidR="007D35BB" w:rsidRPr="00072798" w:rsidRDefault="007D35BB" w:rsidP="00112070">
            <w:pPr>
              <w:pStyle w:val="ConsPlusNormal"/>
              <w:jc w:val="both"/>
              <w:rPr>
                <w:rFonts w:ascii="Times New Roman" w:hAnsi="Times New Roman" w:cs="Times New Roman"/>
                <w:sz w:val="21"/>
                <w:szCs w:val="21"/>
              </w:rPr>
            </w:pPr>
            <w:bookmarkStart w:id="19" w:name="P1213"/>
            <w:bookmarkEnd w:id="19"/>
            <w:r w:rsidRPr="00072798">
              <w:rPr>
                <w:rFonts w:ascii="Times New Roman" w:hAnsi="Times New Roman" w:cs="Times New Roman"/>
                <w:sz w:val="21"/>
                <w:szCs w:val="21"/>
              </w:rPr>
              <w:t xml:space="preserve">* Указываются затраты на капитальный ремонт, косметический ремонт </w:t>
            </w:r>
            <w:r w:rsidR="00112070" w:rsidRPr="00072798">
              <w:rPr>
                <w:rFonts w:ascii="Times New Roman" w:hAnsi="Times New Roman" w:cs="Times New Roman"/>
                <w:sz w:val="21"/>
                <w:szCs w:val="21"/>
              </w:rPr>
              <w:t xml:space="preserve">здания (помещения) </w:t>
            </w:r>
            <w:r w:rsidRPr="00072798">
              <w:rPr>
                <w:rFonts w:ascii="Times New Roman" w:hAnsi="Times New Roman" w:cs="Times New Roman"/>
                <w:sz w:val="21"/>
                <w:szCs w:val="21"/>
              </w:rPr>
              <w:t>с детализацией по каждому из видов работ (демонтаж, монтаж, оштукатуривание, окраска и др.).</w:t>
            </w:r>
          </w:p>
          <w:p w:rsidR="00320EA2" w:rsidRPr="00072798" w:rsidRDefault="007D35BB" w:rsidP="00112070">
            <w:pPr>
              <w:pStyle w:val="ConsPlusNormal"/>
              <w:jc w:val="both"/>
              <w:rPr>
                <w:rFonts w:ascii="Times New Roman" w:hAnsi="Times New Roman" w:cs="Times New Roman"/>
                <w:sz w:val="21"/>
                <w:szCs w:val="21"/>
              </w:rPr>
            </w:pPr>
            <w:bookmarkStart w:id="20" w:name="P1214"/>
            <w:bookmarkEnd w:id="20"/>
            <w:r w:rsidRPr="00072798">
              <w:rPr>
                <w:rFonts w:ascii="Times New Roman" w:hAnsi="Times New Roman" w:cs="Times New Roman"/>
                <w:sz w:val="21"/>
                <w:szCs w:val="21"/>
              </w:rPr>
              <w:t>** Указываются все виды приобретаемого оборудования (мебели, компьютерной, офисной и бытовой техники, специализированного оборудования для работы объединений и др.) с комментариями о том, каким образом оно будет использоваться в рамках проекта</w:t>
            </w:r>
            <w:bookmarkStart w:id="21" w:name="P1215"/>
            <w:bookmarkEnd w:id="21"/>
            <w:r w:rsidR="00320EA2" w:rsidRPr="00072798">
              <w:rPr>
                <w:rFonts w:ascii="Times New Roman" w:hAnsi="Times New Roman" w:cs="Times New Roman"/>
                <w:sz w:val="21"/>
                <w:szCs w:val="21"/>
              </w:rPr>
              <w:t>.</w:t>
            </w:r>
          </w:p>
          <w:p w:rsidR="007D35BB" w:rsidRPr="00072798" w:rsidRDefault="007D35BB" w:rsidP="00112070">
            <w:pPr>
              <w:pStyle w:val="ConsPlusNormal"/>
              <w:jc w:val="both"/>
              <w:rPr>
                <w:rFonts w:ascii="Times New Roman" w:hAnsi="Times New Roman" w:cs="Times New Roman"/>
                <w:sz w:val="21"/>
                <w:szCs w:val="21"/>
              </w:rPr>
            </w:pPr>
            <w:r w:rsidRPr="00072798">
              <w:rPr>
                <w:rFonts w:ascii="Times New Roman" w:hAnsi="Times New Roman" w:cs="Times New Roman"/>
                <w:sz w:val="21"/>
                <w:szCs w:val="21"/>
              </w:rPr>
              <w:t xml:space="preserve">*** Указываются тип и тема мероприятия, количество участников, описывается, как проведение мероприятия </w:t>
            </w:r>
            <w:r w:rsidR="00072798" w:rsidRPr="00072798">
              <w:rPr>
                <w:rFonts w:ascii="Times New Roman" w:hAnsi="Times New Roman" w:cs="Times New Roman"/>
                <w:sz w:val="21"/>
                <w:szCs w:val="21"/>
              </w:rPr>
              <w:t>отразит</w:t>
            </w:r>
            <w:r w:rsidR="00320EA2" w:rsidRPr="00072798">
              <w:rPr>
                <w:rFonts w:ascii="Times New Roman" w:hAnsi="Times New Roman" w:cs="Times New Roman"/>
                <w:sz w:val="21"/>
                <w:szCs w:val="21"/>
              </w:rPr>
              <w:t xml:space="preserve">ся </w:t>
            </w:r>
            <w:r w:rsidRPr="00072798">
              <w:rPr>
                <w:rFonts w:ascii="Times New Roman" w:hAnsi="Times New Roman" w:cs="Times New Roman"/>
                <w:sz w:val="21"/>
                <w:szCs w:val="21"/>
              </w:rPr>
              <w:t>на реализации молодежной политики.</w:t>
            </w:r>
          </w:p>
          <w:p w:rsidR="007D35BB" w:rsidRPr="00072798" w:rsidRDefault="007D35BB" w:rsidP="00112070">
            <w:pPr>
              <w:pStyle w:val="ConsPlusNormal"/>
              <w:jc w:val="both"/>
              <w:rPr>
                <w:rFonts w:ascii="Times New Roman" w:hAnsi="Times New Roman" w:cs="Times New Roman"/>
                <w:sz w:val="21"/>
                <w:szCs w:val="21"/>
              </w:rPr>
            </w:pPr>
            <w:bookmarkStart w:id="22" w:name="P1216"/>
            <w:bookmarkEnd w:id="22"/>
            <w:r w:rsidRPr="00072798">
              <w:rPr>
                <w:rFonts w:ascii="Times New Roman" w:hAnsi="Times New Roman" w:cs="Times New Roman"/>
                <w:sz w:val="21"/>
                <w:szCs w:val="21"/>
              </w:rPr>
              <w:t>**** Указыва</w:t>
            </w:r>
            <w:r w:rsidR="00112070" w:rsidRPr="00072798">
              <w:rPr>
                <w:rFonts w:ascii="Times New Roman" w:hAnsi="Times New Roman" w:cs="Times New Roman"/>
                <w:sz w:val="21"/>
                <w:szCs w:val="21"/>
              </w:rPr>
              <w:t>ются</w:t>
            </w:r>
            <w:r w:rsidR="00612147" w:rsidRPr="00072798">
              <w:rPr>
                <w:rFonts w:ascii="Times New Roman" w:hAnsi="Times New Roman" w:cs="Times New Roman"/>
                <w:sz w:val="21"/>
                <w:szCs w:val="21"/>
              </w:rPr>
              <w:t xml:space="preserve"> </w:t>
            </w:r>
            <w:r w:rsidR="00320EA2" w:rsidRPr="00072798">
              <w:rPr>
                <w:rFonts w:ascii="Times New Roman" w:hAnsi="Times New Roman" w:cs="Times New Roman"/>
                <w:sz w:val="21"/>
                <w:szCs w:val="21"/>
              </w:rPr>
              <w:t>объединения</w:t>
            </w:r>
            <w:r w:rsidR="00612147" w:rsidRPr="00072798">
              <w:rPr>
                <w:rFonts w:ascii="Times New Roman" w:hAnsi="Times New Roman" w:cs="Times New Roman"/>
                <w:sz w:val="21"/>
                <w:szCs w:val="21"/>
              </w:rPr>
              <w:t xml:space="preserve">, для </w:t>
            </w:r>
            <w:r w:rsidRPr="00072798">
              <w:rPr>
                <w:rFonts w:ascii="Times New Roman" w:hAnsi="Times New Roman" w:cs="Times New Roman"/>
                <w:sz w:val="21"/>
                <w:szCs w:val="21"/>
              </w:rPr>
              <w:t xml:space="preserve">деятельности </w:t>
            </w:r>
            <w:r w:rsidR="00112070" w:rsidRPr="00072798">
              <w:rPr>
                <w:rFonts w:ascii="Times New Roman" w:hAnsi="Times New Roman" w:cs="Times New Roman"/>
                <w:sz w:val="21"/>
                <w:szCs w:val="21"/>
              </w:rPr>
              <w:t>которых</w:t>
            </w:r>
            <w:r w:rsidRPr="00072798">
              <w:rPr>
                <w:rFonts w:ascii="Times New Roman" w:hAnsi="Times New Roman" w:cs="Times New Roman"/>
                <w:sz w:val="21"/>
                <w:szCs w:val="21"/>
              </w:rPr>
              <w:t xml:space="preserve"> приобретаются расходные материалы.</w:t>
            </w:r>
          </w:p>
          <w:p w:rsidR="007D35BB" w:rsidRPr="00072798" w:rsidRDefault="007D35BB" w:rsidP="00112070">
            <w:pPr>
              <w:pStyle w:val="ConsPlusNormal"/>
              <w:jc w:val="both"/>
              <w:rPr>
                <w:rFonts w:ascii="Times New Roman" w:hAnsi="Times New Roman" w:cs="Times New Roman"/>
                <w:sz w:val="21"/>
                <w:szCs w:val="21"/>
              </w:rPr>
            </w:pPr>
            <w:bookmarkStart w:id="23" w:name="P1217"/>
            <w:bookmarkEnd w:id="23"/>
            <w:r w:rsidRPr="00072798">
              <w:rPr>
                <w:rFonts w:ascii="Times New Roman" w:hAnsi="Times New Roman" w:cs="Times New Roman"/>
                <w:sz w:val="21"/>
                <w:szCs w:val="21"/>
              </w:rPr>
              <w:t>***** Указываются тип и тема мероприятия, количество участников, описывается, как проведение мероприятия повлияет на удовлетворение потребностей и интересов молодежи.</w:t>
            </w:r>
          </w:p>
          <w:p w:rsidR="007D35BB" w:rsidRPr="00320EA2" w:rsidRDefault="007D35BB" w:rsidP="00320EA2">
            <w:pPr>
              <w:pStyle w:val="ConsPlusNormal"/>
              <w:jc w:val="both"/>
              <w:rPr>
                <w:rFonts w:ascii="Times New Roman" w:hAnsi="Times New Roman" w:cs="Times New Roman"/>
                <w:szCs w:val="19"/>
              </w:rPr>
            </w:pPr>
            <w:bookmarkStart w:id="24" w:name="P1218"/>
            <w:bookmarkEnd w:id="24"/>
            <w:r w:rsidRPr="00072798">
              <w:rPr>
                <w:rFonts w:ascii="Times New Roman" w:hAnsi="Times New Roman" w:cs="Times New Roman"/>
                <w:sz w:val="21"/>
                <w:szCs w:val="21"/>
              </w:rPr>
              <w:t>****** Указываются целевая группа, плановый охват населения рекламно-информационной кампанией, описывается, к каким результатам должна привести</w:t>
            </w:r>
            <w:r w:rsidR="00320EA2" w:rsidRPr="00072798">
              <w:rPr>
                <w:rFonts w:ascii="Times New Roman" w:hAnsi="Times New Roman" w:cs="Times New Roman"/>
                <w:sz w:val="21"/>
                <w:szCs w:val="21"/>
              </w:rPr>
              <w:t xml:space="preserve"> рекламно-</w:t>
            </w:r>
            <w:r w:rsidR="00112070" w:rsidRPr="00072798">
              <w:rPr>
                <w:rFonts w:ascii="Times New Roman" w:hAnsi="Times New Roman" w:cs="Times New Roman"/>
                <w:sz w:val="21"/>
                <w:szCs w:val="21"/>
              </w:rPr>
              <w:t>информационная</w:t>
            </w:r>
            <w:r w:rsidRPr="00072798">
              <w:rPr>
                <w:rFonts w:ascii="Times New Roman" w:hAnsi="Times New Roman" w:cs="Times New Roman"/>
                <w:sz w:val="21"/>
                <w:szCs w:val="21"/>
              </w:rPr>
              <w:t xml:space="preserve"> кампания.</w:t>
            </w:r>
          </w:p>
        </w:tc>
      </w:tr>
      <w:tr w:rsidR="007D35BB" w:rsidRPr="00086F63" w:rsidTr="00320E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
        </w:trPr>
        <w:tc>
          <w:tcPr>
            <w:tcW w:w="9418" w:type="dxa"/>
            <w:gridSpan w:val="13"/>
            <w:tcBorders>
              <w:left w:val="nil"/>
              <w:bottom w:val="nil"/>
              <w:right w:val="nil"/>
            </w:tcBorders>
          </w:tcPr>
          <w:p w:rsidR="007D35BB" w:rsidRPr="00320EA2" w:rsidRDefault="007D35BB" w:rsidP="00320EA2">
            <w:pPr>
              <w:pStyle w:val="ConsPlusNormal"/>
              <w:jc w:val="both"/>
              <w:rPr>
                <w:rFonts w:ascii="Times New Roman" w:hAnsi="Times New Roman" w:cs="Times New Roman"/>
                <w:sz w:val="10"/>
                <w:szCs w:val="19"/>
              </w:rPr>
            </w:pPr>
          </w:p>
        </w:tc>
      </w:tr>
      <w:tr w:rsidR="007D35BB" w:rsidRPr="00086F63" w:rsidTr="00320E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8" w:type="dxa"/>
            <w:gridSpan w:val="5"/>
          </w:tcPr>
          <w:p w:rsidR="007D35BB" w:rsidRPr="00320EA2" w:rsidRDefault="007D35BB" w:rsidP="00C17421">
            <w:pPr>
              <w:pStyle w:val="ConsPlusNormal"/>
              <w:jc w:val="both"/>
              <w:rPr>
                <w:rFonts w:ascii="Times New Roman" w:hAnsi="Times New Roman" w:cs="Times New Roman"/>
                <w:sz w:val="28"/>
                <w:szCs w:val="19"/>
              </w:rPr>
            </w:pPr>
            <w:r w:rsidRPr="00320EA2">
              <w:rPr>
                <w:rFonts w:ascii="Times New Roman" w:hAnsi="Times New Roman" w:cs="Times New Roman"/>
                <w:sz w:val="28"/>
                <w:szCs w:val="19"/>
              </w:rPr>
              <w:t>Глава</w:t>
            </w:r>
          </w:p>
          <w:p w:rsidR="007D35BB" w:rsidRPr="00320EA2" w:rsidRDefault="007D35BB" w:rsidP="00C17421">
            <w:pPr>
              <w:pStyle w:val="ConsPlusNormal"/>
              <w:jc w:val="both"/>
              <w:rPr>
                <w:rFonts w:ascii="Times New Roman" w:hAnsi="Times New Roman" w:cs="Times New Roman"/>
                <w:sz w:val="28"/>
                <w:szCs w:val="19"/>
              </w:rPr>
            </w:pPr>
            <w:r w:rsidRPr="00320EA2">
              <w:rPr>
                <w:rFonts w:ascii="Times New Roman" w:hAnsi="Times New Roman" w:cs="Times New Roman"/>
                <w:sz w:val="28"/>
                <w:szCs w:val="19"/>
              </w:rPr>
              <w:t xml:space="preserve">муниципального </w:t>
            </w:r>
          </w:p>
          <w:p w:rsidR="007D35BB" w:rsidRPr="00320EA2" w:rsidRDefault="007D35BB" w:rsidP="00C17421">
            <w:pPr>
              <w:pStyle w:val="ConsPlusNormal"/>
              <w:jc w:val="both"/>
              <w:rPr>
                <w:rFonts w:ascii="Times New Roman" w:hAnsi="Times New Roman" w:cs="Times New Roman"/>
                <w:sz w:val="28"/>
                <w:szCs w:val="19"/>
              </w:rPr>
            </w:pPr>
            <w:r w:rsidRPr="00320EA2">
              <w:rPr>
                <w:rFonts w:ascii="Times New Roman" w:hAnsi="Times New Roman" w:cs="Times New Roman"/>
                <w:sz w:val="28"/>
                <w:szCs w:val="19"/>
              </w:rPr>
              <w:t>образования</w:t>
            </w:r>
          </w:p>
        </w:tc>
        <w:tc>
          <w:tcPr>
            <w:tcW w:w="2758" w:type="dxa"/>
            <w:gridSpan w:val="4"/>
            <w:tcBorders>
              <w:top w:val="nil"/>
              <w:left w:val="nil"/>
              <w:bottom w:val="nil"/>
              <w:right w:val="nil"/>
            </w:tcBorders>
          </w:tcPr>
          <w:p w:rsidR="007D35BB" w:rsidRPr="00072798" w:rsidRDefault="007D35BB" w:rsidP="00C17421">
            <w:pPr>
              <w:pStyle w:val="ConsPlusNormal"/>
              <w:rPr>
                <w:rFonts w:ascii="Times New Roman" w:hAnsi="Times New Roman" w:cs="Times New Roman"/>
                <w:sz w:val="24"/>
                <w:szCs w:val="19"/>
              </w:rPr>
            </w:pPr>
          </w:p>
          <w:p w:rsidR="007D35BB" w:rsidRPr="00072798" w:rsidRDefault="007D35BB" w:rsidP="00C17421">
            <w:pPr>
              <w:pStyle w:val="ConsPlusNormal"/>
              <w:jc w:val="center"/>
              <w:rPr>
                <w:rFonts w:ascii="Times New Roman" w:hAnsi="Times New Roman" w:cs="Times New Roman"/>
                <w:sz w:val="24"/>
                <w:szCs w:val="19"/>
              </w:rPr>
            </w:pPr>
          </w:p>
          <w:p w:rsidR="00072798" w:rsidRDefault="00072798" w:rsidP="00C17421">
            <w:pPr>
              <w:pStyle w:val="ConsPlusNormal"/>
              <w:jc w:val="center"/>
              <w:rPr>
                <w:rFonts w:ascii="Times New Roman" w:hAnsi="Times New Roman" w:cs="Times New Roman"/>
                <w:sz w:val="24"/>
                <w:szCs w:val="19"/>
              </w:rPr>
            </w:pPr>
          </w:p>
          <w:p w:rsidR="007D35BB" w:rsidRPr="00072798" w:rsidRDefault="007D35BB" w:rsidP="00C17421">
            <w:pPr>
              <w:pStyle w:val="ConsPlusNormal"/>
              <w:jc w:val="center"/>
              <w:rPr>
                <w:rFonts w:ascii="Times New Roman" w:hAnsi="Times New Roman" w:cs="Times New Roman"/>
                <w:sz w:val="24"/>
                <w:szCs w:val="19"/>
              </w:rPr>
            </w:pPr>
            <w:r w:rsidRPr="00072798">
              <w:rPr>
                <w:rFonts w:ascii="Times New Roman" w:hAnsi="Times New Roman" w:cs="Times New Roman"/>
                <w:sz w:val="24"/>
                <w:szCs w:val="19"/>
              </w:rPr>
              <w:t>________________</w:t>
            </w:r>
          </w:p>
          <w:p w:rsidR="007D35BB" w:rsidRPr="00072798" w:rsidRDefault="007D35BB" w:rsidP="00C17421">
            <w:pPr>
              <w:pStyle w:val="ConsPlusNormal"/>
              <w:jc w:val="center"/>
              <w:rPr>
                <w:rFonts w:ascii="Times New Roman" w:hAnsi="Times New Roman" w:cs="Times New Roman"/>
                <w:sz w:val="24"/>
                <w:szCs w:val="19"/>
              </w:rPr>
            </w:pPr>
            <w:r w:rsidRPr="00072798">
              <w:rPr>
                <w:rFonts w:ascii="Times New Roman" w:hAnsi="Times New Roman" w:cs="Times New Roman"/>
                <w:sz w:val="24"/>
                <w:szCs w:val="19"/>
              </w:rPr>
              <w:t>(подпись)</w:t>
            </w:r>
          </w:p>
        </w:tc>
        <w:tc>
          <w:tcPr>
            <w:tcW w:w="3212" w:type="dxa"/>
            <w:gridSpan w:val="4"/>
            <w:tcBorders>
              <w:top w:val="nil"/>
              <w:left w:val="nil"/>
              <w:bottom w:val="nil"/>
              <w:right w:val="nil"/>
            </w:tcBorders>
          </w:tcPr>
          <w:p w:rsidR="007D35BB" w:rsidRPr="00072798" w:rsidRDefault="007D35BB" w:rsidP="00C17421">
            <w:pPr>
              <w:pStyle w:val="ConsPlusNormal"/>
              <w:rPr>
                <w:rFonts w:ascii="Times New Roman" w:hAnsi="Times New Roman" w:cs="Times New Roman"/>
                <w:sz w:val="24"/>
                <w:szCs w:val="19"/>
              </w:rPr>
            </w:pPr>
          </w:p>
          <w:p w:rsidR="007D35BB" w:rsidRPr="00072798" w:rsidRDefault="007D35BB" w:rsidP="00C17421">
            <w:pPr>
              <w:pStyle w:val="ConsPlusNormal"/>
              <w:jc w:val="center"/>
              <w:rPr>
                <w:rFonts w:ascii="Times New Roman" w:hAnsi="Times New Roman" w:cs="Times New Roman"/>
                <w:sz w:val="24"/>
                <w:szCs w:val="19"/>
              </w:rPr>
            </w:pPr>
          </w:p>
          <w:p w:rsidR="00072798" w:rsidRDefault="00072798" w:rsidP="00C17421">
            <w:pPr>
              <w:pStyle w:val="ConsPlusNormal"/>
              <w:jc w:val="center"/>
              <w:rPr>
                <w:rFonts w:ascii="Times New Roman" w:hAnsi="Times New Roman" w:cs="Times New Roman"/>
                <w:sz w:val="24"/>
                <w:szCs w:val="19"/>
              </w:rPr>
            </w:pPr>
          </w:p>
          <w:p w:rsidR="007D35BB" w:rsidRPr="00072798" w:rsidRDefault="007D35BB" w:rsidP="00C17421">
            <w:pPr>
              <w:pStyle w:val="ConsPlusNormal"/>
              <w:jc w:val="center"/>
              <w:rPr>
                <w:rFonts w:ascii="Times New Roman" w:hAnsi="Times New Roman" w:cs="Times New Roman"/>
                <w:sz w:val="24"/>
                <w:szCs w:val="19"/>
              </w:rPr>
            </w:pPr>
            <w:r w:rsidRPr="00072798">
              <w:rPr>
                <w:rFonts w:ascii="Times New Roman" w:hAnsi="Times New Roman" w:cs="Times New Roman"/>
                <w:sz w:val="24"/>
                <w:szCs w:val="19"/>
              </w:rPr>
              <w:t>__________________</w:t>
            </w:r>
          </w:p>
          <w:p w:rsidR="007D35BB" w:rsidRPr="00072798" w:rsidRDefault="007D35BB" w:rsidP="0091605D">
            <w:pPr>
              <w:pStyle w:val="ConsPlusNormal"/>
              <w:jc w:val="center"/>
              <w:rPr>
                <w:rFonts w:ascii="Times New Roman" w:hAnsi="Times New Roman" w:cs="Times New Roman"/>
                <w:sz w:val="24"/>
                <w:szCs w:val="19"/>
              </w:rPr>
            </w:pPr>
            <w:r w:rsidRPr="00072798">
              <w:rPr>
                <w:rFonts w:ascii="Times New Roman" w:hAnsi="Times New Roman" w:cs="Times New Roman"/>
                <w:sz w:val="24"/>
                <w:szCs w:val="19"/>
              </w:rPr>
              <w:t>(инициалы, фамилия)</w:t>
            </w:r>
          </w:p>
        </w:tc>
      </w:tr>
      <w:tr w:rsidR="007D35BB" w:rsidRPr="00086F63" w:rsidTr="008C0F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83" w:type="dxa"/>
            <w:gridSpan w:val="3"/>
            <w:tcBorders>
              <w:top w:val="nil"/>
              <w:left w:val="nil"/>
              <w:bottom w:val="nil"/>
              <w:right w:val="nil"/>
            </w:tcBorders>
          </w:tcPr>
          <w:p w:rsidR="007D35BB" w:rsidRPr="00320EA2" w:rsidRDefault="007D35BB" w:rsidP="00C17421">
            <w:pPr>
              <w:pStyle w:val="ConsPlusNormal"/>
              <w:jc w:val="both"/>
              <w:rPr>
                <w:rFonts w:ascii="Times New Roman" w:hAnsi="Times New Roman" w:cs="Times New Roman"/>
                <w:sz w:val="28"/>
                <w:szCs w:val="19"/>
              </w:rPr>
            </w:pPr>
          </w:p>
          <w:p w:rsidR="007D35BB" w:rsidRPr="00320EA2" w:rsidRDefault="007D35BB" w:rsidP="00C17421">
            <w:pPr>
              <w:pStyle w:val="ConsPlusNormal"/>
              <w:jc w:val="both"/>
              <w:rPr>
                <w:rFonts w:ascii="Times New Roman" w:hAnsi="Times New Roman" w:cs="Times New Roman"/>
                <w:sz w:val="28"/>
                <w:szCs w:val="19"/>
              </w:rPr>
            </w:pPr>
            <w:r w:rsidRPr="00320EA2">
              <w:rPr>
                <w:rFonts w:ascii="Times New Roman" w:hAnsi="Times New Roman" w:cs="Times New Roman"/>
                <w:sz w:val="28"/>
                <w:szCs w:val="19"/>
              </w:rPr>
              <w:t>«__» _________ 20__ г.</w:t>
            </w:r>
          </w:p>
          <w:p w:rsidR="007D35BB" w:rsidRPr="00320EA2" w:rsidRDefault="007D35BB" w:rsidP="00C17421">
            <w:pPr>
              <w:pStyle w:val="ConsPlusNormal"/>
              <w:jc w:val="right"/>
              <w:rPr>
                <w:rFonts w:ascii="Times New Roman" w:hAnsi="Times New Roman" w:cs="Times New Roman"/>
                <w:sz w:val="28"/>
                <w:szCs w:val="19"/>
              </w:rPr>
            </w:pPr>
            <w:r w:rsidRPr="00320EA2">
              <w:rPr>
                <w:rFonts w:ascii="Times New Roman" w:hAnsi="Times New Roman" w:cs="Times New Roman"/>
                <w:sz w:val="28"/>
                <w:szCs w:val="19"/>
              </w:rPr>
              <w:t>М.П.</w:t>
            </w:r>
          </w:p>
        </w:tc>
        <w:tc>
          <w:tcPr>
            <w:tcW w:w="6435" w:type="dxa"/>
            <w:gridSpan w:val="10"/>
            <w:tcBorders>
              <w:top w:val="nil"/>
              <w:left w:val="nil"/>
              <w:bottom w:val="nil"/>
              <w:right w:val="nil"/>
            </w:tcBorders>
          </w:tcPr>
          <w:p w:rsidR="007D35BB" w:rsidRPr="00320EA2" w:rsidRDefault="007D35BB" w:rsidP="00C17421">
            <w:pPr>
              <w:pStyle w:val="ConsPlusNormal"/>
              <w:rPr>
                <w:rFonts w:ascii="Times New Roman" w:hAnsi="Times New Roman" w:cs="Times New Roman"/>
                <w:sz w:val="28"/>
                <w:szCs w:val="19"/>
              </w:rPr>
            </w:pPr>
          </w:p>
        </w:tc>
      </w:tr>
    </w:tbl>
    <w:p w:rsidR="008C0FA1" w:rsidRDefault="00112070" w:rsidP="00112070">
      <w:pPr>
        <w:pStyle w:val="ConsPlusNormal"/>
        <w:jc w:val="center"/>
        <w:outlineLvl w:val="3"/>
        <w:rPr>
          <w:rFonts w:ascii="Times New Roman" w:hAnsi="Times New Roman" w:cs="Times New Roman"/>
          <w:sz w:val="28"/>
          <w:szCs w:val="28"/>
        </w:rPr>
      </w:pPr>
      <w:r>
        <w:rPr>
          <w:rFonts w:ascii="Times New Roman" w:hAnsi="Times New Roman" w:cs="Times New Roman"/>
          <w:sz w:val="28"/>
          <w:szCs w:val="28"/>
        </w:rPr>
        <w:t>_______</w:t>
      </w:r>
    </w:p>
    <w:p w:rsidR="00C17421" w:rsidRDefault="00C17421" w:rsidP="00DE0FFB">
      <w:pPr>
        <w:pStyle w:val="ConsPlusNormal"/>
        <w:ind w:left="7088"/>
        <w:outlineLvl w:val="3"/>
        <w:rPr>
          <w:rFonts w:ascii="Times New Roman" w:hAnsi="Times New Roman" w:cs="Times New Roman"/>
          <w:sz w:val="28"/>
          <w:szCs w:val="28"/>
        </w:rPr>
      </w:pPr>
      <w:r w:rsidRPr="008314F7">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8314F7">
        <w:rPr>
          <w:rFonts w:ascii="Times New Roman" w:hAnsi="Times New Roman" w:cs="Times New Roman"/>
          <w:sz w:val="28"/>
          <w:szCs w:val="28"/>
        </w:rPr>
        <w:t xml:space="preserve"> 6</w:t>
      </w:r>
    </w:p>
    <w:p w:rsidR="00112070" w:rsidRPr="008314F7" w:rsidRDefault="00112070" w:rsidP="00DE0FFB">
      <w:pPr>
        <w:pStyle w:val="ConsPlusNormal"/>
        <w:ind w:left="7088"/>
        <w:outlineLvl w:val="3"/>
        <w:rPr>
          <w:rFonts w:ascii="Times New Roman" w:hAnsi="Times New Roman" w:cs="Times New Roman"/>
          <w:sz w:val="28"/>
          <w:szCs w:val="28"/>
        </w:rPr>
      </w:pPr>
    </w:p>
    <w:p w:rsidR="00C17421" w:rsidRPr="008314F7" w:rsidRDefault="00C17421" w:rsidP="00DE0FFB">
      <w:pPr>
        <w:pStyle w:val="ConsPlusNormal"/>
        <w:ind w:left="7088"/>
        <w:rPr>
          <w:rFonts w:ascii="Times New Roman" w:hAnsi="Times New Roman" w:cs="Times New Roman"/>
          <w:sz w:val="28"/>
          <w:szCs w:val="28"/>
        </w:rPr>
      </w:pPr>
      <w:r w:rsidRPr="008314F7">
        <w:rPr>
          <w:rFonts w:ascii="Times New Roman" w:hAnsi="Times New Roman" w:cs="Times New Roman"/>
          <w:sz w:val="28"/>
          <w:szCs w:val="28"/>
        </w:rPr>
        <w:t>к Положению</w:t>
      </w:r>
    </w:p>
    <w:p w:rsidR="00C17421" w:rsidRPr="008314F7" w:rsidRDefault="00C17421" w:rsidP="00C17421">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83"/>
        <w:gridCol w:w="465"/>
        <w:gridCol w:w="2758"/>
        <w:gridCol w:w="3212"/>
      </w:tblGrid>
      <w:tr w:rsidR="00C17421" w:rsidRPr="008314F7" w:rsidTr="00462BC1">
        <w:tc>
          <w:tcPr>
            <w:tcW w:w="9418" w:type="dxa"/>
            <w:gridSpan w:val="4"/>
            <w:tcBorders>
              <w:top w:val="nil"/>
              <w:left w:val="nil"/>
              <w:bottom w:val="nil"/>
              <w:right w:val="nil"/>
            </w:tcBorders>
          </w:tcPr>
          <w:p w:rsidR="00C17421" w:rsidRPr="008314F7" w:rsidRDefault="00C17421" w:rsidP="00C17421">
            <w:pPr>
              <w:pStyle w:val="ConsPlusNormal"/>
              <w:jc w:val="center"/>
              <w:rPr>
                <w:rFonts w:ascii="Times New Roman" w:hAnsi="Times New Roman" w:cs="Times New Roman"/>
                <w:sz w:val="28"/>
                <w:szCs w:val="28"/>
              </w:rPr>
            </w:pPr>
            <w:bookmarkStart w:id="25" w:name="P1238"/>
            <w:bookmarkEnd w:id="25"/>
            <w:r w:rsidRPr="008314F7">
              <w:rPr>
                <w:rFonts w:ascii="Times New Roman" w:hAnsi="Times New Roman" w:cs="Times New Roman"/>
                <w:b/>
                <w:sz w:val="28"/>
                <w:szCs w:val="28"/>
              </w:rPr>
              <w:t>СОГЛАСИЕ</w:t>
            </w:r>
          </w:p>
          <w:p w:rsidR="00C17421" w:rsidRPr="008314F7" w:rsidRDefault="00C17421" w:rsidP="00C17421">
            <w:pPr>
              <w:pStyle w:val="ConsPlusNormal"/>
              <w:jc w:val="center"/>
              <w:rPr>
                <w:rFonts w:ascii="Times New Roman" w:hAnsi="Times New Roman" w:cs="Times New Roman"/>
                <w:sz w:val="28"/>
                <w:szCs w:val="28"/>
              </w:rPr>
            </w:pPr>
            <w:r w:rsidRPr="008314F7">
              <w:rPr>
                <w:rFonts w:ascii="Times New Roman" w:hAnsi="Times New Roman" w:cs="Times New Roman"/>
                <w:b/>
                <w:sz w:val="28"/>
                <w:szCs w:val="28"/>
              </w:rPr>
              <w:t xml:space="preserve">на публикацию (размещение) в информационно-телекоммуникационной сети </w:t>
            </w:r>
            <w:r>
              <w:rPr>
                <w:rFonts w:ascii="Times New Roman" w:hAnsi="Times New Roman" w:cs="Times New Roman"/>
                <w:b/>
                <w:sz w:val="28"/>
                <w:szCs w:val="28"/>
              </w:rPr>
              <w:t>«</w:t>
            </w:r>
            <w:r w:rsidRPr="008314F7">
              <w:rPr>
                <w:rFonts w:ascii="Times New Roman" w:hAnsi="Times New Roman" w:cs="Times New Roman"/>
                <w:b/>
                <w:sz w:val="28"/>
                <w:szCs w:val="28"/>
              </w:rPr>
              <w:t>Интернет</w:t>
            </w:r>
            <w:r>
              <w:rPr>
                <w:rFonts w:ascii="Times New Roman" w:hAnsi="Times New Roman" w:cs="Times New Roman"/>
                <w:b/>
                <w:sz w:val="28"/>
                <w:szCs w:val="28"/>
              </w:rPr>
              <w:t>»</w:t>
            </w:r>
            <w:r w:rsidRPr="008314F7">
              <w:rPr>
                <w:rFonts w:ascii="Times New Roman" w:hAnsi="Times New Roman" w:cs="Times New Roman"/>
                <w:b/>
                <w:sz w:val="28"/>
                <w:szCs w:val="28"/>
              </w:rPr>
              <w:t xml:space="preserve"> информации об участнике конкурсного отбора на предоставление субсидий </w:t>
            </w:r>
            <w:r w:rsidR="00612147">
              <w:rPr>
                <w:rFonts w:ascii="Times New Roman" w:hAnsi="Times New Roman" w:cs="Times New Roman"/>
                <w:b/>
                <w:sz w:val="28"/>
                <w:szCs w:val="28"/>
              </w:rPr>
              <w:t xml:space="preserve">местным бюджетам </w:t>
            </w:r>
            <w:r w:rsidRPr="008314F7">
              <w:rPr>
                <w:rFonts w:ascii="Times New Roman" w:hAnsi="Times New Roman" w:cs="Times New Roman"/>
                <w:b/>
                <w:sz w:val="28"/>
                <w:szCs w:val="28"/>
              </w:rPr>
              <w:t xml:space="preserve">из областного бюджета на создание и развитие молодежных пространств </w:t>
            </w:r>
          </w:p>
          <w:p w:rsidR="00C17421" w:rsidRPr="008314F7" w:rsidRDefault="00C17421" w:rsidP="00C17421">
            <w:pPr>
              <w:pStyle w:val="ConsPlusNormal"/>
              <w:rPr>
                <w:rFonts w:ascii="Times New Roman" w:hAnsi="Times New Roman" w:cs="Times New Roman"/>
                <w:sz w:val="28"/>
                <w:szCs w:val="28"/>
              </w:rPr>
            </w:pPr>
          </w:p>
          <w:p w:rsidR="00007018" w:rsidRDefault="00C17421" w:rsidP="00606277">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Настоящим даю согл</w:t>
            </w:r>
            <w:r w:rsidR="00007018">
              <w:rPr>
                <w:rFonts w:ascii="Times New Roman" w:hAnsi="Times New Roman" w:cs="Times New Roman"/>
                <w:sz w:val="28"/>
                <w:szCs w:val="28"/>
              </w:rPr>
              <w:t xml:space="preserve">асие на публикацию </w:t>
            </w:r>
            <w:r w:rsidR="00606277">
              <w:rPr>
                <w:rFonts w:ascii="Times New Roman" w:hAnsi="Times New Roman" w:cs="Times New Roman"/>
                <w:sz w:val="28"/>
                <w:szCs w:val="28"/>
              </w:rPr>
              <w:t xml:space="preserve">(размещение) в </w:t>
            </w:r>
            <w:r w:rsidR="00612147" w:rsidRPr="00612147">
              <w:rPr>
                <w:rFonts w:ascii="Times New Roman" w:hAnsi="Times New Roman" w:cs="Times New Roman"/>
                <w:sz w:val="28"/>
                <w:szCs w:val="28"/>
              </w:rPr>
              <w:t>информационно-телекоммуникационной</w:t>
            </w:r>
            <w:r w:rsidR="00007018">
              <w:rPr>
                <w:rFonts w:ascii="Times New Roman" w:hAnsi="Times New Roman" w:cs="Times New Roman"/>
                <w:sz w:val="28"/>
                <w:szCs w:val="28"/>
              </w:rPr>
              <w:t xml:space="preserve"> </w:t>
            </w:r>
            <w:r w:rsidRPr="008314F7">
              <w:rPr>
                <w:rFonts w:ascii="Times New Roman" w:hAnsi="Times New Roman" w:cs="Times New Roman"/>
                <w:sz w:val="28"/>
                <w:szCs w:val="28"/>
              </w:rPr>
              <w:t xml:space="preserve">сети </w:t>
            </w:r>
            <w:r>
              <w:rPr>
                <w:rFonts w:ascii="Times New Roman" w:hAnsi="Times New Roman" w:cs="Times New Roman"/>
                <w:sz w:val="28"/>
                <w:szCs w:val="28"/>
              </w:rPr>
              <w:t>«</w:t>
            </w:r>
            <w:r w:rsidRPr="008314F7">
              <w:rPr>
                <w:rFonts w:ascii="Times New Roman" w:hAnsi="Times New Roman" w:cs="Times New Roman"/>
                <w:sz w:val="28"/>
                <w:szCs w:val="28"/>
              </w:rPr>
              <w:t>Интернет</w:t>
            </w:r>
            <w:r w:rsidR="00007018">
              <w:rPr>
                <w:rFonts w:ascii="Times New Roman" w:hAnsi="Times New Roman" w:cs="Times New Roman"/>
                <w:sz w:val="28"/>
                <w:szCs w:val="28"/>
              </w:rPr>
              <w:t>» информации</w:t>
            </w:r>
            <w:r w:rsidR="00462BC1">
              <w:rPr>
                <w:rFonts w:ascii="Times New Roman" w:hAnsi="Times New Roman" w:cs="Times New Roman"/>
                <w:sz w:val="28"/>
                <w:szCs w:val="28"/>
              </w:rPr>
              <w:t xml:space="preserve"> </w:t>
            </w:r>
            <w:r w:rsidR="00072798">
              <w:rPr>
                <w:rFonts w:ascii="Times New Roman" w:hAnsi="Times New Roman" w:cs="Times New Roman"/>
                <w:sz w:val="28"/>
                <w:szCs w:val="28"/>
              </w:rPr>
              <w:t xml:space="preserve">       </w:t>
            </w:r>
            <w:r w:rsidR="00606277">
              <w:rPr>
                <w:rFonts w:ascii="Times New Roman" w:hAnsi="Times New Roman" w:cs="Times New Roman"/>
                <w:sz w:val="28"/>
                <w:szCs w:val="28"/>
              </w:rPr>
              <w:t>о</w:t>
            </w:r>
          </w:p>
          <w:p w:rsidR="00C17421" w:rsidRPr="008314F7" w:rsidRDefault="00C17421" w:rsidP="00007018">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_______</w:t>
            </w:r>
            <w:r w:rsidRPr="008314F7">
              <w:rPr>
                <w:rFonts w:ascii="Times New Roman" w:hAnsi="Times New Roman" w:cs="Times New Roman"/>
                <w:sz w:val="28"/>
                <w:szCs w:val="28"/>
              </w:rPr>
              <w:t>______________________________________________________</w:t>
            </w:r>
            <w:r w:rsidR="00462BC1">
              <w:rPr>
                <w:rFonts w:ascii="Times New Roman" w:hAnsi="Times New Roman" w:cs="Times New Roman"/>
                <w:sz w:val="28"/>
                <w:szCs w:val="28"/>
              </w:rPr>
              <w:t>__</w:t>
            </w:r>
            <w:r w:rsidR="00606277">
              <w:rPr>
                <w:rFonts w:ascii="Times New Roman" w:hAnsi="Times New Roman" w:cs="Times New Roman"/>
                <w:sz w:val="28"/>
                <w:szCs w:val="28"/>
              </w:rPr>
              <w:t xml:space="preserve">   –</w:t>
            </w:r>
          </w:p>
          <w:p w:rsidR="00C17421" w:rsidRDefault="00C17421" w:rsidP="00007018">
            <w:pPr>
              <w:pStyle w:val="ConsPlusNormal"/>
              <w:spacing w:line="360" w:lineRule="auto"/>
              <w:jc w:val="center"/>
              <w:rPr>
                <w:rFonts w:ascii="Times New Roman" w:hAnsi="Times New Roman" w:cs="Times New Roman"/>
                <w:sz w:val="24"/>
                <w:szCs w:val="28"/>
              </w:rPr>
            </w:pPr>
            <w:r w:rsidRPr="007356BF">
              <w:rPr>
                <w:rFonts w:ascii="Times New Roman" w:hAnsi="Times New Roman" w:cs="Times New Roman"/>
                <w:sz w:val="24"/>
                <w:szCs w:val="28"/>
              </w:rPr>
              <w:t xml:space="preserve">(наименование </w:t>
            </w:r>
            <w:r w:rsidR="0091605D">
              <w:rPr>
                <w:rFonts w:ascii="Times New Roman" w:hAnsi="Times New Roman" w:cs="Times New Roman"/>
                <w:sz w:val="24"/>
                <w:szCs w:val="28"/>
              </w:rPr>
              <w:t>муниципального образования</w:t>
            </w:r>
            <w:r w:rsidRPr="007356BF">
              <w:rPr>
                <w:rFonts w:ascii="Times New Roman" w:hAnsi="Times New Roman" w:cs="Times New Roman"/>
                <w:sz w:val="24"/>
                <w:szCs w:val="28"/>
              </w:rPr>
              <w:t>)</w:t>
            </w:r>
          </w:p>
          <w:p w:rsidR="00C17421" w:rsidRPr="008314F7" w:rsidRDefault="00C17421" w:rsidP="00007018">
            <w:pPr>
              <w:pStyle w:val="ConsPlusNormal"/>
              <w:spacing w:line="360" w:lineRule="auto"/>
              <w:jc w:val="both"/>
              <w:rPr>
                <w:rFonts w:ascii="Times New Roman" w:hAnsi="Times New Roman" w:cs="Times New Roman"/>
                <w:sz w:val="28"/>
                <w:szCs w:val="28"/>
              </w:rPr>
            </w:pPr>
            <w:r w:rsidRPr="008314F7">
              <w:rPr>
                <w:rFonts w:ascii="Times New Roman" w:hAnsi="Times New Roman" w:cs="Times New Roman"/>
                <w:sz w:val="28"/>
                <w:szCs w:val="28"/>
              </w:rPr>
              <w:t xml:space="preserve">участнике конкурсного отбора на предоставление субсидий </w:t>
            </w:r>
            <w:r w:rsidR="00007018">
              <w:rPr>
                <w:rFonts w:ascii="Times New Roman" w:hAnsi="Times New Roman" w:cs="Times New Roman"/>
                <w:sz w:val="28"/>
                <w:szCs w:val="28"/>
              </w:rPr>
              <w:t>местн</w:t>
            </w:r>
            <w:r w:rsidR="00606277">
              <w:rPr>
                <w:rFonts w:ascii="Times New Roman" w:hAnsi="Times New Roman" w:cs="Times New Roman"/>
                <w:sz w:val="28"/>
                <w:szCs w:val="28"/>
              </w:rPr>
              <w:t>ым</w:t>
            </w:r>
            <w:r w:rsidR="00007018">
              <w:rPr>
                <w:rFonts w:ascii="Times New Roman" w:hAnsi="Times New Roman" w:cs="Times New Roman"/>
                <w:sz w:val="28"/>
                <w:szCs w:val="28"/>
              </w:rPr>
              <w:t xml:space="preserve"> бюджет</w:t>
            </w:r>
            <w:r w:rsidR="00606277">
              <w:rPr>
                <w:rFonts w:ascii="Times New Roman" w:hAnsi="Times New Roman" w:cs="Times New Roman"/>
                <w:sz w:val="28"/>
                <w:szCs w:val="28"/>
              </w:rPr>
              <w:t>ам</w:t>
            </w:r>
            <w:r w:rsidR="00007018">
              <w:rPr>
                <w:rFonts w:ascii="Times New Roman" w:hAnsi="Times New Roman" w:cs="Times New Roman"/>
                <w:sz w:val="28"/>
                <w:szCs w:val="28"/>
              </w:rPr>
              <w:t xml:space="preserve"> </w:t>
            </w:r>
            <w:r w:rsidRPr="008314F7">
              <w:rPr>
                <w:rFonts w:ascii="Times New Roman" w:hAnsi="Times New Roman" w:cs="Times New Roman"/>
                <w:sz w:val="28"/>
                <w:szCs w:val="28"/>
              </w:rPr>
              <w:t>из областного бю</w:t>
            </w:r>
            <w:r w:rsidR="00007018">
              <w:rPr>
                <w:rFonts w:ascii="Times New Roman" w:hAnsi="Times New Roman" w:cs="Times New Roman"/>
                <w:sz w:val="28"/>
                <w:szCs w:val="28"/>
              </w:rPr>
              <w:t xml:space="preserve">джета </w:t>
            </w:r>
            <w:r w:rsidRPr="008314F7">
              <w:rPr>
                <w:rFonts w:ascii="Times New Roman" w:hAnsi="Times New Roman" w:cs="Times New Roman"/>
                <w:sz w:val="28"/>
                <w:szCs w:val="28"/>
              </w:rPr>
              <w:t xml:space="preserve">на создание и </w:t>
            </w:r>
            <w:r w:rsidR="00072798">
              <w:rPr>
                <w:rFonts w:ascii="Times New Roman" w:hAnsi="Times New Roman" w:cs="Times New Roman"/>
                <w:sz w:val="28"/>
                <w:szCs w:val="28"/>
              </w:rPr>
              <w:t>развитие молодежных пространств</w:t>
            </w:r>
            <w:r w:rsidRPr="008314F7">
              <w:rPr>
                <w:rFonts w:ascii="Times New Roman" w:hAnsi="Times New Roman" w:cs="Times New Roman"/>
                <w:sz w:val="28"/>
                <w:szCs w:val="28"/>
              </w:rPr>
              <w:t>, о подаваемой заявке</w:t>
            </w:r>
            <w:r w:rsidR="00007018">
              <w:rPr>
                <w:rFonts w:ascii="Times New Roman" w:hAnsi="Times New Roman" w:cs="Times New Roman"/>
                <w:sz w:val="28"/>
                <w:szCs w:val="28"/>
              </w:rPr>
              <w:t xml:space="preserve"> на участие в конкурсном отборе</w:t>
            </w:r>
            <w:r w:rsidRPr="008314F7">
              <w:rPr>
                <w:rFonts w:ascii="Times New Roman" w:hAnsi="Times New Roman" w:cs="Times New Roman"/>
                <w:sz w:val="28"/>
                <w:szCs w:val="28"/>
              </w:rPr>
              <w:t xml:space="preserve"> и иной информации, связанной с конкурсным отбором.</w:t>
            </w:r>
          </w:p>
          <w:p w:rsidR="00C17421" w:rsidRDefault="00C17421" w:rsidP="00C17421">
            <w:pPr>
              <w:pStyle w:val="ConsPlusNormal"/>
              <w:spacing w:line="360" w:lineRule="auto"/>
              <w:ind w:firstLine="709"/>
              <w:jc w:val="both"/>
              <w:rPr>
                <w:rFonts w:ascii="Times New Roman" w:hAnsi="Times New Roman" w:cs="Times New Roman"/>
                <w:sz w:val="28"/>
                <w:szCs w:val="28"/>
              </w:rPr>
            </w:pPr>
            <w:r w:rsidRPr="008314F7">
              <w:rPr>
                <w:rFonts w:ascii="Times New Roman" w:hAnsi="Times New Roman" w:cs="Times New Roman"/>
                <w:sz w:val="28"/>
                <w:szCs w:val="28"/>
              </w:rPr>
              <w:t>Настоящее согласие действует со дня его подписания.</w:t>
            </w:r>
          </w:p>
          <w:p w:rsidR="00C17421" w:rsidRPr="008314F7" w:rsidRDefault="00C17421" w:rsidP="00C17421">
            <w:pPr>
              <w:pStyle w:val="ConsPlusNormal"/>
              <w:ind w:firstLine="283"/>
              <w:jc w:val="both"/>
              <w:rPr>
                <w:rFonts w:ascii="Times New Roman" w:hAnsi="Times New Roman" w:cs="Times New Roman"/>
                <w:sz w:val="28"/>
                <w:szCs w:val="28"/>
              </w:rPr>
            </w:pPr>
          </w:p>
        </w:tc>
      </w:tr>
      <w:tr w:rsidR="00C17421" w:rsidRPr="008314F7" w:rsidTr="00462BC1">
        <w:tc>
          <w:tcPr>
            <w:tcW w:w="3448" w:type="dxa"/>
            <w:gridSpan w:val="2"/>
            <w:tcBorders>
              <w:top w:val="nil"/>
              <w:left w:val="nil"/>
              <w:bottom w:val="nil"/>
              <w:right w:val="nil"/>
            </w:tcBorders>
          </w:tcPr>
          <w:p w:rsidR="00C17421" w:rsidRPr="008314F7" w:rsidRDefault="00C17421" w:rsidP="00C17421">
            <w:pPr>
              <w:pStyle w:val="ConsPlusNormal"/>
              <w:jc w:val="both"/>
              <w:rPr>
                <w:rFonts w:ascii="Times New Roman" w:hAnsi="Times New Roman" w:cs="Times New Roman"/>
                <w:sz w:val="28"/>
                <w:szCs w:val="28"/>
              </w:rPr>
            </w:pPr>
            <w:r w:rsidRPr="008314F7">
              <w:rPr>
                <w:rFonts w:ascii="Times New Roman" w:hAnsi="Times New Roman" w:cs="Times New Roman"/>
                <w:sz w:val="28"/>
                <w:szCs w:val="28"/>
              </w:rPr>
              <w:t>Глава</w:t>
            </w:r>
          </w:p>
          <w:p w:rsidR="00C17421" w:rsidRDefault="00C17421" w:rsidP="00C17421">
            <w:pPr>
              <w:pStyle w:val="ConsPlusNormal"/>
              <w:jc w:val="both"/>
              <w:rPr>
                <w:rFonts w:ascii="Times New Roman" w:hAnsi="Times New Roman" w:cs="Times New Roman"/>
                <w:sz w:val="28"/>
                <w:szCs w:val="28"/>
              </w:rPr>
            </w:pPr>
            <w:r w:rsidRPr="008314F7">
              <w:rPr>
                <w:rFonts w:ascii="Times New Roman" w:hAnsi="Times New Roman" w:cs="Times New Roman"/>
                <w:sz w:val="28"/>
                <w:szCs w:val="28"/>
              </w:rPr>
              <w:t xml:space="preserve">муниципального </w:t>
            </w:r>
          </w:p>
          <w:p w:rsidR="00C17421" w:rsidRPr="008314F7" w:rsidRDefault="00C17421" w:rsidP="00C17421">
            <w:pPr>
              <w:pStyle w:val="ConsPlusNormal"/>
              <w:jc w:val="both"/>
              <w:rPr>
                <w:rFonts w:ascii="Times New Roman" w:hAnsi="Times New Roman" w:cs="Times New Roman"/>
                <w:sz w:val="28"/>
                <w:szCs w:val="28"/>
              </w:rPr>
            </w:pPr>
            <w:r w:rsidRPr="008314F7">
              <w:rPr>
                <w:rFonts w:ascii="Times New Roman" w:hAnsi="Times New Roman" w:cs="Times New Roman"/>
                <w:sz w:val="28"/>
                <w:szCs w:val="28"/>
              </w:rPr>
              <w:t>образования</w:t>
            </w:r>
          </w:p>
        </w:tc>
        <w:tc>
          <w:tcPr>
            <w:tcW w:w="2758" w:type="dxa"/>
            <w:tcBorders>
              <w:top w:val="nil"/>
              <w:left w:val="nil"/>
              <w:bottom w:val="nil"/>
              <w:right w:val="nil"/>
            </w:tcBorders>
          </w:tcPr>
          <w:p w:rsidR="00C17421" w:rsidRPr="0091605D" w:rsidRDefault="00C17421" w:rsidP="00C17421">
            <w:pPr>
              <w:pStyle w:val="ConsPlusNormal"/>
              <w:rPr>
                <w:rFonts w:ascii="Times New Roman" w:hAnsi="Times New Roman" w:cs="Times New Roman"/>
                <w:sz w:val="24"/>
                <w:szCs w:val="28"/>
              </w:rPr>
            </w:pPr>
          </w:p>
          <w:p w:rsidR="0091605D" w:rsidRDefault="0091605D" w:rsidP="00C17421">
            <w:pPr>
              <w:pStyle w:val="ConsPlusNormal"/>
              <w:jc w:val="center"/>
              <w:rPr>
                <w:rFonts w:ascii="Times New Roman" w:hAnsi="Times New Roman" w:cs="Times New Roman"/>
                <w:sz w:val="24"/>
                <w:szCs w:val="28"/>
              </w:rPr>
            </w:pPr>
          </w:p>
          <w:p w:rsidR="0091605D" w:rsidRDefault="0091605D" w:rsidP="00C17421">
            <w:pPr>
              <w:pStyle w:val="ConsPlusNormal"/>
              <w:jc w:val="center"/>
              <w:rPr>
                <w:rFonts w:ascii="Times New Roman" w:hAnsi="Times New Roman" w:cs="Times New Roman"/>
                <w:sz w:val="24"/>
                <w:szCs w:val="28"/>
              </w:rPr>
            </w:pPr>
          </w:p>
          <w:p w:rsidR="00C17421" w:rsidRPr="0091605D" w:rsidRDefault="00C17421" w:rsidP="00C17421">
            <w:pPr>
              <w:pStyle w:val="ConsPlusNormal"/>
              <w:jc w:val="center"/>
              <w:rPr>
                <w:rFonts w:ascii="Times New Roman" w:hAnsi="Times New Roman" w:cs="Times New Roman"/>
                <w:sz w:val="24"/>
                <w:szCs w:val="28"/>
              </w:rPr>
            </w:pPr>
            <w:r w:rsidRPr="0091605D">
              <w:rPr>
                <w:rFonts w:ascii="Times New Roman" w:hAnsi="Times New Roman" w:cs="Times New Roman"/>
                <w:sz w:val="24"/>
                <w:szCs w:val="28"/>
              </w:rPr>
              <w:t>________________</w:t>
            </w:r>
          </w:p>
          <w:p w:rsidR="00C17421" w:rsidRPr="0091605D" w:rsidRDefault="00C17421" w:rsidP="00C17421">
            <w:pPr>
              <w:pStyle w:val="ConsPlusNormal"/>
              <w:jc w:val="center"/>
              <w:rPr>
                <w:rFonts w:ascii="Times New Roman" w:hAnsi="Times New Roman" w:cs="Times New Roman"/>
                <w:sz w:val="24"/>
                <w:szCs w:val="28"/>
              </w:rPr>
            </w:pPr>
            <w:r w:rsidRPr="0091605D">
              <w:rPr>
                <w:rFonts w:ascii="Times New Roman" w:hAnsi="Times New Roman" w:cs="Times New Roman"/>
                <w:sz w:val="24"/>
                <w:szCs w:val="28"/>
              </w:rPr>
              <w:t>(подпись)</w:t>
            </w:r>
          </w:p>
        </w:tc>
        <w:tc>
          <w:tcPr>
            <w:tcW w:w="3212" w:type="dxa"/>
            <w:tcBorders>
              <w:top w:val="nil"/>
              <w:left w:val="nil"/>
              <w:bottom w:val="nil"/>
              <w:right w:val="nil"/>
            </w:tcBorders>
          </w:tcPr>
          <w:p w:rsidR="00C17421" w:rsidRPr="0091605D" w:rsidRDefault="00C17421" w:rsidP="00C17421">
            <w:pPr>
              <w:pStyle w:val="ConsPlusNormal"/>
              <w:rPr>
                <w:rFonts w:ascii="Times New Roman" w:hAnsi="Times New Roman" w:cs="Times New Roman"/>
                <w:sz w:val="24"/>
                <w:szCs w:val="28"/>
              </w:rPr>
            </w:pPr>
          </w:p>
          <w:p w:rsidR="0091605D" w:rsidRDefault="0091605D" w:rsidP="00C17421">
            <w:pPr>
              <w:pStyle w:val="ConsPlusNormal"/>
              <w:jc w:val="center"/>
              <w:rPr>
                <w:rFonts w:ascii="Times New Roman" w:hAnsi="Times New Roman" w:cs="Times New Roman"/>
                <w:sz w:val="24"/>
                <w:szCs w:val="28"/>
              </w:rPr>
            </w:pPr>
          </w:p>
          <w:p w:rsidR="0091605D" w:rsidRDefault="0091605D" w:rsidP="00C17421">
            <w:pPr>
              <w:pStyle w:val="ConsPlusNormal"/>
              <w:jc w:val="center"/>
              <w:rPr>
                <w:rFonts w:ascii="Times New Roman" w:hAnsi="Times New Roman" w:cs="Times New Roman"/>
                <w:sz w:val="24"/>
                <w:szCs w:val="28"/>
              </w:rPr>
            </w:pPr>
          </w:p>
          <w:p w:rsidR="00C17421" w:rsidRPr="0091605D" w:rsidRDefault="00C17421" w:rsidP="00C17421">
            <w:pPr>
              <w:pStyle w:val="ConsPlusNormal"/>
              <w:jc w:val="center"/>
              <w:rPr>
                <w:rFonts w:ascii="Times New Roman" w:hAnsi="Times New Roman" w:cs="Times New Roman"/>
                <w:sz w:val="24"/>
                <w:szCs w:val="28"/>
              </w:rPr>
            </w:pPr>
            <w:r w:rsidRPr="0091605D">
              <w:rPr>
                <w:rFonts w:ascii="Times New Roman" w:hAnsi="Times New Roman" w:cs="Times New Roman"/>
                <w:sz w:val="24"/>
                <w:szCs w:val="28"/>
              </w:rPr>
              <w:t>__________________</w:t>
            </w:r>
          </w:p>
          <w:p w:rsidR="00C17421" w:rsidRPr="0091605D" w:rsidRDefault="00C17421" w:rsidP="0091605D">
            <w:pPr>
              <w:pStyle w:val="ConsPlusNormal"/>
              <w:jc w:val="center"/>
              <w:rPr>
                <w:rFonts w:ascii="Times New Roman" w:hAnsi="Times New Roman" w:cs="Times New Roman"/>
                <w:sz w:val="24"/>
                <w:szCs w:val="28"/>
              </w:rPr>
            </w:pPr>
            <w:r w:rsidRPr="0091605D">
              <w:rPr>
                <w:rFonts w:ascii="Times New Roman" w:hAnsi="Times New Roman" w:cs="Times New Roman"/>
                <w:sz w:val="24"/>
                <w:szCs w:val="28"/>
              </w:rPr>
              <w:t>(</w:t>
            </w:r>
            <w:r w:rsidR="0091605D" w:rsidRPr="0091605D">
              <w:rPr>
                <w:rFonts w:ascii="Times New Roman" w:hAnsi="Times New Roman" w:cs="Times New Roman"/>
                <w:sz w:val="24"/>
                <w:szCs w:val="28"/>
              </w:rPr>
              <w:t>инициалы, фамилия)</w:t>
            </w:r>
          </w:p>
        </w:tc>
      </w:tr>
      <w:tr w:rsidR="00C17421" w:rsidRPr="008314F7" w:rsidTr="00462BC1">
        <w:tc>
          <w:tcPr>
            <w:tcW w:w="2983" w:type="dxa"/>
            <w:tcBorders>
              <w:top w:val="nil"/>
              <w:left w:val="nil"/>
              <w:bottom w:val="nil"/>
              <w:right w:val="nil"/>
            </w:tcBorders>
          </w:tcPr>
          <w:p w:rsidR="0091605D" w:rsidRDefault="0091605D" w:rsidP="00C17421">
            <w:pPr>
              <w:pStyle w:val="ConsPlusNormal"/>
              <w:jc w:val="both"/>
              <w:rPr>
                <w:rFonts w:ascii="Times New Roman" w:hAnsi="Times New Roman" w:cs="Times New Roman"/>
                <w:sz w:val="28"/>
                <w:szCs w:val="28"/>
              </w:rPr>
            </w:pPr>
          </w:p>
          <w:p w:rsidR="00C17421" w:rsidRPr="008314F7" w:rsidRDefault="00C17421" w:rsidP="00C17421">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Pr="008314F7">
              <w:rPr>
                <w:rFonts w:ascii="Times New Roman" w:hAnsi="Times New Roman" w:cs="Times New Roman"/>
                <w:sz w:val="28"/>
                <w:szCs w:val="28"/>
              </w:rPr>
              <w:t>__</w:t>
            </w:r>
            <w:r>
              <w:rPr>
                <w:rFonts w:ascii="Times New Roman" w:hAnsi="Times New Roman" w:cs="Times New Roman"/>
                <w:sz w:val="28"/>
                <w:szCs w:val="28"/>
              </w:rPr>
              <w:t>» _____</w:t>
            </w:r>
            <w:r w:rsidRPr="008314F7">
              <w:rPr>
                <w:rFonts w:ascii="Times New Roman" w:hAnsi="Times New Roman" w:cs="Times New Roman"/>
                <w:sz w:val="28"/>
                <w:szCs w:val="28"/>
              </w:rPr>
              <w:t>____ 20__ г.</w:t>
            </w:r>
          </w:p>
          <w:p w:rsidR="00C17421" w:rsidRPr="008314F7" w:rsidRDefault="00C17421" w:rsidP="00C17421">
            <w:pPr>
              <w:pStyle w:val="ConsPlusNormal"/>
              <w:jc w:val="right"/>
              <w:rPr>
                <w:rFonts w:ascii="Times New Roman" w:hAnsi="Times New Roman" w:cs="Times New Roman"/>
                <w:sz w:val="28"/>
                <w:szCs w:val="28"/>
              </w:rPr>
            </w:pPr>
            <w:r w:rsidRPr="008314F7">
              <w:rPr>
                <w:rFonts w:ascii="Times New Roman" w:hAnsi="Times New Roman" w:cs="Times New Roman"/>
                <w:sz w:val="28"/>
                <w:szCs w:val="28"/>
              </w:rPr>
              <w:t>М.П.</w:t>
            </w:r>
          </w:p>
        </w:tc>
        <w:tc>
          <w:tcPr>
            <w:tcW w:w="6435" w:type="dxa"/>
            <w:gridSpan w:val="3"/>
            <w:tcBorders>
              <w:top w:val="nil"/>
              <w:left w:val="nil"/>
              <w:bottom w:val="nil"/>
              <w:right w:val="nil"/>
            </w:tcBorders>
          </w:tcPr>
          <w:p w:rsidR="00C17421" w:rsidRPr="008314F7" w:rsidRDefault="00C17421" w:rsidP="00C17421">
            <w:pPr>
              <w:pStyle w:val="ConsPlusNormal"/>
              <w:rPr>
                <w:rFonts w:ascii="Times New Roman" w:hAnsi="Times New Roman" w:cs="Times New Roman"/>
                <w:sz w:val="28"/>
                <w:szCs w:val="28"/>
              </w:rPr>
            </w:pPr>
          </w:p>
        </w:tc>
      </w:tr>
    </w:tbl>
    <w:p w:rsidR="00C17421" w:rsidRPr="008314F7" w:rsidRDefault="00C17421" w:rsidP="00C17421">
      <w:pPr>
        <w:pStyle w:val="ConsPlusNormal"/>
        <w:jc w:val="both"/>
        <w:rPr>
          <w:rFonts w:ascii="Times New Roman" w:hAnsi="Times New Roman" w:cs="Times New Roman"/>
          <w:sz w:val="28"/>
          <w:szCs w:val="28"/>
        </w:rPr>
      </w:pPr>
    </w:p>
    <w:p w:rsidR="00C17421" w:rsidRDefault="00C17421" w:rsidP="00C17421">
      <w:pPr>
        <w:pStyle w:val="ConsPlusNormal"/>
        <w:jc w:val="both"/>
        <w:rPr>
          <w:rFonts w:ascii="Times New Roman" w:hAnsi="Times New Roman" w:cs="Times New Roman"/>
          <w:sz w:val="28"/>
          <w:szCs w:val="28"/>
        </w:rPr>
      </w:pPr>
    </w:p>
    <w:p w:rsidR="00C17421" w:rsidRDefault="00007018" w:rsidP="00007018">
      <w:pPr>
        <w:pStyle w:val="ConsPlusNormal"/>
        <w:jc w:val="center"/>
        <w:rPr>
          <w:rFonts w:ascii="Times New Roman" w:hAnsi="Times New Roman" w:cs="Times New Roman"/>
          <w:sz w:val="28"/>
          <w:szCs w:val="28"/>
        </w:rPr>
      </w:pPr>
      <w:r>
        <w:rPr>
          <w:rFonts w:ascii="Times New Roman" w:hAnsi="Times New Roman" w:cs="Times New Roman"/>
          <w:sz w:val="28"/>
          <w:szCs w:val="28"/>
        </w:rPr>
        <w:t>________</w:t>
      </w:r>
    </w:p>
    <w:p w:rsidR="00C17421" w:rsidRDefault="00C17421" w:rsidP="00C17421">
      <w:pPr>
        <w:pStyle w:val="ConsPlusNormal"/>
        <w:jc w:val="both"/>
        <w:rPr>
          <w:rFonts w:ascii="Times New Roman" w:hAnsi="Times New Roman" w:cs="Times New Roman"/>
          <w:sz w:val="28"/>
          <w:szCs w:val="28"/>
        </w:rPr>
      </w:pPr>
    </w:p>
    <w:p w:rsidR="00C17421" w:rsidRDefault="00C17421" w:rsidP="00C17421">
      <w:pPr>
        <w:pStyle w:val="ConsPlusNormal"/>
        <w:jc w:val="both"/>
        <w:rPr>
          <w:rFonts w:ascii="Times New Roman" w:hAnsi="Times New Roman" w:cs="Times New Roman"/>
          <w:sz w:val="28"/>
          <w:szCs w:val="28"/>
        </w:rPr>
      </w:pPr>
    </w:p>
    <w:p w:rsidR="00C17421" w:rsidRDefault="00C17421" w:rsidP="00C17421">
      <w:pPr>
        <w:pStyle w:val="ConsPlusNormal"/>
        <w:jc w:val="both"/>
        <w:rPr>
          <w:rFonts w:ascii="Times New Roman" w:hAnsi="Times New Roman" w:cs="Times New Roman"/>
          <w:sz w:val="28"/>
          <w:szCs w:val="28"/>
        </w:rPr>
      </w:pPr>
    </w:p>
    <w:p w:rsidR="00606277" w:rsidRDefault="00606277" w:rsidP="00C17421">
      <w:pPr>
        <w:pStyle w:val="ConsPlusNormal"/>
        <w:jc w:val="both"/>
        <w:rPr>
          <w:rFonts w:ascii="Times New Roman" w:hAnsi="Times New Roman" w:cs="Times New Roman"/>
          <w:sz w:val="28"/>
          <w:szCs w:val="28"/>
        </w:rPr>
      </w:pPr>
    </w:p>
    <w:p w:rsidR="00606277" w:rsidRDefault="00606277" w:rsidP="00C17421">
      <w:pPr>
        <w:pStyle w:val="ConsPlusNormal"/>
        <w:jc w:val="both"/>
        <w:rPr>
          <w:rFonts w:ascii="Times New Roman" w:hAnsi="Times New Roman" w:cs="Times New Roman"/>
          <w:sz w:val="28"/>
          <w:szCs w:val="28"/>
        </w:rPr>
      </w:pPr>
    </w:p>
    <w:p w:rsidR="00C17421" w:rsidRDefault="00C17421" w:rsidP="00C17421">
      <w:pPr>
        <w:pStyle w:val="ConsPlusNormal"/>
        <w:jc w:val="both"/>
        <w:rPr>
          <w:rFonts w:ascii="Times New Roman" w:hAnsi="Times New Roman" w:cs="Times New Roman"/>
          <w:sz w:val="28"/>
          <w:szCs w:val="28"/>
        </w:rPr>
      </w:pPr>
    </w:p>
    <w:p w:rsidR="00C17421" w:rsidRDefault="00C17421" w:rsidP="00C17421">
      <w:pPr>
        <w:pStyle w:val="ConsPlusNormal"/>
        <w:jc w:val="both"/>
        <w:rPr>
          <w:rFonts w:ascii="Times New Roman" w:hAnsi="Times New Roman" w:cs="Times New Roman"/>
          <w:sz w:val="28"/>
          <w:szCs w:val="28"/>
        </w:rPr>
      </w:pPr>
    </w:p>
    <w:p w:rsidR="00462BC1" w:rsidRDefault="00462BC1" w:rsidP="00C17421">
      <w:pPr>
        <w:pStyle w:val="ConsPlusNormal"/>
        <w:jc w:val="both"/>
        <w:rPr>
          <w:rFonts w:ascii="Times New Roman" w:hAnsi="Times New Roman" w:cs="Times New Roman"/>
          <w:sz w:val="28"/>
          <w:szCs w:val="28"/>
        </w:rPr>
      </w:pPr>
    </w:p>
    <w:p w:rsidR="00C17421" w:rsidRDefault="00C17421" w:rsidP="00C17421">
      <w:pPr>
        <w:pStyle w:val="ConsPlusNormal"/>
        <w:jc w:val="both"/>
        <w:rPr>
          <w:rFonts w:ascii="Times New Roman" w:hAnsi="Times New Roman" w:cs="Times New Roman"/>
          <w:sz w:val="28"/>
          <w:szCs w:val="28"/>
        </w:rPr>
      </w:pPr>
    </w:p>
    <w:p w:rsidR="00C17421" w:rsidRDefault="00C17421" w:rsidP="00DE0FFB">
      <w:pPr>
        <w:pStyle w:val="ConsPlusNormal"/>
        <w:ind w:left="7088"/>
        <w:outlineLvl w:val="2"/>
        <w:rPr>
          <w:rFonts w:ascii="Times New Roman" w:hAnsi="Times New Roman" w:cs="Times New Roman"/>
          <w:sz w:val="28"/>
          <w:szCs w:val="28"/>
        </w:rPr>
      </w:pPr>
      <w:r w:rsidRPr="008314F7">
        <w:rPr>
          <w:rFonts w:ascii="Times New Roman" w:hAnsi="Times New Roman" w:cs="Times New Roman"/>
          <w:sz w:val="28"/>
          <w:szCs w:val="28"/>
        </w:rPr>
        <w:lastRenderedPageBreak/>
        <w:t>Прилож</w:t>
      </w:r>
      <w:bookmarkStart w:id="26" w:name="_GoBack"/>
      <w:bookmarkEnd w:id="26"/>
      <w:r w:rsidRPr="008314F7">
        <w:rPr>
          <w:rFonts w:ascii="Times New Roman" w:hAnsi="Times New Roman" w:cs="Times New Roman"/>
          <w:sz w:val="28"/>
          <w:szCs w:val="28"/>
        </w:rPr>
        <w:t xml:space="preserve">ение </w:t>
      </w:r>
      <w:r>
        <w:rPr>
          <w:rFonts w:ascii="Times New Roman" w:hAnsi="Times New Roman" w:cs="Times New Roman"/>
          <w:sz w:val="28"/>
          <w:szCs w:val="28"/>
        </w:rPr>
        <w:t>№</w:t>
      </w:r>
      <w:r w:rsidRPr="008314F7">
        <w:rPr>
          <w:rFonts w:ascii="Times New Roman" w:hAnsi="Times New Roman" w:cs="Times New Roman"/>
          <w:sz w:val="28"/>
          <w:szCs w:val="28"/>
        </w:rPr>
        <w:t xml:space="preserve"> 2</w:t>
      </w:r>
    </w:p>
    <w:p w:rsidR="00007018" w:rsidRPr="008314F7" w:rsidRDefault="00007018" w:rsidP="00DE0FFB">
      <w:pPr>
        <w:pStyle w:val="ConsPlusNormal"/>
        <w:ind w:left="7088"/>
        <w:outlineLvl w:val="2"/>
        <w:rPr>
          <w:rFonts w:ascii="Times New Roman" w:hAnsi="Times New Roman" w:cs="Times New Roman"/>
          <w:sz w:val="28"/>
          <w:szCs w:val="28"/>
        </w:rPr>
      </w:pPr>
    </w:p>
    <w:p w:rsidR="00C17421" w:rsidRPr="008314F7" w:rsidRDefault="00C17421" w:rsidP="00DE0FFB">
      <w:pPr>
        <w:pStyle w:val="ConsPlusNormal"/>
        <w:ind w:left="7088"/>
        <w:rPr>
          <w:rFonts w:ascii="Times New Roman" w:hAnsi="Times New Roman" w:cs="Times New Roman"/>
          <w:sz w:val="28"/>
          <w:szCs w:val="28"/>
        </w:rPr>
      </w:pPr>
      <w:r w:rsidRPr="008314F7">
        <w:rPr>
          <w:rFonts w:ascii="Times New Roman" w:hAnsi="Times New Roman" w:cs="Times New Roman"/>
          <w:sz w:val="28"/>
          <w:szCs w:val="28"/>
        </w:rPr>
        <w:t>к Порядку</w:t>
      </w:r>
    </w:p>
    <w:p w:rsidR="00C17421" w:rsidRPr="008314F7" w:rsidRDefault="00C17421" w:rsidP="00C17421">
      <w:pPr>
        <w:pStyle w:val="ConsPlusNormal"/>
        <w:jc w:val="both"/>
        <w:rPr>
          <w:rFonts w:ascii="Times New Roman" w:hAnsi="Times New Roman" w:cs="Times New Roman"/>
          <w:sz w:val="28"/>
          <w:szCs w:val="28"/>
        </w:rPr>
      </w:pPr>
    </w:p>
    <w:p w:rsidR="00C17421" w:rsidRPr="008314F7" w:rsidRDefault="00C17421" w:rsidP="00C17421">
      <w:pPr>
        <w:pStyle w:val="ConsPlusNormal"/>
        <w:jc w:val="center"/>
        <w:rPr>
          <w:rFonts w:ascii="Times New Roman" w:hAnsi="Times New Roman" w:cs="Times New Roman"/>
          <w:sz w:val="28"/>
          <w:szCs w:val="28"/>
        </w:rPr>
      </w:pPr>
      <w:bookmarkStart w:id="27" w:name="P1265"/>
      <w:bookmarkEnd w:id="27"/>
      <w:r w:rsidRPr="008314F7">
        <w:rPr>
          <w:rFonts w:ascii="Times New Roman" w:hAnsi="Times New Roman" w:cs="Times New Roman"/>
          <w:b/>
          <w:sz w:val="28"/>
          <w:szCs w:val="28"/>
        </w:rPr>
        <w:t>ИНФОРМАЦИОННАЯ КАРТА</w:t>
      </w:r>
    </w:p>
    <w:p w:rsidR="00C17421" w:rsidRPr="008314F7" w:rsidRDefault="0091605D" w:rsidP="0091605D">
      <w:pPr>
        <w:pStyle w:val="ConsPlusNormal"/>
        <w:spacing w:after="480"/>
        <w:jc w:val="center"/>
        <w:rPr>
          <w:rFonts w:ascii="Times New Roman" w:hAnsi="Times New Roman" w:cs="Times New Roman"/>
          <w:sz w:val="28"/>
          <w:szCs w:val="28"/>
        </w:rPr>
      </w:pPr>
      <w:r>
        <w:rPr>
          <w:rFonts w:ascii="Times New Roman" w:hAnsi="Times New Roman" w:cs="Times New Roman"/>
          <w:b/>
          <w:sz w:val="28"/>
          <w:szCs w:val="28"/>
        </w:rPr>
        <w:t>п</w:t>
      </w:r>
      <w:r w:rsidR="00C17421" w:rsidRPr="008314F7">
        <w:rPr>
          <w:rFonts w:ascii="Times New Roman" w:hAnsi="Times New Roman" w:cs="Times New Roman"/>
          <w:b/>
          <w:sz w:val="28"/>
          <w:szCs w:val="28"/>
        </w:rPr>
        <w:t>роекта</w:t>
      </w:r>
      <w:r>
        <w:rPr>
          <w:rFonts w:ascii="Times New Roman" w:hAnsi="Times New Roman" w:cs="Times New Roman"/>
          <w:b/>
          <w:sz w:val="28"/>
          <w:szCs w:val="28"/>
        </w:rPr>
        <w:t xml:space="preserve"> по</w:t>
      </w:r>
      <w:r w:rsidR="00C17421" w:rsidRPr="008314F7">
        <w:rPr>
          <w:rFonts w:ascii="Times New Roman" w:hAnsi="Times New Roman" w:cs="Times New Roman"/>
          <w:b/>
          <w:sz w:val="28"/>
          <w:szCs w:val="28"/>
        </w:rPr>
        <w:t xml:space="preserve"> создани</w:t>
      </w:r>
      <w:r>
        <w:rPr>
          <w:rFonts w:ascii="Times New Roman" w:hAnsi="Times New Roman" w:cs="Times New Roman"/>
          <w:b/>
          <w:sz w:val="28"/>
          <w:szCs w:val="28"/>
        </w:rPr>
        <w:t>ю</w:t>
      </w:r>
      <w:r w:rsidR="00C17421" w:rsidRPr="008314F7">
        <w:rPr>
          <w:rFonts w:ascii="Times New Roman" w:hAnsi="Times New Roman" w:cs="Times New Roman"/>
          <w:b/>
          <w:sz w:val="28"/>
          <w:szCs w:val="28"/>
        </w:rPr>
        <w:t xml:space="preserve"> и развити</w:t>
      </w:r>
      <w:r>
        <w:rPr>
          <w:rFonts w:ascii="Times New Roman" w:hAnsi="Times New Roman" w:cs="Times New Roman"/>
          <w:b/>
          <w:sz w:val="28"/>
          <w:szCs w:val="28"/>
        </w:rPr>
        <w:t>ю</w:t>
      </w:r>
      <w:r w:rsidR="00C17421" w:rsidRPr="008314F7">
        <w:rPr>
          <w:rFonts w:ascii="Times New Roman" w:hAnsi="Times New Roman" w:cs="Times New Roman"/>
          <w:b/>
          <w:sz w:val="28"/>
          <w:szCs w:val="28"/>
        </w:rPr>
        <w:t xml:space="preserve"> молодежного пространства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65"/>
        <w:gridCol w:w="4111"/>
      </w:tblGrid>
      <w:tr w:rsidR="00007018" w:rsidRPr="007356BF" w:rsidTr="00606277">
        <w:tc>
          <w:tcPr>
            <w:tcW w:w="5165" w:type="dxa"/>
          </w:tcPr>
          <w:p w:rsidR="00007018" w:rsidRPr="007356BF" w:rsidRDefault="00007018" w:rsidP="00606277">
            <w:pPr>
              <w:pStyle w:val="ConsPlusNormal"/>
              <w:rPr>
                <w:rFonts w:ascii="Times New Roman" w:hAnsi="Times New Roman" w:cs="Times New Roman"/>
                <w:sz w:val="24"/>
                <w:szCs w:val="28"/>
              </w:rPr>
            </w:pPr>
            <w:r w:rsidRPr="007356BF">
              <w:rPr>
                <w:rFonts w:ascii="Times New Roman" w:hAnsi="Times New Roman" w:cs="Times New Roman"/>
                <w:sz w:val="24"/>
                <w:szCs w:val="28"/>
              </w:rPr>
              <w:t xml:space="preserve">Наименование проекта </w:t>
            </w:r>
          </w:p>
        </w:tc>
        <w:tc>
          <w:tcPr>
            <w:tcW w:w="4111" w:type="dxa"/>
          </w:tcPr>
          <w:p w:rsidR="00007018" w:rsidRPr="007356BF" w:rsidRDefault="00007018" w:rsidP="00C17421">
            <w:pPr>
              <w:pStyle w:val="ConsPlusNormal"/>
              <w:rPr>
                <w:rFonts w:ascii="Times New Roman" w:hAnsi="Times New Roman" w:cs="Times New Roman"/>
                <w:sz w:val="24"/>
                <w:szCs w:val="28"/>
              </w:rPr>
            </w:pPr>
          </w:p>
        </w:tc>
      </w:tr>
      <w:tr w:rsidR="00007018" w:rsidRPr="007356BF" w:rsidTr="00606277">
        <w:tc>
          <w:tcPr>
            <w:tcW w:w="5165" w:type="dxa"/>
          </w:tcPr>
          <w:p w:rsidR="00007018" w:rsidRPr="007356BF" w:rsidRDefault="00007018" w:rsidP="00C17421">
            <w:pPr>
              <w:pStyle w:val="ConsPlusNormal"/>
              <w:rPr>
                <w:rFonts w:ascii="Times New Roman" w:hAnsi="Times New Roman" w:cs="Times New Roman"/>
                <w:sz w:val="24"/>
                <w:szCs w:val="28"/>
              </w:rPr>
            </w:pPr>
            <w:r w:rsidRPr="00007018">
              <w:rPr>
                <w:rFonts w:ascii="Times New Roman" w:hAnsi="Times New Roman" w:cs="Times New Roman"/>
                <w:sz w:val="24"/>
                <w:szCs w:val="28"/>
              </w:rPr>
              <w:t>Балансодержатель, право пользования зданием (помещением)</w:t>
            </w:r>
          </w:p>
        </w:tc>
        <w:tc>
          <w:tcPr>
            <w:tcW w:w="4111" w:type="dxa"/>
          </w:tcPr>
          <w:p w:rsidR="00007018" w:rsidRPr="007356BF" w:rsidRDefault="00007018" w:rsidP="00C17421">
            <w:pPr>
              <w:pStyle w:val="ConsPlusNormal"/>
              <w:rPr>
                <w:rFonts w:ascii="Times New Roman" w:hAnsi="Times New Roman" w:cs="Times New Roman"/>
                <w:sz w:val="24"/>
                <w:szCs w:val="28"/>
              </w:rPr>
            </w:pPr>
          </w:p>
        </w:tc>
      </w:tr>
      <w:tr w:rsidR="00007018" w:rsidRPr="007356BF" w:rsidTr="00606277">
        <w:tc>
          <w:tcPr>
            <w:tcW w:w="5165" w:type="dxa"/>
          </w:tcPr>
          <w:p w:rsidR="00007018" w:rsidRPr="007356BF" w:rsidRDefault="00007018" w:rsidP="0091605D">
            <w:pPr>
              <w:pStyle w:val="ConsPlusNormal"/>
              <w:rPr>
                <w:rFonts w:ascii="Times New Roman" w:hAnsi="Times New Roman" w:cs="Times New Roman"/>
                <w:sz w:val="24"/>
                <w:szCs w:val="28"/>
              </w:rPr>
            </w:pPr>
            <w:r>
              <w:rPr>
                <w:rFonts w:ascii="Times New Roman" w:hAnsi="Times New Roman" w:cs="Times New Roman"/>
                <w:sz w:val="24"/>
                <w:szCs w:val="28"/>
              </w:rPr>
              <w:t xml:space="preserve">Адрес (место нахождения) </w:t>
            </w:r>
            <w:r w:rsidR="00606277">
              <w:rPr>
                <w:rFonts w:ascii="Times New Roman" w:hAnsi="Times New Roman" w:cs="Times New Roman"/>
                <w:sz w:val="24"/>
                <w:szCs w:val="28"/>
              </w:rPr>
              <w:t>здания (</w:t>
            </w:r>
            <w:r>
              <w:rPr>
                <w:rFonts w:ascii="Times New Roman" w:hAnsi="Times New Roman" w:cs="Times New Roman"/>
                <w:sz w:val="24"/>
                <w:szCs w:val="28"/>
              </w:rPr>
              <w:t>помещения</w:t>
            </w:r>
            <w:r w:rsidR="00606277">
              <w:rPr>
                <w:rFonts w:ascii="Times New Roman" w:hAnsi="Times New Roman" w:cs="Times New Roman"/>
                <w:sz w:val="24"/>
                <w:szCs w:val="28"/>
              </w:rPr>
              <w:t>)</w:t>
            </w:r>
            <w:r>
              <w:rPr>
                <w:rFonts w:ascii="Times New Roman" w:hAnsi="Times New Roman" w:cs="Times New Roman"/>
                <w:sz w:val="24"/>
                <w:szCs w:val="28"/>
              </w:rPr>
              <w:t>, площадь помещения</w:t>
            </w:r>
          </w:p>
        </w:tc>
        <w:tc>
          <w:tcPr>
            <w:tcW w:w="4111" w:type="dxa"/>
          </w:tcPr>
          <w:p w:rsidR="00007018" w:rsidRPr="007356BF" w:rsidRDefault="00007018" w:rsidP="00C17421">
            <w:pPr>
              <w:pStyle w:val="ConsPlusNormal"/>
              <w:rPr>
                <w:rFonts w:ascii="Times New Roman" w:hAnsi="Times New Roman" w:cs="Times New Roman"/>
                <w:sz w:val="24"/>
                <w:szCs w:val="28"/>
              </w:rPr>
            </w:pPr>
          </w:p>
        </w:tc>
      </w:tr>
      <w:tr w:rsidR="00007018" w:rsidRPr="007356BF" w:rsidTr="00606277">
        <w:tc>
          <w:tcPr>
            <w:tcW w:w="5165" w:type="dxa"/>
          </w:tcPr>
          <w:p w:rsidR="00007018" w:rsidRPr="007356BF" w:rsidRDefault="00072798" w:rsidP="00C17421">
            <w:pPr>
              <w:pStyle w:val="ConsPlusNormal"/>
              <w:rPr>
                <w:rFonts w:ascii="Times New Roman" w:hAnsi="Times New Roman" w:cs="Times New Roman"/>
                <w:sz w:val="24"/>
                <w:szCs w:val="28"/>
              </w:rPr>
            </w:pPr>
            <w:r>
              <w:rPr>
                <w:rFonts w:ascii="Times New Roman" w:hAnsi="Times New Roman" w:cs="Times New Roman"/>
                <w:sz w:val="24"/>
                <w:szCs w:val="28"/>
              </w:rPr>
              <w:t>Срок</w:t>
            </w:r>
            <w:r w:rsidR="00007018" w:rsidRPr="007356BF">
              <w:rPr>
                <w:rFonts w:ascii="Times New Roman" w:hAnsi="Times New Roman" w:cs="Times New Roman"/>
                <w:sz w:val="24"/>
                <w:szCs w:val="28"/>
              </w:rPr>
              <w:t xml:space="preserve"> реализации проекта</w:t>
            </w:r>
          </w:p>
        </w:tc>
        <w:tc>
          <w:tcPr>
            <w:tcW w:w="4111" w:type="dxa"/>
          </w:tcPr>
          <w:p w:rsidR="00007018" w:rsidRPr="007356BF" w:rsidRDefault="00007018" w:rsidP="00C17421">
            <w:pPr>
              <w:pStyle w:val="ConsPlusNormal"/>
              <w:rPr>
                <w:rFonts w:ascii="Times New Roman" w:hAnsi="Times New Roman" w:cs="Times New Roman"/>
                <w:sz w:val="24"/>
                <w:szCs w:val="28"/>
              </w:rPr>
            </w:pPr>
          </w:p>
        </w:tc>
      </w:tr>
      <w:tr w:rsidR="00007018" w:rsidRPr="007356BF" w:rsidTr="00606277">
        <w:tc>
          <w:tcPr>
            <w:tcW w:w="5165" w:type="dxa"/>
          </w:tcPr>
          <w:p w:rsidR="00007018" w:rsidRPr="007356BF" w:rsidRDefault="00007018" w:rsidP="00C17421">
            <w:pPr>
              <w:pStyle w:val="ConsPlusNormal"/>
              <w:rPr>
                <w:rFonts w:ascii="Times New Roman" w:hAnsi="Times New Roman" w:cs="Times New Roman"/>
                <w:sz w:val="24"/>
                <w:szCs w:val="28"/>
              </w:rPr>
            </w:pPr>
            <w:r w:rsidRPr="007356BF">
              <w:rPr>
                <w:rFonts w:ascii="Times New Roman" w:hAnsi="Times New Roman" w:cs="Times New Roman"/>
                <w:sz w:val="24"/>
                <w:szCs w:val="28"/>
              </w:rPr>
              <w:t>Охват целевой аудитории мероприятиями проекта с указанием социальных характеристик аудитории</w:t>
            </w:r>
          </w:p>
        </w:tc>
        <w:tc>
          <w:tcPr>
            <w:tcW w:w="4111" w:type="dxa"/>
          </w:tcPr>
          <w:p w:rsidR="00007018" w:rsidRPr="007356BF" w:rsidRDefault="00007018" w:rsidP="00C17421">
            <w:pPr>
              <w:pStyle w:val="ConsPlusNormal"/>
              <w:rPr>
                <w:rFonts w:ascii="Times New Roman" w:hAnsi="Times New Roman" w:cs="Times New Roman"/>
                <w:sz w:val="24"/>
                <w:szCs w:val="28"/>
              </w:rPr>
            </w:pPr>
          </w:p>
        </w:tc>
      </w:tr>
      <w:tr w:rsidR="00007018" w:rsidRPr="007356BF" w:rsidTr="00606277">
        <w:tc>
          <w:tcPr>
            <w:tcW w:w="5165" w:type="dxa"/>
          </w:tcPr>
          <w:p w:rsidR="00007018" w:rsidRPr="007356BF" w:rsidRDefault="00007018" w:rsidP="00C17421">
            <w:pPr>
              <w:pStyle w:val="ConsPlusNormal"/>
              <w:rPr>
                <w:rFonts w:ascii="Times New Roman" w:hAnsi="Times New Roman" w:cs="Times New Roman"/>
                <w:sz w:val="24"/>
                <w:szCs w:val="28"/>
              </w:rPr>
            </w:pPr>
            <w:r w:rsidRPr="007356BF">
              <w:rPr>
                <w:rFonts w:ascii="Times New Roman" w:hAnsi="Times New Roman" w:cs="Times New Roman"/>
                <w:sz w:val="24"/>
                <w:szCs w:val="28"/>
              </w:rPr>
              <w:t>Ф</w:t>
            </w:r>
            <w:r>
              <w:rPr>
                <w:rFonts w:ascii="Times New Roman" w:hAnsi="Times New Roman" w:cs="Times New Roman"/>
                <w:sz w:val="24"/>
                <w:szCs w:val="28"/>
              </w:rPr>
              <w:t xml:space="preserve">инансовое обеспечение проекта – </w:t>
            </w:r>
            <w:r w:rsidRPr="007356BF">
              <w:rPr>
                <w:rFonts w:ascii="Times New Roman" w:hAnsi="Times New Roman" w:cs="Times New Roman"/>
                <w:sz w:val="24"/>
                <w:szCs w:val="28"/>
              </w:rPr>
              <w:t>всего</w:t>
            </w:r>
          </w:p>
        </w:tc>
        <w:tc>
          <w:tcPr>
            <w:tcW w:w="4111" w:type="dxa"/>
          </w:tcPr>
          <w:p w:rsidR="00007018" w:rsidRPr="007356BF" w:rsidRDefault="00007018" w:rsidP="00C17421">
            <w:pPr>
              <w:pStyle w:val="ConsPlusNormal"/>
              <w:rPr>
                <w:rFonts w:ascii="Times New Roman" w:hAnsi="Times New Roman" w:cs="Times New Roman"/>
                <w:sz w:val="24"/>
                <w:szCs w:val="28"/>
              </w:rPr>
            </w:pPr>
          </w:p>
        </w:tc>
      </w:tr>
      <w:tr w:rsidR="00007018" w:rsidRPr="007356BF" w:rsidTr="00606277">
        <w:tc>
          <w:tcPr>
            <w:tcW w:w="5165" w:type="dxa"/>
          </w:tcPr>
          <w:p w:rsidR="00007018" w:rsidRPr="007356BF" w:rsidRDefault="00007018" w:rsidP="00C17421">
            <w:pPr>
              <w:pStyle w:val="ConsPlusNormal"/>
              <w:rPr>
                <w:rFonts w:ascii="Times New Roman" w:hAnsi="Times New Roman" w:cs="Times New Roman"/>
                <w:sz w:val="24"/>
                <w:szCs w:val="28"/>
              </w:rPr>
            </w:pPr>
            <w:r>
              <w:rPr>
                <w:rFonts w:ascii="Times New Roman" w:hAnsi="Times New Roman" w:cs="Times New Roman"/>
                <w:sz w:val="24"/>
                <w:szCs w:val="28"/>
              </w:rPr>
              <w:t>в том числе:</w:t>
            </w:r>
          </w:p>
        </w:tc>
        <w:tc>
          <w:tcPr>
            <w:tcW w:w="4111" w:type="dxa"/>
          </w:tcPr>
          <w:p w:rsidR="00007018" w:rsidRPr="007356BF" w:rsidRDefault="00007018" w:rsidP="00C17421">
            <w:pPr>
              <w:pStyle w:val="ConsPlusNormal"/>
              <w:rPr>
                <w:rFonts w:ascii="Times New Roman" w:hAnsi="Times New Roman" w:cs="Times New Roman"/>
                <w:sz w:val="24"/>
                <w:szCs w:val="28"/>
              </w:rPr>
            </w:pPr>
          </w:p>
        </w:tc>
      </w:tr>
      <w:tr w:rsidR="00007018" w:rsidRPr="007356BF" w:rsidTr="00606277">
        <w:tc>
          <w:tcPr>
            <w:tcW w:w="5165" w:type="dxa"/>
          </w:tcPr>
          <w:p w:rsidR="00007018" w:rsidRPr="007356BF" w:rsidRDefault="00007018" w:rsidP="00C17421">
            <w:pPr>
              <w:pStyle w:val="ConsPlusNormal"/>
              <w:rPr>
                <w:rFonts w:ascii="Times New Roman" w:hAnsi="Times New Roman" w:cs="Times New Roman"/>
                <w:sz w:val="24"/>
                <w:szCs w:val="28"/>
              </w:rPr>
            </w:pPr>
            <w:r w:rsidRPr="007356BF">
              <w:rPr>
                <w:rFonts w:ascii="Times New Roman" w:hAnsi="Times New Roman" w:cs="Times New Roman"/>
                <w:sz w:val="24"/>
                <w:szCs w:val="28"/>
              </w:rPr>
              <w:t>средства областного бюджета</w:t>
            </w:r>
          </w:p>
        </w:tc>
        <w:tc>
          <w:tcPr>
            <w:tcW w:w="4111" w:type="dxa"/>
          </w:tcPr>
          <w:p w:rsidR="00007018" w:rsidRPr="007356BF" w:rsidRDefault="00007018" w:rsidP="00C17421">
            <w:pPr>
              <w:pStyle w:val="ConsPlusNormal"/>
              <w:rPr>
                <w:rFonts w:ascii="Times New Roman" w:hAnsi="Times New Roman" w:cs="Times New Roman"/>
                <w:sz w:val="24"/>
                <w:szCs w:val="28"/>
              </w:rPr>
            </w:pPr>
          </w:p>
        </w:tc>
      </w:tr>
      <w:tr w:rsidR="00007018" w:rsidRPr="007356BF" w:rsidTr="00606277">
        <w:tc>
          <w:tcPr>
            <w:tcW w:w="5165" w:type="dxa"/>
          </w:tcPr>
          <w:p w:rsidR="00007018" w:rsidRPr="007356BF" w:rsidRDefault="00007018" w:rsidP="00C17421">
            <w:pPr>
              <w:pStyle w:val="ConsPlusNormal"/>
              <w:rPr>
                <w:rFonts w:ascii="Times New Roman" w:hAnsi="Times New Roman" w:cs="Times New Roman"/>
                <w:sz w:val="24"/>
                <w:szCs w:val="28"/>
              </w:rPr>
            </w:pPr>
            <w:r w:rsidRPr="007356BF">
              <w:rPr>
                <w:rFonts w:ascii="Times New Roman" w:hAnsi="Times New Roman" w:cs="Times New Roman"/>
                <w:sz w:val="24"/>
                <w:szCs w:val="28"/>
              </w:rPr>
              <w:t>средства местного бюджета</w:t>
            </w:r>
          </w:p>
        </w:tc>
        <w:tc>
          <w:tcPr>
            <w:tcW w:w="4111" w:type="dxa"/>
          </w:tcPr>
          <w:p w:rsidR="00007018" w:rsidRPr="007356BF" w:rsidRDefault="00007018" w:rsidP="00C17421">
            <w:pPr>
              <w:pStyle w:val="ConsPlusNormal"/>
              <w:rPr>
                <w:rFonts w:ascii="Times New Roman" w:hAnsi="Times New Roman" w:cs="Times New Roman"/>
                <w:sz w:val="24"/>
                <w:szCs w:val="28"/>
              </w:rPr>
            </w:pPr>
          </w:p>
        </w:tc>
      </w:tr>
      <w:tr w:rsidR="00007018" w:rsidRPr="007356BF" w:rsidTr="00606277">
        <w:tc>
          <w:tcPr>
            <w:tcW w:w="5165" w:type="dxa"/>
          </w:tcPr>
          <w:p w:rsidR="00007018" w:rsidRPr="007356BF" w:rsidRDefault="00007018" w:rsidP="00AB3F11">
            <w:pPr>
              <w:pStyle w:val="ConsPlusNormal"/>
              <w:rPr>
                <w:rFonts w:ascii="Times New Roman" w:hAnsi="Times New Roman" w:cs="Times New Roman"/>
                <w:sz w:val="24"/>
                <w:szCs w:val="28"/>
              </w:rPr>
            </w:pPr>
            <w:r w:rsidRPr="007356BF">
              <w:rPr>
                <w:rFonts w:ascii="Times New Roman" w:hAnsi="Times New Roman" w:cs="Times New Roman"/>
                <w:sz w:val="24"/>
                <w:szCs w:val="28"/>
              </w:rPr>
              <w:t>Информационное обеспечение проекта (количество публикаций в средствах массовой информации, в сети «Интернет»)</w:t>
            </w:r>
          </w:p>
        </w:tc>
        <w:tc>
          <w:tcPr>
            <w:tcW w:w="4111" w:type="dxa"/>
          </w:tcPr>
          <w:p w:rsidR="00007018" w:rsidRPr="007356BF" w:rsidRDefault="00007018" w:rsidP="00C17421">
            <w:pPr>
              <w:pStyle w:val="ConsPlusNormal"/>
              <w:rPr>
                <w:rFonts w:ascii="Times New Roman" w:hAnsi="Times New Roman" w:cs="Times New Roman"/>
                <w:sz w:val="24"/>
                <w:szCs w:val="28"/>
              </w:rPr>
            </w:pPr>
          </w:p>
        </w:tc>
      </w:tr>
      <w:tr w:rsidR="00007018" w:rsidRPr="007356BF" w:rsidTr="00606277">
        <w:tc>
          <w:tcPr>
            <w:tcW w:w="5165" w:type="dxa"/>
          </w:tcPr>
          <w:p w:rsidR="00007018" w:rsidRPr="007356BF" w:rsidRDefault="00007018" w:rsidP="00C17421">
            <w:pPr>
              <w:pStyle w:val="ConsPlusNormal"/>
              <w:rPr>
                <w:rFonts w:ascii="Times New Roman" w:hAnsi="Times New Roman" w:cs="Times New Roman"/>
                <w:sz w:val="24"/>
                <w:szCs w:val="28"/>
              </w:rPr>
            </w:pPr>
            <w:r w:rsidRPr="007356BF">
              <w:rPr>
                <w:rFonts w:ascii="Times New Roman" w:hAnsi="Times New Roman" w:cs="Times New Roman"/>
                <w:sz w:val="24"/>
                <w:szCs w:val="28"/>
              </w:rPr>
              <w:t>Наличие социальных партнеров, задействованных при реализации проекта</w:t>
            </w:r>
          </w:p>
        </w:tc>
        <w:tc>
          <w:tcPr>
            <w:tcW w:w="4111" w:type="dxa"/>
          </w:tcPr>
          <w:p w:rsidR="00007018" w:rsidRPr="007356BF" w:rsidRDefault="00007018" w:rsidP="00C17421">
            <w:pPr>
              <w:pStyle w:val="ConsPlusNormal"/>
              <w:rPr>
                <w:rFonts w:ascii="Times New Roman" w:hAnsi="Times New Roman" w:cs="Times New Roman"/>
                <w:sz w:val="24"/>
                <w:szCs w:val="28"/>
              </w:rPr>
            </w:pPr>
          </w:p>
        </w:tc>
      </w:tr>
      <w:tr w:rsidR="00007018" w:rsidRPr="007356BF" w:rsidTr="00606277">
        <w:tc>
          <w:tcPr>
            <w:tcW w:w="5165" w:type="dxa"/>
          </w:tcPr>
          <w:p w:rsidR="00007018" w:rsidRPr="007356BF" w:rsidRDefault="00007018" w:rsidP="00C17421">
            <w:pPr>
              <w:pStyle w:val="ConsPlusNormal"/>
              <w:rPr>
                <w:rFonts w:ascii="Times New Roman" w:hAnsi="Times New Roman" w:cs="Times New Roman"/>
                <w:sz w:val="24"/>
                <w:szCs w:val="28"/>
              </w:rPr>
            </w:pPr>
            <w:r w:rsidRPr="007356BF">
              <w:rPr>
                <w:rFonts w:ascii="Times New Roman" w:hAnsi="Times New Roman" w:cs="Times New Roman"/>
                <w:sz w:val="24"/>
                <w:szCs w:val="28"/>
              </w:rPr>
              <w:t>Содержание проекта (краткая аннотация)</w:t>
            </w:r>
          </w:p>
        </w:tc>
        <w:tc>
          <w:tcPr>
            <w:tcW w:w="4111" w:type="dxa"/>
          </w:tcPr>
          <w:p w:rsidR="00007018" w:rsidRPr="007356BF" w:rsidRDefault="00007018" w:rsidP="00C17421">
            <w:pPr>
              <w:pStyle w:val="ConsPlusNormal"/>
              <w:rPr>
                <w:rFonts w:ascii="Times New Roman" w:hAnsi="Times New Roman" w:cs="Times New Roman"/>
                <w:sz w:val="24"/>
                <w:szCs w:val="28"/>
              </w:rPr>
            </w:pPr>
          </w:p>
        </w:tc>
      </w:tr>
      <w:tr w:rsidR="00007018" w:rsidRPr="007356BF" w:rsidTr="00606277">
        <w:tc>
          <w:tcPr>
            <w:tcW w:w="5165" w:type="dxa"/>
          </w:tcPr>
          <w:p w:rsidR="00007018" w:rsidRPr="007356BF" w:rsidRDefault="00007018" w:rsidP="00C17421">
            <w:pPr>
              <w:pStyle w:val="ConsPlusNormal"/>
              <w:rPr>
                <w:rFonts w:ascii="Times New Roman" w:hAnsi="Times New Roman" w:cs="Times New Roman"/>
                <w:sz w:val="24"/>
                <w:szCs w:val="28"/>
              </w:rPr>
            </w:pPr>
            <w:r w:rsidRPr="007356BF">
              <w:rPr>
                <w:rFonts w:ascii="Times New Roman" w:hAnsi="Times New Roman" w:cs="Times New Roman"/>
                <w:sz w:val="24"/>
                <w:szCs w:val="28"/>
              </w:rPr>
              <w:t xml:space="preserve">Этапы реализации проекта с указанием конкретных мероприятий </w:t>
            </w:r>
            <w:r>
              <w:rPr>
                <w:rFonts w:ascii="Times New Roman" w:hAnsi="Times New Roman" w:cs="Times New Roman"/>
                <w:sz w:val="24"/>
                <w:szCs w:val="28"/>
              </w:rPr>
              <w:t>(</w:t>
            </w:r>
            <w:r w:rsidRPr="007356BF">
              <w:rPr>
                <w:rFonts w:ascii="Times New Roman" w:hAnsi="Times New Roman" w:cs="Times New Roman"/>
                <w:sz w:val="24"/>
                <w:szCs w:val="28"/>
              </w:rPr>
              <w:t>с разбивкой по месяцам</w:t>
            </w:r>
            <w:r>
              <w:rPr>
                <w:rFonts w:ascii="Times New Roman" w:hAnsi="Times New Roman" w:cs="Times New Roman"/>
                <w:sz w:val="24"/>
                <w:szCs w:val="28"/>
              </w:rPr>
              <w:t>)</w:t>
            </w:r>
          </w:p>
        </w:tc>
        <w:tc>
          <w:tcPr>
            <w:tcW w:w="4111" w:type="dxa"/>
          </w:tcPr>
          <w:p w:rsidR="00007018" w:rsidRPr="007356BF" w:rsidRDefault="00007018" w:rsidP="00C17421">
            <w:pPr>
              <w:pStyle w:val="ConsPlusNormal"/>
              <w:rPr>
                <w:rFonts w:ascii="Times New Roman" w:hAnsi="Times New Roman" w:cs="Times New Roman"/>
                <w:sz w:val="24"/>
                <w:szCs w:val="28"/>
              </w:rPr>
            </w:pPr>
          </w:p>
        </w:tc>
      </w:tr>
    </w:tbl>
    <w:p w:rsidR="00C17421" w:rsidRPr="008314F7" w:rsidRDefault="00C17421" w:rsidP="00C17421">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83"/>
        <w:gridCol w:w="465"/>
        <w:gridCol w:w="2758"/>
        <w:gridCol w:w="2864"/>
      </w:tblGrid>
      <w:tr w:rsidR="00C17421" w:rsidRPr="008314F7" w:rsidTr="00C17421">
        <w:tc>
          <w:tcPr>
            <w:tcW w:w="3448" w:type="dxa"/>
            <w:gridSpan w:val="2"/>
            <w:tcBorders>
              <w:top w:val="nil"/>
              <w:left w:val="nil"/>
              <w:bottom w:val="nil"/>
              <w:right w:val="nil"/>
            </w:tcBorders>
          </w:tcPr>
          <w:p w:rsidR="00C17421" w:rsidRPr="008314F7" w:rsidRDefault="00C17421" w:rsidP="00C17421">
            <w:pPr>
              <w:pStyle w:val="ConsPlusNormal"/>
              <w:jc w:val="both"/>
              <w:rPr>
                <w:rFonts w:ascii="Times New Roman" w:hAnsi="Times New Roman" w:cs="Times New Roman"/>
                <w:sz w:val="28"/>
                <w:szCs w:val="28"/>
              </w:rPr>
            </w:pPr>
            <w:r>
              <w:rPr>
                <w:rFonts w:ascii="Times New Roman" w:hAnsi="Times New Roman" w:cs="Times New Roman"/>
                <w:sz w:val="28"/>
                <w:szCs w:val="28"/>
              </w:rPr>
              <w:t>Глава</w:t>
            </w:r>
          </w:p>
          <w:p w:rsidR="00C17421" w:rsidRPr="008314F7" w:rsidRDefault="00C17421" w:rsidP="00C17421">
            <w:pPr>
              <w:pStyle w:val="ConsPlusNormal"/>
              <w:jc w:val="both"/>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tc>
        <w:tc>
          <w:tcPr>
            <w:tcW w:w="2758" w:type="dxa"/>
            <w:tcBorders>
              <w:top w:val="nil"/>
              <w:left w:val="nil"/>
              <w:bottom w:val="nil"/>
              <w:right w:val="nil"/>
            </w:tcBorders>
          </w:tcPr>
          <w:p w:rsidR="00C17421" w:rsidRPr="00AB3F11" w:rsidRDefault="00C17421" w:rsidP="00C17421">
            <w:pPr>
              <w:pStyle w:val="ConsPlusNormal"/>
              <w:rPr>
                <w:rFonts w:ascii="Times New Roman" w:hAnsi="Times New Roman" w:cs="Times New Roman"/>
                <w:sz w:val="24"/>
                <w:szCs w:val="28"/>
              </w:rPr>
            </w:pPr>
          </w:p>
          <w:p w:rsidR="00C17421" w:rsidRPr="00AB3F11" w:rsidRDefault="00C17421" w:rsidP="00C17421">
            <w:pPr>
              <w:pStyle w:val="ConsPlusNormal"/>
              <w:rPr>
                <w:rFonts w:ascii="Times New Roman" w:hAnsi="Times New Roman" w:cs="Times New Roman"/>
                <w:sz w:val="24"/>
                <w:szCs w:val="28"/>
              </w:rPr>
            </w:pPr>
          </w:p>
          <w:p w:rsidR="008C0FA1" w:rsidRDefault="008C0FA1" w:rsidP="00C17421">
            <w:pPr>
              <w:pStyle w:val="ConsPlusNormal"/>
              <w:jc w:val="center"/>
              <w:rPr>
                <w:rFonts w:ascii="Times New Roman" w:hAnsi="Times New Roman" w:cs="Times New Roman"/>
                <w:sz w:val="24"/>
                <w:szCs w:val="28"/>
              </w:rPr>
            </w:pPr>
          </w:p>
          <w:p w:rsidR="00C17421" w:rsidRPr="00AB3F11" w:rsidRDefault="00C17421" w:rsidP="00C17421">
            <w:pPr>
              <w:pStyle w:val="ConsPlusNormal"/>
              <w:jc w:val="center"/>
              <w:rPr>
                <w:rFonts w:ascii="Times New Roman" w:hAnsi="Times New Roman" w:cs="Times New Roman"/>
                <w:sz w:val="24"/>
                <w:szCs w:val="28"/>
              </w:rPr>
            </w:pPr>
            <w:r w:rsidRPr="00AB3F11">
              <w:rPr>
                <w:rFonts w:ascii="Times New Roman" w:hAnsi="Times New Roman" w:cs="Times New Roman"/>
                <w:sz w:val="24"/>
                <w:szCs w:val="28"/>
              </w:rPr>
              <w:t>________________</w:t>
            </w:r>
          </w:p>
          <w:p w:rsidR="00C17421" w:rsidRPr="00AB3F11" w:rsidRDefault="00C17421" w:rsidP="00C17421">
            <w:pPr>
              <w:pStyle w:val="ConsPlusNormal"/>
              <w:jc w:val="center"/>
              <w:rPr>
                <w:rFonts w:ascii="Times New Roman" w:hAnsi="Times New Roman" w:cs="Times New Roman"/>
                <w:sz w:val="24"/>
                <w:szCs w:val="28"/>
              </w:rPr>
            </w:pPr>
            <w:r w:rsidRPr="00AB3F11">
              <w:rPr>
                <w:rFonts w:ascii="Times New Roman" w:hAnsi="Times New Roman" w:cs="Times New Roman"/>
                <w:sz w:val="24"/>
                <w:szCs w:val="28"/>
              </w:rPr>
              <w:t>(подпись)</w:t>
            </w:r>
          </w:p>
        </w:tc>
        <w:tc>
          <w:tcPr>
            <w:tcW w:w="2864" w:type="dxa"/>
            <w:tcBorders>
              <w:top w:val="nil"/>
              <w:left w:val="nil"/>
              <w:bottom w:val="nil"/>
              <w:right w:val="nil"/>
            </w:tcBorders>
          </w:tcPr>
          <w:p w:rsidR="00C17421" w:rsidRPr="00AB3F11" w:rsidRDefault="00C17421" w:rsidP="00C17421">
            <w:pPr>
              <w:pStyle w:val="ConsPlusNormal"/>
              <w:rPr>
                <w:rFonts w:ascii="Times New Roman" w:hAnsi="Times New Roman" w:cs="Times New Roman"/>
                <w:sz w:val="24"/>
                <w:szCs w:val="28"/>
              </w:rPr>
            </w:pPr>
          </w:p>
          <w:p w:rsidR="00C17421" w:rsidRPr="00AB3F11" w:rsidRDefault="00C17421" w:rsidP="00C17421">
            <w:pPr>
              <w:pStyle w:val="ConsPlusNormal"/>
              <w:rPr>
                <w:rFonts w:ascii="Times New Roman" w:hAnsi="Times New Roman" w:cs="Times New Roman"/>
                <w:sz w:val="24"/>
                <w:szCs w:val="28"/>
              </w:rPr>
            </w:pPr>
          </w:p>
          <w:p w:rsidR="008C0FA1" w:rsidRDefault="008C0FA1" w:rsidP="00C17421">
            <w:pPr>
              <w:pStyle w:val="ConsPlusNormal"/>
              <w:jc w:val="center"/>
              <w:rPr>
                <w:rFonts w:ascii="Times New Roman" w:hAnsi="Times New Roman" w:cs="Times New Roman"/>
                <w:sz w:val="24"/>
                <w:szCs w:val="28"/>
              </w:rPr>
            </w:pPr>
          </w:p>
          <w:p w:rsidR="00C17421" w:rsidRPr="00AB3F11" w:rsidRDefault="00C17421" w:rsidP="00C17421">
            <w:pPr>
              <w:pStyle w:val="ConsPlusNormal"/>
              <w:jc w:val="center"/>
              <w:rPr>
                <w:rFonts w:ascii="Times New Roman" w:hAnsi="Times New Roman" w:cs="Times New Roman"/>
                <w:sz w:val="24"/>
                <w:szCs w:val="28"/>
              </w:rPr>
            </w:pPr>
            <w:r w:rsidRPr="00AB3F11">
              <w:rPr>
                <w:rFonts w:ascii="Times New Roman" w:hAnsi="Times New Roman" w:cs="Times New Roman"/>
                <w:sz w:val="24"/>
                <w:szCs w:val="28"/>
              </w:rPr>
              <w:t>__________________</w:t>
            </w:r>
          </w:p>
          <w:p w:rsidR="00C17421" w:rsidRPr="00AB3F11" w:rsidRDefault="00AB3F11" w:rsidP="00AB3F11">
            <w:pPr>
              <w:pStyle w:val="ConsPlusNormal"/>
              <w:jc w:val="center"/>
              <w:rPr>
                <w:rFonts w:ascii="Times New Roman" w:hAnsi="Times New Roman" w:cs="Times New Roman"/>
                <w:sz w:val="24"/>
                <w:szCs w:val="28"/>
              </w:rPr>
            </w:pPr>
            <w:r w:rsidRPr="00AB3F11">
              <w:rPr>
                <w:rFonts w:ascii="Times New Roman" w:hAnsi="Times New Roman" w:cs="Times New Roman"/>
                <w:sz w:val="24"/>
                <w:szCs w:val="28"/>
              </w:rPr>
              <w:t>(инициалы, фамилия)</w:t>
            </w:r>
          </w:p>
        </w:tc>
      </w:tr>
      <w:tr w:rsidR="00C17421" w:rsidRPr="008314F7" w:rsidTr="00C17421">
        <w:tc>
          <w:tcPr>
            <w:tcW w:w="2983" w:type="dxa"/>
            <w:tcBorders>
              <w:top w:val="nil"/>
              <w:left w:val="nil"/>
              <w:bottom w:val="nil"/>
              <w:right w:val="nil"/>
            </w:tcBorders>
          </w:tcPr>
          <w:p w:rsidR="00AB3F11" w:rsidRDefault="00AB3F11" w:rsidP="00C17421">
            <w:pPr>
              <w:pStyle w:val="ConsPlusNormal"/>
              <w:jc w:val="both"/>
              <w:rPr>
                <w:rFonts w:ascii="Times New Roman" w:hAnsi="Times New Roman" w:cs="Times New Roman"/>
                <w:sz w:val="28"/>
                <w:szCs w:val="28"/>
              </w:rPr>
            </w:pPr>
          </w:p>
          <w:p w:rsidR="00C17421" w:rsidRPr="008314F7" w:rsidRDefault="00C17421" w:rsidP="00C17421">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Pr="008314F7">
              <w:rPr>
                <w:rFonts w:ascii="Times New Roman" w:hAnsi="Times New Roman" w:cs="Times New Roman"/>
                <w:sz w:val="28"/>
                <w:szCs w:val="28"/>
              </w:rPr>
              <w:t>__</w:t>
            </w:r>
            <w:r>
              <w:rPr>
                <w:rFonts w:ascii="Times New Roman" w:hAnsi="Times New Roman" w:cs="Times New Roman"/>
                <w:sz w:val="28"/>
                <w:szCs w:val="28"/>
              </w:rPr>
              <w:t>» ______</w:t>
            </w:r>
            <w:r w:rsidRPr="008314F7">
              <w:rPr>
                <w:rFonts w:ascii="Times New Roman" w:hAnsi="Times New Roman" w:cs="Times New Roman"/>
                <w:sz w:val="28"/>
                <w:szCs w:val="28"/>
              </w:rPr>
              <w:t>___ 20__ г.</w:t>
            </w:r>
          </w:p>
          <w:p w:rsidR="00C17421" w:rsidRPr="008314F7" w:rsidRDefault="00C17421" w:rsidP="00C17421">
            <w:pPr>
              <w:pStyle w:val="ConsPlusNormal"/>
              <w:jc w:val="right"/>
              <w:rPr>
                <w:rFonts w:ascii="Times New Roman" w:hAnsi="Times New Roman" w:cs="Times New Roman"/>
                <w:sz w:val="28"/>
                <w:szCs w:val="28"/>
              </w:rPr>
            </w:pPr>
            <w:r w:rsidRPr="008314F7">
              <w:rPr>
                <w:rFonts w:ascii="Times New Roman" w:hAnsi="Times New Roman" w:cs="Times New Roman"/>
                <w:sz w:val="28"/>
                <w:szCs w:val="28"/>
              </w:rPr>
              <w:t>М.П.</w:t>
            </w:r>
          </w:p>
        </w:tc>
        <w:tc>
          <w:tcPr>
            <w:tcW w:w="6087" w:type="dxa"/>
            <w:gridSpan w:val="3"/>
            <w:tcBorders>
              <w:top w:val="nil"/>
              <w:left w:val="nil"/>
              <w:bottom w:val="nil"/>
              <w:right w:val="nil"/>
            </w:tcBorders>
          </w:tcPr>
          <w:p w:rsidR="00C17421" w:rsidRPr="00007018" w:rsidRDefault="00C17421" w:rsidP="00C17421">
            <w:pPr>
              <w:pStyle w:val="ConsPlusNormal"/>
              <w:rPr>
                <w:rFonts w:ascii="Times New Roman" w:hAnsi="Times New Roman" w:cs="Times New Roman"/>
                <w:sz w:val="28"/>
                <w:szCs w:val="28"/>
              </w:rPr>
            </w:pPr>
          </w:p>
        </w:tc>
      </w:tr>
    </w:tbl>
    <w:p w:rsidR="00C17421" w:rsidRDefault="00C17421" w:rsidP="008C0FA1">
      <w:pPr>
        <w:pStyle w:val="ConsPlusNormal"/>
        <w:jc w:val="center"/>
        <w:rPr>
          <w:rFonts w:ascii="Times New Roman" w:hAnsi="Times New Roman" w:cs="Times New Roman"/>
          <w:sz w:val="28"/>
          <w:szCs w:val="28"/>
        </w:rPr>
      </w:pPr>
      <w:r>
        <w:rPr>
          <w:rFonts w:ascii="Times New Roman" w:hAnsi="Times New Roman" w:cs="Times New Roman"/>
          <w:sz w:val="28"/>
          <w:szCs w:val="28"/>
        </w:rPr>
        <w:t>_______</w:t>
      </w:r>
    </w:p>
    <w:sectPr w:rsidR="00C17421" w:rsidSect="00C17421">
      <w:headerReference w:type="default" r:id="rId14"/>
      <w:headerReference w:type="first" r:id="rId15"/>
      <w:pgSz w:w="11905" w:h="16838"/>
      <w:pgMar w:top="1134" w:right="850" w:bottom="993" w:left="1701" w:header="0" w:footer="0" w:gutter="0"/>
      <w:pgNumType w:start="1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6A7" w:rsidRDefault="007F46A7" w:rsidP="00870D76">
      <w:pPr>
        <w:spacing w:after="0" w:line="240" w:lineRule="auto"/>
      </w:pPr>
      <w:r>
        <w:separator/>
      </w:r>
    </w:p>
  </w:endnote>
  <w:endnote w:type="continuationSeparator" w:id="0">
    <w:p w:rsidR="007F46A7" w:rsidRDefault="007F46A7" w:rsidP="00870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6A7" w:rsidRDefault="007F46A7" w:rsidP="00870D76">
      <w:pPr>
        <w:spacing w:after="0" w:line="240" w:lineRule="auto"/>
      </w:pPr>
      <w:r>
        <w:separator/>
      </w:r>
    </w:p>
  </w:footnote>
  <w:footnote w:type="continuationSeparator" w:id="0">
    <w:p w:rsidR="007F46A7" w:rsidRDefault="007F46A7" w:rsidP="00870D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7970553"/>
      <w:docPartObj>
        <w:docPartGallery w:val="Page Numbers (Top of Page)"/>
        <w:docPartUnique/>
      </w:docPartObj>
    </w:sdtPr>
    <w:sdtContent>
      <w:p w:rsidR="00280C57" w:rsidRDefault="00280C57">
        <w:pPr>
          <w:pStyle w:val="a9"/>
          <w:jc w:val="center"/>
        </w:pPr>
      </w:p>
      <w:p w:rsidR="00280C57" w:rsidRDefault="00280C57">
        <w:pPr>
          <w:pStyle w:val="a9"/>
          <w:jc w:val="center"/>
        </w:pPr>
      </w:p>
      <w:p w:rsidR="00280C57" w:rsidRDefault="00280C57">
        <w:pPr>
          <w:pStyle w:val="a9"/>
          <w:jc w:val="center"/>
        </w:pPr>
        <w:r>
          <w:fldChar w:fldCharType="begin"/>
        </w:r>
        <w:r>
          <w:instrText xml:space="preserve"> PAGE   \* MERGEFORMAT </w:instrText>
        </w:r>
        <w:r>
          <w:fldChar w:fldCharType="separate"/>
        </w:r>
        <w:r>
          <w:rPr>
            <w:noProof/>
          </w:rPr>
          <w:t>43</w:t>
        </w:r>
        <w:r>
          <w:rPr>
            <w:noProof/>
          </w:rPr>
          <w:fldChar w:fldCharType="end"/>
        </w:r>
      </w:p>
    </w:sdtContent>
  </w:sdt>
  <w:p w:rsidR="00280C57" w:rsidRDefault="00280C57" w:rsidP="00665220">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C57" w:rsidRDefault="00280C57">
    <w:pPr>
      <w:pStyle w:val="a9"/>
      <w:jc w:val="center"/>
    </w:pPr>
  </w:p>
  <w:p w:rsidR="00280C57" w:rsidRDefault="00280C57">
    <w:pPr>
      <w:pStyle w:val="a9"/>
      <w:jc w:val="center"/>
    </w:pPr>
  </w:p>
  <w:p w:rsidR="00280C57" w:rsidRDefault="00280C5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3929"/>
    <w:multiLevelType w:val="multilevel"/>
    <w:tmpl w:val="9E165006"/>
    <w:lvl w:ilvl="0">
      <w:start w:val="1"/>
      <w:numFmt w:val="decimal"/>
      <w:lvlText w:val="%1."/>
      <w:lvlJc w:val="left"/>
      <w:pPr>
        <w:ind w:left="1429" w:hanging="360"/>
      </w:pPr>
      <w:rPr>
        <w:rFonts w:hint="default"/>
      </w:rPr>
    </w:lvl>
    <w:lvl w:ilvl="1">
      <w:start w:val="1"/>
      <w:numFmt w:val="none"/>
      <w:isLgl/>
      <w:lvlText w:val="9.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15:restartNumberingAfterBreak="0">
    <w:nsid w:val="0D925A2B"/>
    <w:multiLevelType w:val="multilevel"/>
    <w:tmpl w:val="6BA635A6"/>
    <w:lvl w:ilvl="0">
      <w:start w:val="5"/>
      <w:numFmt w:val="decimal"/>
      <w:lvlText w:val="%1."/>
      <w:lvlJc w:val="left"/>
      <w:pPr>
        <w:ind w:left="450" w:hanging="450"/>
      </w:pPr>
      <w:rPr>
        <w:rFonts w:hint="default"/>
      </w:rPr>
    </w:lvl>
    <w:lvl w:ilvl="1">
      <w:start w:val="3"/>
      <w:numFmt w:val="none"/>
      <w:lvlText w:val="8.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12735B8"/>
    <w:multiLevelType w:val="hybridMultilevel"/>
    <w:tmpl w:val="3FC6E4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4024088"/>
    <w:multiLevelType w:val="multilevel"/>
    <w:tmpl w:val="1E6EC3B4"/>
    <w:lvl w:ilvl="0">
      <w:start w:val="1"/>
      <w:numFmt w:val="decimal"/>
      <w:lvlText w:val="%1."/>
      <w:lvlJc w:val="left"/>
      <w:pPr>
        <w:ind w:left="1069" w:hanging="360"/>
      </w:pPr>
      <w:rPr>
        <w:rFonts w:hint="default"/>
      </w:rPr>
    </w:lvl>
    <w:lvl w:ilvl="1">
      <w:start w:val="1"/>
      <w:numFmt w:val="decimal"/>
      <w:isLgl/>
      <w:lvlText w:val="%1.%2."/>
      <w:lvlJc w:val="left"/>
      <w:pPr>
        <w:ind w:left="2419" w:hanging="1710"/>
      </w:pPr>
      <w:rPr>
        <w:rFonts w:hint="default"/>
        <w:b w:val="0"/>
      </w:rPr>
    </w:lvl>
    <w:lvl w:ilvl="2">
      <w:start w:val="1"/>
      <w:numFmt w:val="decimal"/>
      <w:isLgl/>
      <w:lvlText w:val="%1.%2.%3."/>
      <w:lvlJc w:val="left"/>
      <w:pPr>
        <w:ind w:left="2419" w:hanging="1710"/>
      </w:pPr>
      <w:rPr>
        <w:rFonts w:hint="default"/>
        <w:b w:val="0"/>
      </w:rPr>
    </w:lvl>
    <w:lvl w:ilvl="3">
      <w:start w:val="1"/>
      <w:numFmt w:val="decimal"/>
      <w:isLgl/>
      <w:lvlText w:val="%1.%2.%3.%4."/>
      <w:lvlJc w:val="left"/>
      <w:pPr>
        <w:ind w:left="2419" w:hanging="1710"/>
      </w:pPr>
      <w:rPr>
        <w:rFonts w:hint="default"/>
        <w:b w:val="0"/>
      </w:rPr>
    </w:lvl>
    <w:lvl w:ilvl="4">
      <w:start w:val="1"/>
      <w:numFmt w:val="decimal"/>
      <w:isLgl/>
      <w:lvlText w:val="%1.%2.%3.%4.%5."/>
      <w:lvlJc w:val="left"/>
      <w:pPr>
        <w:ind w:left="2419" w:hanging="1710"/>
      </w:pPr>
      <w:rPr>
        <w:rFonts w:hint="default"/>
        <w:b w:val="0"/>
      </w:rPr>
    </w:lvl>
    <w:lvl w:ilvl="5">
      <w:start w:val="1"/>
      <w:numFmt w:val="decimal"/>
      <w:isLgl/>
      <w:lvlText w:val="%1.%2.%3.%4.%5.%6."/>
      <w:lvlJc w:val="left"/>
      <w:pPr>
        <w:ind w:left="2419" w:hanging="171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4" w15:restartNumberingAfterBreak="0">
    <w:nsid w:val="180F3C5D"/>
    <w:multiLevelType w:val="multilevel"/>
    <w:tmpl w:val="0DD883DA"/>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5" w15:restartNumberingAfterBreak="0">
    <w:nsid w:val="1F40054F"/>
    <w:multiLevelType w:val="multilevel"/>
    <w:tmpl w:val="ACFE0E6C"/>
    <w:lvl w:ilvl="0">
      <w:start w:val="1"/>
      <w:numFmt w:val="decimal"/>
      <w:lvlText w:val="%1."/>
      <w:lvlJc w:val="left"/>
      <w:pPr>
        <w:ind w:left="360" w:hanging="360"/>
      </w:pPr>
      <w:rPr>
        <w:rFonts w:hint="default"/>
      </w:rPr>
    </w:lvl>
    <w:lvl w:ilvl="1">
      <w:start w:val="1"/>
      <w:numFmt w:val="none"/>
      <w:lvlText w:val="9.2."/>
      <w:lvlJc w:val="left"/>
      <w:pPr>
        <w:ind w:left="792" w:hanging="432"/>
      </w:pPr>
      <w:rPr>
        <w:rFonts w:hint="default"/>
      </w:rPr>
    </w:lvl>
    <w:lvl w:ilvl="2">
      <w:start w:val="1"/>
      <w:numFmt w:val="none"/>
      <w:lvlText w:val="9.2.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0DE1BC3"/>
    <w:multiLevelType w:val="multilevel"/>
    <w:tmpl w:val="0722F868"/>
    <w:lvl w:ilvl="0">
      <w:start w:val="1"/>
      <w:numFmt w:val="decimal"/>
      <w:lvlText w:val="%1."/>
      <w:lvlJc w:val="left"/>
      <w:pPr>
        <w:ind w:left="1429" w:hanging="360"/>
      </w:pPr>
      <w:rPr>
        <w:rFonts w:hint="default"/>
      </w:rPr>
    </w:lvl>
    <w:lvl w:ilvl="1">
      <w:start w:val="1"/>
      <w:numFmt w:val="decimal"/>
      <w:isLgl/>
      <w:lvlText w:val="6.%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15:restartNumberingAfterBreak="0">
    <w:nsid w:val="2178314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D0489D"/>
    <w:multiLevelType w:val="multilevel"/>
    <w:tmpl w:val="1026EE52"/>
    <w:lvl w:ilvl="0">
      <w:start w:val="1"/>
      <w:numFmt w:val="decimal"/>
      <w:lvlText w:val="%1."/>
      <w:lvlJc w:val="left"/>
      <w:pPr>
        <w:ind w:left="360" w:hanging="360"/>
      </w:pPr>
      <w:rPr>
        <w:rFonts w:hint="default"/>
      </w:rPr>
    </w:lvl>
    <w:lvl w:ilvl="1">
      <w:start w:val="1"/>
      <w:numFmt w:val="none"/>
      <w:lvlText w:val="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9C4896"/>
    <w:multiLevelType w:val="multilevel"/>
    <w:tmpl w:val="D10EAE5E"/>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0" w15:restartNumberingAfterBreak="0">
    <w:nsid w:val="2B9E1942"/>
    <w:multiLevelType w:val="multilevel"/>
    <w:tmpl w:val="B96E3FC6"/>
    <w:lvl w:ilvl="0">
      <w:start w:val="5"/>
      <w:numFmt w:val="decimal"/>
      <w:lvlText w:val="%1."/>
      <w:lvlJc w:val="left"/>
      <w:pPr>
        <w:ind w:left="450" w:hanging="450"/>
      </w:pPr>
      <w:rPr>
        <w:rFonts w:hint="default"/>
      </w:rPr>
    </w:lvl>
    <w:lvl w:ilvl="1">
      <w:start w:val="3"/>
      <w:numFmt w:val="none"/>
      <w:lvlText w:val="9.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C3B0537"/>
    <w:multiLevelType w:val="multilevel"/>
    <w:tmpl w:val="75B28C2A"/>
    <w:lvl w:ilvl="0">
      <w:start w:val="1"/>
      <w:numFmt w:val="decimal"/>
      <w:lvlText w:val="%1."/>
      <w:lvlJc w:val="left"/>
      <w:pPr>
        <w:ind w:left="360" w:hanging="360"/>
      </w:pPr>
      <w:rPr>
        <w:rFonts w:hint="default"/>
      </w:rPr>
    </w:lvl>
    <w:lvl w:ilvl="1">
      <w:start w:val="1"/>
      <w:numFmt w:val="none"/>
      <w:lvlText w:val="5.2."/>
      <w:lvlJc w:val="left"/>
      <w:pPr>
        <w:ind w:left="792" w:hanging="432"/>
      </w:pPr>
      <w:rPr>
        <w:rFonts w:hint="default"/>
      </w:rPr>
    </w:lvl>
    <w:lvl w:ilvl="2">
      <w:start w:val="1"/>
      <w:numFmt w:val="decimal"/>
      <w:lvlText w:val="5.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C4C27AC"/>
    <w:multiLevelType w:val="multilevel"/>
    <w:tmpl w:val="D10EAE5E"/>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3" w15:restartNumberingAfterBreak="0">
    <w:nsid w:val="2D275CB0"/>
    <w:multiLevelType w:val="multilevel"/>
    <w:tmpl w:val="1E6EC3B4"/>
    <w:lvl w:ilvl="0">
      <w:start w:val="1"/>
      <w:numFmt w:val="decimal"/>
      <w:lvlText w:val="%1."/>
      <w:lvlJc w:val="left"/>
      <w:pPr>
        <w:ind w:left="1069" w:hanging="360"/>
      </w:pPr>
      <w:rPr>
        <w:rFonts w:hint="default"/>
      </w:rPr>
    </w:lvl>
    <w:lvl w:ilvl="1">
      <w:start w:val="1"/>
      <w:numFmt w:val="decimal"/>
      <w:isLgl/>
      <w:lvlText w:val="%1.%2."/>
      <w:lvlJc w:val="left"/>
      <w:pPr>
        <w:ind w:left="2419" w:hanging="1710"/>
      </w:pPr>
      <w:rPr>
        <w:rFonts w:hint="default"/>
        <w:b w:val="0"/>
      </w:rPr>
    </w:lvl>
    <w:lvl w:ilvl="2">
      <w:start w:val="1"/>
      <w:numFmt w:val="decimal"/>
      <w:isLgl/>
      <w:lvlText w:val="%1.%2.%3."/>
      <w:lvlJc w:val="left"/>
      <w:pPr>
        <w:ind w:left="2419" w:hanging="1710"/>
      </w:pPr>
      <w:rPr>
        <w:rFonts w:hint="default"/>
        <w:b w:val="0"/>
      </w:rPr>
    </w:lvl>
    <w:lvl w:ilvl="3">
      <w:start w:val="1"/>
      <w:numFmt w:val="decimal"/>
      <w:isLgl/>
      <w:lvlText w:val="%1.%2.%3.%4."/>
      <w:lvlJc w:val="left"/>
      <w:pPr>
        <w:ind w:left="2419" w:hanging="1710"/>
      </w:pPr>
      <w:rPr>
        <w:rFonts w:hint="default"/>
        <w:b w:val="0"/>
      </w:rPr>
    </w:lvl>
    <w:lvl w:ilvl="4">
      <w:start w:val="1"/>
      <w:numFmt w:val="decimal"/>
      <w:isLgl/>
      <w:lvlText w:val="%1.%2.%3.%4.%5."/>
      <w:lvlJc w:val="left"/>
      <w:pPr>
        <w:ind w:left="2419" w:hanging="1710"/>
      </w:pPr>
      <w:rPr>
        <w:rFonts w:hint="default"/>
        <w:b w:val="0"/>
      </w:rPr>
    </w:lvl>
    <w:lvl w:ilvl="5">
      <w:start w:val="1"/>
      <w:numFmt w:val="decimal"/>
      <w:isLgl/>
      <w:lvlText w:val="%1.%2.%3.%4.%5.%6."/>
      <w:lvlJc w:val="left"/>
      <w:pPr>
        <w:ind w:left="2419" w:hanging="171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4" w15:restartNumberingAfterBreak="0">
    <w:nsid w:val="2E3740C1"/>
    <w:multiLevelType w:val="multilevel"/>
    <w:tmpl w:val="33C2FC4E"/>
    <w:lvl w:ilvl="0">
      <w:start w:val="9"/>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6A77455"/>
    <w:multiLevelType w:val="multilevel"/>
    <w:tmpl w:val="3CA4C808"/>
    <w:lvl w:ilvl="0">
      <w:start w:val="1"/>
      <w:numFmt w:val="decimal"/>
      <w:lvlText w:val="%1."/>
      <w:lvlJc w:val="left"/>
      <w:pPr>
        <w:ind w:left="360" w:hanging="360"/>
      </w:pPr>
      <w:rPr>
        <w:rFonts w:hint="default"/>
      </w:rPr>
    </w:lvl>
    <w:lvl w:ilvl="1">
      <w:start w:val="1"/>
      <w:numFmt w:val="none"/>
      <w:lvlText w:val="5.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7324523"/>
    <w:multiLevelType w:val="multilevel"/>
    <w:tmpl w:val="28302234"/>
    <w:lvl w:ilvl="0">
      <w:start w:val="5"/>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9EA10C1"/>
    <w:multiLevelType w:val="multilevel"/>
    <w:tmpl w:val="1E6EC3B4"/>
    <w:lvl w:ilvl="0">
      <w:start w:val="1"/>
      <w:numFmt w:val="decimal"/>
      <w:lvlText w:val="%1."/>
      <w:lvlJc w:val="left"/>
      <w:pPr>
        <w:ind w:left="1069" w:hanging="360"/>
      </w:pPr>
      <w:rPr>
        <w:rFonts w:hint="default"/>
      </w:rPr>
    </w:lvl>
    <w:lvl w:ilvl="1">
      <w:start w:val="1"/>
      <w:numFmt w:val="decimal"/>
      <w:isLgl/>
      <w:lvlText w:val="%1.%2."/>
      <w:lvlJc w:val="left"/>
      <w:pPr>
        <w:ind w:left="2419" w:hanging="1710"/>
      </w:pPr>
      <w:rPr>
        <w:rFonts w:hint="default"/>
        <w:b w:val="0"/>
      </w:rPr>
    </w:lvl>
    <w:lvl w:ilvl="2">
      <w:start w:val="1"/>
      <w:numFmt w:val="decimal"/>
      <w:isLgl/>
      <w:lvlText w:val="%1.%2.%3."/>
      <w:lvlJc w:val="left"/>
      <w:pPr>
        <w:ind w:left="2419" w:hanging="1710"/>
      </w:pPr>
      <w:rPr>
        <w:rFonts w:hint="default"/>
        <w:b w:val="0"/>
      </w:rPr>
    </w:lvl>
    <w:lvl w:ilvl="3">
      <w:start w:val="1"/>
      <w:numFmt w:val="decimal"/>
      <w:isLgl/>
      <w:lvlText w:val="%1.%2.%3.%4."/>
      <w:lvlJc w:val="left"/>
      <w:pPr>
        <w:ind w:left="2419" w:hanging="1710"/>
      </w:pPr>
      <w:rPr>
        <w:rFonts w:hint="default"/>
        <w:b w:val="0"/>
      </w:rPr>
    </w:lvl>
    <w:lvl w:ilvl="4">
      <w:start w:val="1"/>
      <w:numFmt w:val="decimal"/>
      <w:isLgl/>
      <w:lvlText w:val="%1.%2.%3.%4.%5."/>
      <w:lvlJc w:val="left"/>
      <w:pPr>
        <w:ind w:left="2419" w:hanging="1710"/>
      </w:pPr>
      <w:rPr>
        <w:rFonts w:hint="default"/>
        <w:b w:val="0"/>
      </w:rPr>
    </w:lvl>
    <w:lvl w:ilvl="5">
      <w:start w:val="1"/>
      <w:numFmt w:val="decimal"/>
      <w:isLgl/>
      <w:lvlText w:val="%1.%2.%3.%4.%5.%6."/>
      <w:lvlJc w:val="left"/>
      <w:pPr>
        <w:ind w:left="2419" w:hanging="171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8" w15:restartNumberingAfterBreak="0">
    <w:nsid w:val="3D8E254C"/>
    <w:multiLevelType w:val="multilevel"/>
    <w:tmpl w:val="28302234"/>
    <w:lvl w:ilvl="0">
      <w:start w:val="5"/>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DE66DC6"/>
    <w:multiLevelType w:val="multilevel"/>
    <w:tmpl w:val="7848FE9C"/>
    <w:lvl w:ilvl="0">
      <w:start w:val="1"/>
      <w:numFmt w:val="decimal"/>
      <w:lvlText w:val="6.2.%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0" w15:restartNumberingAfterBreak="0">
    <w:nsid w:val="426E274D"/>
    <w:multiLevelType w:val="hybridMultilevel"/>
    <w:tmpl w:val="D812B9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2B310E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E24131C"/>
    <w:multiLevelType w:val="multilevel"/>
    <w:tmpl w:val="8C68EE26"/>
    <w:lvl w:ilvl="0">
      <w:start w:val="1"/>
      <w:numFmt w:val="decimal"/>
      <w:lvlText w:val="%1."/>
      <w:lvlJc w:val="left"/>
      <w:pPr>
        <w:ind w:left="432" w:hanging="432"/>
      </w:pPr>
      <w:rPr>
        <w:rFonts w:hint="default"/>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15:restartNumberingAfterBreak="0">
    <w:nsid w:val="502320CD"/>
    <w:multiLevelType w:val="multilevel"/>
    <w:tmpl w:val="D10EAE5E"/>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4" w15:restartNumberingAfterBreak="0">
    <w:nsid w:val="51E8097F"/>
    <w:multiLevelType w:val="hybridMultilevel"/>
    <w:tmpl w:val="096013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2A71EFB"/>
    <w:multiLevelType w:val="multilevel"/>
    <w:tmpl w:val="7848FE9C"/>
    <w:lvl w:ilvl="0">
      <w:start w:val="1"/>
      <w:numFmt w:val="decimal"/>
      <w:lvlText w:val="6.2.%1."/>
      <w:lvlJc w:val="left"/>
      <w:pPr>
        <w:ind w:left="1353"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6" w15:restartNumberingAfterBreak="0">
    <w:nsid w:val="56DE544D"/>
    <w:multiLevelType w:val="multilevel"/>
    <w:tmpl w:val="1E6EC3B4"/>
    <w:lvl w:ilvl="0">
      <w:start w:val="1"/>
      <w:numFmt w:val="decimal"/>
      <w:lvlText w:val="%1."/>
      <w:lvlJc w:val="left"/>
      <w:pPr>
        <w:ind w:left="1069" w:hanging="360"/>
      </w:pPr>
      <w:rPr>
        <w:rFonts w:hint="default"/>
      </w:rPr>
    </w:lvl>
    <w:lvl w:ilvl="1">
      <w:start w:val="1"/>
      <w:numFmt w:val="decimal"/>
      <w:isLgl/>
      <w:lvlText w:val="%1.%2."/>
      <w:lvlJc w:val="left"/>
      <w:pPr>
        <w:ind w:left="2419" w:hanging="1710"/>
      </w:pPr>
      <w:rPr>
        <w:rFonts w:hint="default"/>
        <w:b w:val="0"/>
      </w:rPr>
    </w:lvl>
    <w:lvl w:ilvl="2">
      <w:start w:val="1"/>
      <w:numFmt w:val="decimal"/>
      <w:isLgl/>
      <w:lvlText w:val="%1.%2.%3."/>
      <w:lvlJc w:val="left"/>
      <w:pPr>
        <w:ind w:left="2419" w:hanging="1710"/>
      </w:pPr>
      <w:rPr>
        <w:rFonts w:hint="default"/>
        <w:b w:val="0"/>
      </w:rPr>
    </w:lvl>
    <w:lvl w:ilvl="3">
      <w:start w:val="1"/>
      <w:numFmt w:val="decimal"/>
      <w:isLgl/>
      <w:lvlText w:val="%1.%2.%3.%4."/>
      <w:lvlJc w:val="left"/>
      <w:pPr>
        <w:ind w:left="2419" w:hanging="1710"/>
      </w:pPr>
      <w:rPr>
        <w:rFonts w:hint="default"/>
        <w:b w:val="0"/>
      </w:rPr>
    </w:lvl>
    <w:lvl w:ilvl="4">
      <w:start w:val="1"/>
      <w:numFmt w:val="decimal"/>
      <w:isLgl/>
      <w:lvlText w:val="%1.%2.%3.%4.%5."/>
      <w:lvlJc w:val="left"/>
      <w:pPr>
        <w:ind w:left="2419" w:hanging="1710"/>
      </w:pPr>
      <w:rPr>
        <w:rFonts w:hint="default"/>
        <w:b w:val="0"/>
      </w:rPr>
    </w:lvl>
    <w:lvl w:ilvl="5">
      <w:start w:val="1"/>
      <w:numFmt w:val="decimal"/>
      <w:isLgl/>
      <w:lvlText w:val="%1.%2.%3.%4.%5.%6."/>
      <w:lvlJc w:val="left"/>
      <w:pPr>
        <w:ind w:left="2419" w:hanging="171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27" w15:restartNumberingAfterBreak="0">
    <w:nsid w:val="578C5CD5"/>
    <w:multiLevelType w:val="multilevel"/>
    <w:tmpl w:val="68029D00"/>
    <w:lvl w:ilvl="0">
      <w:start w:val="8"/>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58DF2648"/>
    <w:multiLevelType w:val="multilevel"/>
    <w:tmpl w:val="5BA09CA8"/>
    <w:lvl w:ilvl="0">
      <w:start w:val="1"/>
      <w:numFmt w:val="decimal"/>
      <w:lvlText w:val="%1."/>
      <w:lvlJc w:val="left"/>
      <w:pPr>
        <w:ind w:left="1069" w:hanging="360"/>
      </w:pPr>
      <w:rPr>
        <w:rFonts w:hint="default"/>
      </w:rPr>
    </w:lvl>
    <w:lvl w:ilvl="1">
      <w:start w:val="1"/>
      <w:numFmt w:val="decimal"/>
      <w:isLgl/>
      <w:lvlText w:val="%1.%2."/>
      <w:lvlJc w:val="left"/>
      <w:pPr>
        <w:ind w:left="2419" w:hanging="1710"/>
      </w:pPr>
      <w:rPr>
        <w:rFonts w:hint="default"/>
        <w:b w:val="0"/>
        <w:color w:val="auto"/>
      </w:rPr>
    </w:lvl>
    <w:lvl w:ilvl="2">
      <w:start w:val="1"/>
      <w:numFmt w:val="decimal"/>
      <w:isLgl/>
      <w:lvlText w:val="%1.%2.%3."/>
      <w:lvlJc w:val="left"/>
      <w:pPr>
        <w:ind w:left="2419" w:hanging="1710"/>
      </w:pPr>
      <w:rPr>
        <w:rFonts w:hint="default"/>
        <w:b w:val="0"/>
      </w:rPr>
    </w:lvl>
    <w:lvl w:ilvl="3">
      <w:start w:val="1"/>
      <w:numFmt w:val="decimal"/>
      <w:isLgl/>
      <w:lvlText w:val="%1.%2.%3.%4."/>
      <w:lvlJc w:val="left"/>
      <w:pPr>
        <w:ind w:left="2419" w:hanging="1710"/>
      </w:pPr>
      <w:rPr>
        <w:rFonts w:hint="default"/>
        <w:b w:val="0"/>
      </w:rPr>
    </w:lvl>
    <w:lvl w:ilvl="4">
      <w:start w:val="1"/>
      <w:numFmt w:val="decimal"/>
      <w:isLgl/>
      <w:lvlText w:val="%1.%2.%3.%4.%5."/>
      <w:lvlJc w:val="left"/>
      <w:pPr>
        <w:ind w:left="2419" w:hanging="1710"/>
      </w:pPr>
      <w:rPr>
        <w:rFonts w:hint="default"/>
        <w:b w:val="0"/>
      </w:rPr>
    </w:lvl>
    <w:lvl w:ilvl="5">
      <w:start w:val="1"/>
      <w:numFmt w:val="decimal"/>
      <w:isLgl/>
      <w:lvlText w:val="%1.%2.%3.%4.%5.%6."/>
      <w:lvlJc w:val="left"/>
      <w:pPr>
        <w:ind w:left="2419" w:hanging="171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29" w15:restartNumberingAfterBreak="0">
    <w:nsid w:val="613452C0"/>
    <w:multiLevelType w:val="multilevel"/>
    <w:tmpl w:val="1E6EC3B4"/>
    <w:lvl w:ilvl="0">
      <w:start w:val="1"/>
      <w:numFmt w:val="decimal"/>
      <w:lvlText w:val="%1."/>
      <w:lvlJc w:val="left"/>
      <w:pPr>
        <w:ind w:left="1069" w:hanging="360"/>
      </w:pPr>
      <w:rPr>
        <w:rFonts w:hint="default"/>
      </w:rPr>
    </w:lvl>
    <w:lvl w:ilvl="1">
      <w:start w:val="1"/>
      <w:numFmt w:val="decimal"/>
      <w:isLgl/>
      <w:lvlText w:val="%1.%2."/>
      <w:lvlJc w:val="left"/>
      <w:pPr>
        <w:ind w:left="2419" w:hanging="1710"/>
      </w:pPr>
      <w:rPr>
        <w:rFonts w:hint="default"/>
        <w:b w:val="0"/>
      </w:rPr>
    </w:lvl>
    <w:lvl w:ilvl="2">
      <w:start w:val="1"/>
      <w:numFmt w:val="decimal"/>
      <w:isLgl/>
      <w:lvlText w:val="%1.%2.%3."/>
      <w:lvlJc w:val="left"/>
      <w:pPr>
        <w:ind w:left="2419" w:hanging="1710"/>
      </w:pPr>
      <w:rPr>
        <w:rFonts w:hint="default"/>
        <w:b w:val="0"/>
      </w:rPr>
    </w:lvl>
    <w:lvl w:ilvl="3">
      <w:start w:val="1"/>
      <w:numFmt w:val="decimal"/>
      <w:isLgl/>
      <w:lvlText w:val="%1.%2.%3.%4."/>
      <w:lvlJc w:val="left"/>
      <w:pPr>
        <w:ind w:left="2419" w:hanging="1710"/>
      </w:pPr>
      <w:rPr>
        <w:rFonts w:hint="default"/>
        <w:b w:val="0"/>
      </w:rPr>
    </w:lvl>
    <w:lvl w:ilvl="4">
      <w:start w:val="1"/>
      <w:numFmt w:val="decimal"/>
      <w:isLgl/>
      <w:lvlText w:val="%1.%2.%3.%4.%5."/>
      <w:lvlJc w:val="left"/>
      <w:pPr>
        <w:ind w:left="2419" w:hanging="1710"/>
      </w:pPr>
      <w:rPr>
        <w:rFonts w:hint="default"/>
        <w:b w:val="0"/>
      </w:rPr>
    </w:lvl>
    <w:lvl w:ilvl="5">
      <w:start w:val="1"/>
      <w:numFmt w:val="decimal"/>
      <w:isLgl/>
      <w:lvlText w:val="%1.%2.%3.%4.%5.%6."/>
      <w:lvlJc w:val="left"/>
      <w:pPr>
        <w:ind w:left="2419" w:hanging="171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30" w15:restartNumberingAfterBreak="0">
    <w:nsid w:val="63EA5649"/>
    <w:multiLevelType w:val="multilevel"/>
    <w:tmpl w:val="D10EAE5E"/>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1" w15:restartNumberingAfterBreak="0">
    <w:nsid w:val="64277A9B"/>
    <w:multiLevelType w:val="multilevel"/>
    <w:tmpl w:val="D10EAE5E"/>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2" w15:restartNumberingAfterBreak="0">
    <w:nsid w:val="64F559CE"/>
    <w:multiLevelType w:val="multilevel"/>
    <w:tmpl w:val="A44A4E4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4.1.%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8AA0AC1"/>
    <w:multiLevelType w:val="multilevel"/>
    <w:tmpl w:val="91F29BFC"/>
    <w:lvl w:ilvl="0">
      <w:start w:val="1"/>
      <w:numFmt w:val="decimal"/>
      <w:lvlText w:val="%1."/>
      <w:lvlJc w:val="left"/>
      <w:pPr>
        <w:ind w:left="1335" w:hanging="1335"/>
      </w:pPr>
      <w:rPr>
        <w:rFonts w:hint="default"/>
      </w:rPr>
    </w:lvl>
    <w:lvl w:ilvl="1">
      <w:start w:val="1"/>
      <w:numFmt w:val="decimal"/>
      <w:lvlText w:val="%1.%2."/>
      <w:lvlJc w:val="left"/>
      <w:pPr>
        <w:ind w:left="2044" w:hanging="1335"/>
      </w:pPr>
      <w:rPr>
        <w:rFonts w:hint="default"/>
      </w:rPr>
    </w:lvl>
    <w:lvl w:ilvl="2">
      <w:start w:val="1"/>
      <w:numFmt w:val="decimal"/>
      <w:lvlText w:val="%1.%2.%3."/>
      <w:lvlJc w:val="left"/>
      <w:pPr>
        <w:ind w:left="2753" w:hanging="1335"/>
      </w:pPr>
      <w:rPr>
        <w:rFonts w:hint="default"/>
      </w:rPr>
    </w:lvl>
    <w:lvl w:ilvl="3">
      <w:start w:val="1"/>
      <w:numFmt w:val="decimal"/>
      <w:lvlText w:val="%1.%2.%3.%4."/>
      <w:lvlJc w:val="left"/>
      <w:pPr>
        <w:ind w:left="3462" w:hanging="1335"/>
      </w:pPr>
      <w:rPr>
        <w:rFonts w:hint="default"/>
      </w:rPr>
    </w:lvl>
    <w:lvl w:ilvl="4">
      <w:start w:val="1"/>
      <w:numFmt w:val="decimal"/>
      <w:lvlText w:val="%1.%2.%3.%4.%5."/>
      <w:lvlJc w:val="left"/>
      <w:pPr>
        <w:ind w:left="4171" w:hanging="133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15:restartNumberingAfterBreak="0">
    <w:nsid w:val="6BFB561B"/>
    <w:multiLevelType w:val="multilevel"/>
    <w:tmpl w:val="A6046F34"/>
    <w:lvl w:ilvl="0">
      <w:start w:val="9"/>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F4D225A"/>
    <w:multiLevelType w:val="multilevel"/>
    <w:tmpl w:val="29C4B49A"/>
    <w:lvl w:ilvl="0">
      <w:start w:val="1"/>
      <w:numFmt w:val="decimal"/>
      <w:lvlText w:val="%1."/>
      <w:lvlJc w:val="left"/>
      <w:pPr>
        <w:ind w:left="360" w:hanging="360"/>
      </w:pPr>
      <w:rPr>
        <w:rFonts w:hint="default"/>
      </w:rPr>
    </w:lvl>
    <w:lvl w:ilvl="1">
      <w:start w:val="1"/>
      <w:numFmt w:val="none"/>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3BE070E"/>
    <w:multiLevelType w:val="multilevel"/>
    <w:tmpl w:val="1E6EC3B4"/>
    <w:lvl w:ilvl="0">
      <w:start w:val="1"/>
      <w:numFmt w:val="decimal"/>
      <w:lvlText w:val="%1."/>
      <w:lvlJc w:val="left"/>
      <w:pPr>
        <w:ind w:left="1069" w:hanging="360"/>
      </w:pPr>
      <w:rPr>
        <w:rFonts w:hint="default"/>
      </w:rPr>
    </w:lvl>
    <w:lvl w:ilvl="1">
      <w:start w:val="1"/>
      <w:numFmt w:val="decimal"/>
      <w:isLgl/>
      <w:lvlText w:val="%1.%2."/>
      <w:lvlJc w:val="left"/>
      <w:pPr>
        <w:ind w:left="2419" w:hanging="1710"/>
      </w:pPr>
      <w:rPr>
        <w:rFonts w:hint="default"/>
        <w:b w:val="0"/>
      </w:rPr>
    </w:lvl>
    <w:lvl w:ilvl="2">
      <w:start w:val="1"/>
      <w:numFmt w:val="decimal"/>
      <w:isLgl/>
      <w:lvlText w:val="%1.%2.%3."/>
      <w:lvlJc w:val="left"/>
      <w:pPr>
        <w:ind w:left="2419" w:hanging="1710"/>
      </w:pPr>
      <w:rPr>
        <w:rFonts w:hint="default"/>
        <w:b w:val="0"/>
      </w:rPr>
    </w:lvl>
    <w:lvl w:ilvl="3">
      <w:start w:val="1"/>
      <w:numFmt w:val="decimal"/>
      <w:isLgl/>
      <w:lvlText w:val="%1.%2.%3.%4."/>
      <w:lvlJc w:val="left"/>
      <w:pPr>
        <w:ind w:left="2419" w:hanging="1710"/>
      </w:pPr>
      <w:rPr>
        <w:rFonts w:hint="default"/>
        <w:b w:val="0"/>
      </w:rPr>
    </w:lvl>
    <w:lvl w:ilvl="4">
      <w:start w:val="1"/>
      <w:numFmt w:val="decimal"/>
      <w:isLgl/>
      <w:lvlText w:val="%1.%2.%3.%4.%5."/>
      <w:lvlJc w:val="left"/>
      <w:pPr>
        <w:ind w:left="2419" w:hanging="1710"/>
      </w:pPr>
      <w:rPr>
        <w:rFonts w:hint="default"/>
        <w:b w:val="0"/>
      </w:rPr>
    </w:lvl>
    <w:lvl w:ilvl="5">
      <w:start w:val="1"/>
      <w:numFmt w:val="decimal"/>
      <w:isLgl/>
      <w:lvlText w:val="%1.%2.%3.%4.%5.%6."/>
      <w:lvlJc w:val="left"/>
      <w:pPr>
        <w:ind w:left="2419" w:hanging="171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37" w15:restartNumberingAfterBreak="0">
    <w:nsid w:val="7C31328B"/>
    <w:multiLevelType w:val="multilevel"/>
    <w:tmpl w:val="D10EAE5E"/>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8" w15:restartNumberingAfterBreak="0">
    <w:nsid w:val="7CE65D16"/>
    <w:multiLevelType w:val="hybridMultilevel"/>
    <w:tmpl w:val="B8B20D36"/>
    <w:lvl w:ilvl="0" w:tplc="192AC36C">
      <w:start w:val="1"/>
      <w:numFmt w:val="decimal"/>
      <w:lvlText w:val="5.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D81030E"/>
    <w:multiLevelType w:val="multilevel"/>
    <w:tmpl w:val="D10EAE5E"/>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num w:numId="1">
    <w:abstractNumId w:val="28"/>
  </w:num>
  <w:num w:numId="2">
    <w:abstractNumId w:val="8"/>
  </w:num>
  <w:num w:numId="3">
    <w:abstractNumId w:val="33"/>
  </w:num>
  <w:num w:numId="4">
    <w:abstractNumId w:val="32"/>
  </w:num>
  <w:num w:numId="5">
    <w:abstractNumId w:val="35"/>
  </w:num>
  <w:num w:numId="6">
    <w:abstractNumId w:val="0"/>
  </w:num>
  <w:num w:numId="7">
    <w:abstractNumId w:val="24"/>
  </w:num>
  <w:num w:numId="8">
    <w:abstractNumId w:val="15"/>
  </w:num>
  <w:num w:numId="9">
    <w:abstractNumId w:val="11"/>
  </w:num>
  <w:num w:numId="10">
    <w:abstractNumId w:val="21"/>
  </w:num>
  <w:num w:numId="11">
    <w:abstractNumId w:val="18"/>
  </w:num>
  <w:num w:numId="12">
    <w:abstractNumId w:val="2"/>
  </w:num>
  <w:num w:numId="13">
    <w:abstractNumId w:val="38"/>
  </w:num>
  <w:num w:numId="14">
    <w:abstractNumId w:val="6"/>
  </w:num>
  <w:num w:numId="15">
    <w:abstractNumId w:val="25"/>
  </w:num>
  <w:num w:numId="16">
    <w:abstractNumId w:val="16"/>
  </w:num>
  <w:num w:numId="17">
    <w:abstractNumId w:val="10"/>
  </w:num>
  <w:num w:numId="18">
    <w:abstractNumId w:val="20"/>
  </w:num>
  <w:num w:numId="19">
    <w:abstractNumId w:val="7"/>
  </w:num>
  <w:num w:numId="20">
    <w:abstractNumId w:val="5"/>
  </w:num>
  <w:num w:numId="21">
    <w:abstractNumId w:val="34"/>
  </w:num>
  <w:num w:numId="22">
    <w:abstractNumId w:val="14"/>
  </w:num>
  <w:num w:numId="23">
    <w:abstractNumId w:val="39"/>
  </w:num>
  <w:num w:numId="24">
    <w:abstractNumId w:val="30"/>
  </w:num>
  <w:num w:numId="25">
    <w:abstractNumId w:val="37"/>
  </w:num>
  <w:num w:numId="26">
    <w:abstractNumId w:val="12"/>
  </w:num>
  <w:num w:numId="27">
    <w:abstractNumId w:val="9"/>
  </w:num>
  <w:num w:numId="28">
    <w:abstractNumId w:val="31"/>
  </w:num>
  <w:num w:numId="29">
    <w:abstractNumId w:val="23"/>
  </w:num>
  <w:num w:numId="30">
    <w:abstractNumId w:val="17"/>
  </w:num>
  <w:num w:numId="31">
    <w:abstractNumId w:val="19"/>
  </w:num>
  <w:num w:numId="32">
    <w:abstractNumId w:val="1"/>
  </w:num>
  <w:num w:numId="33">
    <w:abstractNumId w:val="27"/>
  </w:num>
  <w:num w:numId="34">
    <w:abstractNumId w:val="36"/>
  </w:num>
  <w:num w:numId="35">
    <w:abstractNumId w:val="13"/>
  </w:num>
  <w:num w:numId="36">
    <w:abstractNumId w:val="3"/>
  </w:num>
  <w:num w:numId="37">
    <w:abstractNumId w:val="29"/>
  </w:num>
  <w:num w:numId="38">
    <w:abstractNumId w:val="26"/>
  </w:num>
  <w:num w:numId="39">
    <w:abstractNumId w:val="4"/>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377"/>
    <w:rsid w:val="00003239"/>
    <w:rsid w:val="00007018"/>
    <w:rsid w:val="00011847"/>
    <w:rsid w:val="00072798"/>
    <w:rsid w:val="00086F63"/>
    <w:rsid w:val="000A4981"/>
    <w:rsid w:val="000C0B49"/>
    <w:rsid w:val="000D5BB1"/>
    <w:rsid w:val="001029B6"/>
    <w:rsid w:val="00112070"/>
    <w:rsid w:val="001416BE"/>
    <w:rsid w:val="001779B9"/>
    <w:rsid w:val="0018568E"/>
    <w:rsid w:val="001D5556"/>
    <w:rsid w:val="00220EB6"/>
    <w:rsid w:val="002241E9"/>
    <w:rsid w:val="00260005"/>
    <w:rsid w:val="00272FDE"/>
    <w:rsid w:val="00280491"/>
    <w:rsid w:val="00280C57"/>
    <w:rsid w:val="002A73E2"/>
    <w:rsid w:val="002B054A"/>
    <w:rsid w:val="002B18AE"/>
    <w:rsid w:val="002F5828"/>
    <w:rsid w:val="00320EA2"/>
    <w:rsid w:val="00367AAD"/>
    <w:rsid w:val="003B1905"/>
    <w:rsid w:val="003C0D05"/>
    <w:rsid w:val="003C210A"/>
    <w:rsid w:val="003D3CDE"/>
    <w:rsid w:val="00403277"/>
    <w:rsid w:val="0041276B"/>
    <w:rsid w:val="0044790D"/>
    <w:rsid w:val="00462BC1"/>
    <w:rsid w:val="00477143"/>
    <w:rsid w:val="00484DCF"/>
    <w:rsid w:val="00496051"/>
    <w:rsid w:val="004A4E50"/>
    <w:rsid w:val="004F4098"/>
    <w:rsid w:val="005048D8"/>
    <w:rsid w:val="00540957"/>
    <w:rsid w:val="00562E87"/>
    <w:rsid w:val="00593DA9"/>
    <w:rsid w:val="00593EFE"/>
    <w:rsid w:val="005C376E"/>
    <w:rsid w:val="005C43EA"/>
    <w:rsid w:val="005E4F83"/>
    <w:rsid w:val="00604C99"/>
    <w:rsid w:val="00605303"/>
    <w:rsid w:val="00606277"/>
    <w:rsid w:val="00612147"/>
    <w:rsid w:val="00640752"/>
    <w:rsid w:val="00653294"/>
    <w:rsid w:val="00665220"/>
    <w:rsid w:val="00672912"/>
    <w:rsid w:val="006B4A95"/>
    <w:rsid w:val="006E2B8B"/>
    <w:rsid w:val="006F7ADE"/>
    <w:rsid w:val="00720070"/>
    <w:rsid w:val="007271E2"/>
    <w:rsid w:val="007343D4"/>
    <w:rsid w:val="007356BF"/>
    <w:rsid w:val="00786D6E"/>
    <w:rsid w:val="007C5057"/>
    <w:rsid w:val="007D35BB"/>
    <w:rsid w:val="007E19AD"/>
    <w:rsid w:val="007F46A7"/>
    <w:rsid w:val="008006D6"/>
    <w:rsid w:val="00817747"/>
    <w:rsid w:val="00825708"/>
    <w:rsid w:val="008314F7"/>
    <w:rsid w:val="0084179F"/>
    <w:rsid w:val="00870D76"/>
    <w:rsid w:val="00871F9B"/>
    <w:rsid w:val="00881445"/>
    <w:rsid w:val="00886FE6"/>
    <w:rsid w:val="00894D31"/>
    <w:rsid w:val="00897626"/>
    <w:rsid w:val="008C0FA1"/>
    <w:rsid w:val="008D2CF5"/>
    <w:rsid w:val="009030F5"/>
    <w:rsid w:val="0091605D"/>
    <w:rsid w:val="00916536"/>
    <w:rsid w:val="00931E98"/>
    <w:rsid w:val="00936A0C"/>
    <w:rsid w:val="00944B45"/>
    <w:rsid w:val="00945901"/>
    <w:rsid w:val="0094689A"/>
    <w:rsid w:val="009579DA"/>
    <w:rsid w:val="00975635"/>
    <w:rsid w:val="0097684D"/>
    <w:rsid w:val="009844F0"/>
    <w:rsid w:val="00991197"/>
    <w:rsid w:val="009A0D5D"/>
    <w:rsid w:val="009B1223"/>
    <w:rsid w:val="009C1163"/>
    <w:rsid w:val="009D7478"/>
    <w:rsid w:val="009F189B"/>
    <w:rsid w:val="009F6AE2"/>
    <w:rsid w:val="00A00C69"/>
    <w:rsid w:val="00A26180"/>
    <w:rsid w:val="00A26695"/>
    <w:rsid w:val="00A304F9"/>
    <w:rsid w:val="00A331EE"/>
    <w:rsid w:val="00A522D7"/>
    <w:rsid w:val="00A90C91"/>
    <w:rsid w:val="00A97FBD"/>
    <w:rsid w:val="00AB3F11"/>
    <w:rsid w:val="00AF2F10"/>
    <w:rsid w:val="00B2428B"/>
    <w:rsid w:val="00B33377"/>
    <w:rsid w:val="00B33907"/>
    <w:rsid w:val="00B425FB"/>
    <w:rsid w:val="00B65246"/>
    <w:rsid w:val="00B72BF0"/>
    <w:rsid w:val="00BB0258"/>
    <w:rsid w:val="00BD7025"/>
    <w:rsid w:val="00BF1B58"/>
    <w:rsid w:val="00BF4D35"/>
    <w:rsid w:val="00C062B1"/>
    <w:rsid w:val="00C07A01"/>
    <w:rsid w:val="00C17421"/>
    <w:rsid w:val="00C5220B"/>
    <w:rsid w:val="00CA2878"/>
    <w:rsid w:val="00CA7F50"/>
    <w:rsid w:val="00CC3D4B"/>
    <w:rsid w:val="00CC7D58"/>
    <w:rsid w:val="00CF30D0"/>
    <w:rsid w:val="00CF45B8"/>
    <w:rsid w:val="00D30A36"/>
    <w:rsid w:val="00D32AD6"/>
    <w:rsid w:val="00D3726E"/>
    <w:rsid w:val="00D66F25"/>
    <w:rsid w:val="00D9033F"/>
    <w:rsid w:val="00D96210"/>
    <w:rsid w:val="00DC04BF"/>
    <w:rsid w:val="00DE0FFB"/>
    <w:rsid w:val="00E10F9E"/>
    <w:rsid w:val="00E13A3C"/>
    <w:rsid w:val="00E65C67"/>
    <w:rsid w:val="00EB6BFD"/>
    <w:rsid w:val="00EC2768"/>
    <w:rsid w:val="00ED5B06"/>
    <w:rsid w:val="00ED6502"/>
    <w:rsid w:val="00F1182A"/>
    <w:rsid w:val="00F1461E"/>
    <w:rsid w:val="00F35744"/>
    <w:rsid w:val="00F44374"/>
    <w:rsid w:val="00F54CC8"/>
    <w:rsid w:val="00F7359A"/>
    <w:rsid w:val="00F80537"/>
    <w:rsid w:val="00F85F2E"/>
    <w:rsid w:val="00F86121"/>
    <w:rsid w:val="00FA618E"/>
    <w:rsid w:val="00FD6457"/>
    <w:rsid w:val="00FF5A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5AD99"/>
  <w15:docId w15:val="{B22F9F0B-902C-4868-905E-B52B705FA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39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33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3377"/>
    <w:rPr>
      <w:rFonts w:ascii="Tahoma" w:hAnsi="Tahoma" w:cs="Tahoma"/>
      <w:sz w:val="16"/>
      <w:szCs w:val="16"/>
    </w:rPr>
  </w:style>
  <w:style w:type="paragraph" w:customStyle="1" w:styleId="ConsPlusNormal">
    <w:name w:val="ConsPlusNormal"/>
    <w:rsid w:val="00B3337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33377"/>
    <w:pPr>
      <w:widowControl w:val="0"/>
      <w:autoSpaceDE w:val="0"/>
      <w:autoSpaceDN w:val="0"/>
      <w:spacing w:after="0" w:line="240" w:lineRule="auto"/>
    </w:pPr>
    <w:rPr>
      <w:rFonts w:ascii="Calibri" w:eastAsiaTheme="minorEastAsia" w:hAnsi="Calibri" w:cs="Calibri"/>
      <w:b/>
      <w:lang w:eastAsia="ru-RU"/>
    </w:rPr>
  </w:style>
  <w:style w:type="paragraph" w:styleId="a5">
    <w:name w:val="footnote text"/>
    <w:basedOn w:val="a"/>
    <w:link w:val="a6"/>
    <w:uiPriority w:val="99"/>
    <w:semiHidden/>
    <w:unhideWhenUsed/>
    <w:rsid w:val="00870D76"/>
    <w:pPr>
      <w:spacing w:after="0" w:line="240" w:lineRule="auto"/>
    </w:pPr>
    <w:rPr>
      <w:sz w:val="20"/>
      <w:szCs w:val="20"/>
    </w:rPr>
  </w:style>
  <w:style w:type="character" w:customStyle="1" w:styleId="a6">
    <w:name w:val="Текст сноски Знак"/>
    <w:basedOn w:val="a0"/>
    <w:link w:val="a5"/>
    <w:uiPriority w:val="99"/>
    <w:semiHidden/>
    <w:rsid w:val="00870D76"/>
    <w:rPr>
      <w:sz w:val="20"/>
      <w:szCs w:val="20"/>
    </w:rPr>
  </w:style>
  <w:style w:type="character" w:styleId="a7">
    <w:name w:val="footnote reference"/>
    <w:basedOn w:val="a0"/>
    <w:uiPriority w:val="99"/>
    <w:semiHidden/>
    <w:unhideWhenUsed/>
    <w:rsid w:val="00870D76"/>
    <w:rPr>
      <w:vertAlign w:val="superscript"/>
    </w:rPr>
  </w:style>
  <w:style w:type="paragraph" w:styleId="a8">
    <w:name w:val="List Paragraph"/>
    <w:basedOn w:val="a"/>
    <w:uiPriority w:val="34"/>
    <w:qFormat/>
    <w:rsid w:val="00403277"/>
    <w:pPr>
      <w:ind w:left="720"/>
      <w:contextualSpacing/>
    </w:pPr>
  </w:style>
  <w:style w:type="paragraph" w:styleId="a9">
    <w:name w:val="header"/>
    <w:basedOn w:val="a"/>
    <w:link w:val="aa"/>
    <w:uiPriority w:val="99"/>
    <w:unhideWhenUsed/>
    <w:rsid w:val="00D9621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96210"/>
  </w:style>
  <w:style w:type="paragraph" w:styleId="ab">
    <w:name w:val="footer"/>
    <w:basedOn w:val="a"/>
    <w:link w:val="ac"/>
    <w:uiPriority w:val="99"/>
    <w:unhideWhenUsed/>
    <w:rsid w:val="00D9621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96210"/>
  </w:style>
  <w:style w:type="character" w:styleId="ad">
    <w:name w:val="Placeholder Text"/>
    <w:basedOn w:val="a0"/>
    <w:uiPriority w:val="99"/>
    <w:semiHidden/>
    <w:rsid w:val="00EB6B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3361&amp;dst=12327" TargetMode="Externa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3361&amp;dst=285"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483052" TargetMode="External"/><Relationship Id="rId4" Type="http://schemas.openxmlformats.org/officeDocument/2006/relationships/settings" Target="settings.xml"/><Relationship Id="rId9" Type="http://schemas.openxmlformats.org/officeDocument/2006/relationships/hyperlink" Target="https://login.consultant.ru/link/?req=doc&amp;base=LAW&amp;n=483361&amp;dst=101257"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DD89D-033C-4527-9F77-BC371FDBA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38</Pages>
  <Words>8252</Words>
  <Characters>47037</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m.budnikova</dc:creator>
  <cp:lastModifiedBy>Анна И. Слободина</cp:lastModifiedBy>
  <cp:revision>47</cp:revision>
  <cp:lastPrinted>2025-06-20T13:25:00Z</cp:lastPrinted>
  <dcterms:created xsi:type="dcterms:W3CDTF">2025-06-03T06:21:00Z</dcterms:created>
  <dcterms:modified xsi:type="dcterms:W3CDTF">2025-06-27T11:56:00Z</dcterms:modified>
</cp:coreProperties>
</file>